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CA3DDED" w:rsidR="00F52EE8" w:rsidRPr="004B5F3B" w:rsidRDefault="00FA5C8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246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039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157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4F06DD85" w14:textId="77777777" w:rsidR="00F52EE8" w:rsidRPr="004B5F3B" w:rsidRDefault="00F52EE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EDEDB9C" w:rsidR="00F52EE8" w:rsidRPr="004B5F3B" w:rsidRDefault="00FA5C89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AO PODER EXECUTIVO</w:t>
      </w:r>
      <w:r w:rsidR="004018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ALTERAÇÃO DA ROTA DOS CAMINHÕES COLETORES DE LIXO QUE TEM DESTINO O ATERRO SANITÁRIO</w:t>
      </w:r>
      <w:r w:rsidR="00A64C89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A64C89" w:rsidRPr="00A64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MODO A EVITAR A PASSAGEM POR MEIO DO BAIRRO RESERVA JARDIM</w:t>
      </w:r>
      <w:r w:rsidR="00A64C89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SORRISO.</w:t>
      </w:r>
    </w:p>
    <w:p w14:paraId="0195E972" w14:textId="233E82F1" w:rsidR="00A64C89" w:rsidRPr="004B5F3B" w:rsidRDefault="00A64C89" w:rsidP="00A64C8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41229D9B" w:rsidR="00F52EE8" w:rsidRPr="004B5F3B" w:rsidRDefault="00FA5C89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11573A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ereadores abaixo assinados, 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7C4D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alteração da rota dos caminhões coletores de lixo que tem destino o aterro sanitário, </w:t>
      </w:r>
      <w:r w:rsidR="00A64C89" w:rsidRPr="00A64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modo a evitar a passagem por meio do Bairro Reserva Jardim</w:t>
      </w:r>
      <w:r w:rsidR="00887C4D" w:rsidRPr="00887C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0FA28616" w14:textId="77777777" w:rsidR="00F52EE8" w:rsidRPr="004B5F3B" w:rsidRDefault="00F52EE8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6E64FA" w14:textId="75859EC4" w:rsidR="00F52EE8" w:rsidRPr="006246B0" w:rsidRDefault="00FA5C89" w:rsidP="00A6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6246B0" w:rsidRPr="00624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55EB5F6B" w14:textId="77777777" w:rsidR="004B5F3B" w:rsidRDefault="004B5F3B" w:rsidP="00A64C89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ACCC9A9" w:rsidR="002205E7" w:rsidRDefault="00FA5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alteração da rota reduzirá a emissão de poluentes atmosféricos provenientes dos caminhões coletores de lixo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promov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erá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preservação ambiental na região do Bairro Reserva Jardim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3131E98E" w:rsidR="00D063F4" w:rsidRDefault="00FA5C89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="00A64C89">
        <w:rPr>
          <w:rFonts w:ascii="Times New Roman" w:hAnsi="Times New Roman" w:cs="Times New Roman"/>
          <w:color w:val="000000"/>
        </w:rPr>
        <w:t>a</w:t>
      </w:r>
      <w:r w:rsidR="00A64C89" w:rsidRPr="00A64C89">
        <w:rPr>
          <w:rFonts w:ascii="Times New Roman" w:hAnsi="Times New Roman" w:cs="Times New Roman"/>
          <w:color w:val="000000"/>
        </w:rPr>
        <w:t xml:space="preserve"> circulação dos caminhões coletores pode gerar ruídos e desconfortos para os moradores do Bairro Reserva Jardim</w:t>
      </w:r>
      <w:r w:rsidR="00A64C89">
        <w:rPr>
          <w:rFonts w:ascii="Times New Roman" w:hAnsi="Times New Roman" w:cs="Times New Roman"/>
          <w:color w:val="000000"/>
        </w:rPr>
        <w:t xml:space="preserve"> e a</w:t>
      </w:r>
      <w:r w:rsidR="00A64C89" w:rsidRPr="00A64C89">
        <w:rPr>
          <w:rFonts w:ascii="Times New Roman" w:hAnsi="Times New Roman" w:cs="Times New Roman"/>
          <w:color w:val="000000"/>
        </w:rPr>
        <w:t xml:space="preserve"> alteração da rota contribuirá para o bem-estar e a qualidade de vida desses cidadãos</w:t>
      </w:r>
      <w:r w:rsidR="00A64C89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6AB03D5C" w:rsidR="00D063F4" w:rsidRDefault="00FA5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diminuição do tráfego de veículos pesados nas vias do Bairro Reserva Jardim reduzirá os riscos de acidentes e danos à infraestrutura local, promovendo ambiente seguro para pedestres e condutores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52F1A408" w:rsidR="00D063F4" w:rsidRDefault="00FA5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64C89" w:rsidRP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indicação reflete a atenção do poder público às demandas e preocupações dos moradores do Bairro Reserva Jardim, demonstrando o compromisso com a participação e o bem-estar da comunidade</w:t>
      </w:r>
      <w:r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</w:p>
    <w:p w14:paraId="4D676C1D" w14:textId="77777777" w:rsidR="00A64C89" w:rsidRDefault="00A64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73D708" w14:textId="77777777" w:rsidR="00A64C89" w:rsidRDefault="00FA5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ao transitar pelo Bairro Reserva Jardim, é comum os caminhões coletores de lixo, involuntariamente, despejarem lixo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algumas vias do bairro, o que causa transtorno para moradores,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vias, além de poluir o bairro;</w:t>
      </w:r>
    </w:p>
    <w:p w14:paraId="136F5261" w14:textId="77777777" w:rsidR="00A64C89" w:rsidRDefault="00A64C8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28B4AB7D" w14:textId="42461AE5" w:rsidR="00A64C89" w:rsidRDefault="00FA5C89" w:rsidP="001E0C6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fundacional, os interesses públicos ou reivindicações coletivas de âmbito municipal ou das comunidades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representadas, podendo requerer, no mesmo sentido, a atenção de autoridades federais ou estaduais, vide art. 244, inciso V do Regimento Interno da Câma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 Municipal de Sorriso.</w:t>
      </w:r>
    </w:p>
    <w:p w14:paraId="109EE5C1" w14:textId="77777777" w:rsidR="00A64C89" w:rsidRPr="004B5F3B" w:rsidRDefault="00A64C89" w:rsidP="00F52EE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287AE5FB" w:rsidR="00F52EE8" w:rsidRDefault="00FA5C89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246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01 de 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1157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A20C3B" w14:textId="77777777" w:rsidR="001E0C6D" w:rsidRDefault="001E0C6D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Pr="006246B0" w:rsidRDefault="00D063F4" w:rsidP="006246B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1"/>
      </w:tblGrid>
      <w:tr w:rsidR="00752A1A" w:rsidRPr="006246B0" w14:paraId="78324BBD" w14:textId="77777777" w:rsidTr="006246B0">
        <w:trPr>
          <w:jc w:val="center"/>
        </w:trPr>
        <w:tc>
          <w:tcPr>
            <w:tcW w:w="3261" w:type="dxa"/>
            <w:vAlign w:val="center"/>
          </w:tcPr>
          <w:p w14:paraId="63524A4C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6F9236B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2971" w:type="dxa"/>
            <w:vAlign w:val="center"/>
          </w:tcPr>
          <w:p w14:paraId="7ED0A997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26071160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PODEMOS</w:t>
            </w:r>
          </w:p>
        </w:tc>
      </w:tr>
    </w:tbl>
    <w:p w14:paraId="26BFDFA0" w14:textId="77777777" w:rsidR="00D063F4" w:rsidRPr="006246B0" w:rsidRDefault="00D063F4" w:rsidP="006246B0">
      <w:pPr>
        <w:tabs>
          <w:tab w:val="left" w:pos="1134"/>
          <w:tab w:val="left" w:pos="184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1BCC1A" w14:textId="77777777" w:rsidR="00D063F4" w:rsidRPr="006246B0" w:rsidRDefault="00D063F4" w:rsidP="006246B0">
      <w:pPr>
        <w:tabs>
          <w:tab w:val="left" w:pos="1134"/>
          <w:tab w:val="left" w:pos="184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A18E48" w14:textId="77777777" w:rsidR="00D063F4" w:rsidRPr="006246B0" w:rsidRDefault="00D063F4" w:rsidP="006246B0">
      <w:pPr>
        <w:tabs>
          <w:tab w:val="left" w:pos="1134"/>
          <w:tab w:val="left" w:pos="184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270"/>
        <w:gridCol w:w="3402"/>
      </w:tblGrid>
      <w:tr w:rsidR="00752A1A" w:rsidRPr="006246B0" w14:paraId="63F93FD6" w14:textId="77777777" w:rsidTr="006246B0">
        <w:trPr>
          <w:jc w:val="center"/>
        </w:trPr>
        <w:tc>
          <w:tcPr>
            <w:tcW w:w="3960" w:type="dxa"/>
            <w:vAlign w:val="center"/>
          </w:tcPr>
          <w:p w14:paraId="700F2B50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10FD7D8C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Progressistas</w:t>
            </w:r>
          </w:p>
        </w:tc>
        <w:tc>
          <w:tcPr>
            <w:tcW w:w="3270" w:type="dxa"/>
            <w:vAlign w:val="center"/>
          </w:tcPr>
          <w:p w14:paraId="67C62379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374BBAF7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402" w:type="dxa"/>
            <w:vAlign w:val="center"/>
          </w:tcPr>
          <w:p w14:paraId="6F505FAF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7973A120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</w:tr>
      <w:tr w:rsidR="00752A1A" w:rsidRPr="006246B0" w14:paraId="57932B71" w14:textId="77777777" w:rsidTr="006246B0">
        <w:trPr>
          <w:jc w:val="center"/>
        </w:trPr>
        <w:tc>
          <w:tcPr>
            <w:tcW w:w="3960" w:type="dxa"/>
            <w:vAlign w:val="center"/>
          </w:tcPr>
          <w:p w14:paraId="6C12CE47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28807C52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642E1973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1148ECC1" w14:textId="77777777" w:rsidTr="006246B0">
        <w:trPr>
          <w:jc w:val="center"/>
        </w:trPr>
        <w:tc>
          <w:tcPr>
            <w:tcW w:w="3960" w:type="dxa"/>
            <w:vAlign w:val="center"/>
          </w:tcPr>
          <w:p w14:paraId="43F65FA6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5DC035B9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31D9F2EB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2C79C192" w14:textId="77777777" w:rsidTr="006246B0">
        <w:trPr>
          <w:jc w:val="center"/>
        </w:trPr>
        <w:tc>
          <w:tcPr>
            <w:tcW w:w="3960" w:type="dxa"/>
            <w:vAlign w:val="center"/>
          </w:tcPr>
          <w:p w14:paraId="35AF5140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21CCD360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49D5DC85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630709B4" w14:textId="77777777" w:rsidTr="006246B0">
        <w:trPr>
          <w:jc w:val="center"/>
        </w:trPr>
        <w:tc>
          <w:tcPr>
            <w:tcW w:w="3960" w:type="dxa"/>
            <w:vAlign w:val="center"/>
          </w:tcPr>
          <w:p w14:paraId="5603BD0E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687892B5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270" w:type="dxa"/>
            <w:vAlign w:val="center"/>
          </w:tcPr>
          <w:p w14:paraId="74A114AC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MACHADO</w:t>
            </w:r>
          </w:p>
          <w:p w14:paraId="62A31267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402" w:type="dxa"/>
            <w:vAlign w:val="center"/>
          </w:tcPr>
          <w:p w14:paraId="2505E671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E663B8A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  <w:tr w:rsidR="00752A1A" w:rsidRPr="006246B0" w14:paraId="7660C16F" w14:textId="77777777" w:rsidTr="006246B0">
        <w:trPr>
          <w:jc w:val="center"/>
        </w:trPr>
        <w:tc>
          <w:tcPr>
            <w:tcW w:w="3960" w:type="dxa"/>
            <w:vAlign w:val="center"/>
          </w:tcPr>
          <w:p w14:paraId="200C1FE0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0C2F93EB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184A530C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1D708F2A" w14:textId="77777777" w:rsidTr="006246B0">
        <w:trPr>
          <w:jc w:val="center"/>
        </w:trPr>
        <w:tc>
          <w:tcPr>
            <w:tcW w:w="3960" w:type="dxa"/>
            <w:vAlign w:val="center"/>
          </w:tcPr>
          <w:p w14:paraId="78E9A380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36326029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459FC5B5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644C054D" w14:textId="77777777" w:rsidTr="006246B0">
        <w:trPr>
          <w:jc w:val="center"/>
        </w:trPr>
        <w:tc>
          <w:tcPr>
            <w:tcW w:w="3960" w:type="dxa"/>
            <w:vAlign w:val="center"/>
          </w:tcPr>
          <w:p w14:paraId="02311301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0" w:type="dxa"/>
            <w:vAlign w:val="center"/>
          </w:tcPr>
          <w:p w14:paraId="2FB2D18D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7A1DCCF0" w14:textId="77777777" w:rsidR="00D063F4" w:rsidRPr="006246B0" w:rsidRDefault="00D063F4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52A1A" w:rsidRPr="006246B0" w14:paraId="1FBB6339" w14:textId="77777777" w:rsidTr="006246B0">
        <w:trPr>
          <w:jc w:val="center"/>
        </w:trPr>
        <w:tc>
          <w:tcPr>
            <w:tcW w:w="3960" w:type="dxa"/>
            <w:vAlign w:val="center"/>
          </w:tcPr>
          <w:p w14:paraId="53744D63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2FC9B6D1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70" w:type="dxa"/>
            <w:vAlign w:val="center"/>
          </w:tcPr>
          <w:p w14:paraId="68774052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41EB862C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402" w:type="dxa"/>
            <w:vAlign w:val="center"/>
          </w:tcPr>
          <w:p w14:paraId="03870D8B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6F1F52E1" w14:textId="77777777" w:rsidR="00D063F4" w:rsidRPr="006246B0" w:rsidRDefault="00FA5C89" w:rsidP="006246B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4B5F3B" w:rsidRDefault="00D063F4" w:rsidP="006246B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527542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7D66" w14:textId="77777777" w:rsidR="00FA5C89" w:rsidRDefault="00FA5C89" w:rsidP="006246B0">
      <w:pPr>
        <w:spacing w:after="0" w:line="240" w:lineRule="auto"/>
      </w:pPr>
      <w:r>
        <w:separator/>
      </w:r>
    </w:p>
  </w:endnote>
  <w:endnote w:type="continuationSeparator" w:id="0">
    <w:p w14:paraId="04A8B077" w14:textId="77777777" w:rsidR="00FA5C89" w:rsidRDefault="00FA5C89" w:rsidP="0062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94119"/>
      <w:docPartObj>
        <w:docPartGallery w:val="Page Numbers (Bottom of Page)"/>
        <w:docPartUnique/>
      </w:docPartObj>
    </w:sdtPr>
    <w:sdtContent>
      <w:sdt>
        <w:sdtPr>
          <w:id w:val="1857920185"/>
          <w:docPartObj>
            <w:docPartGallery w:val="Page Numbers (Top of Page)"/>
            <w:docPartUnique/>
          </w:docPartObj>
        </w:sdtPr>
        <w:sdtContent>
          <w:p w14:paraId="2DBDAE05" w14:textId="4DED88A1" w:rsidR="006246B0" w:rsidRDefault="006246B0">
            <w:pPr>
              <w:pStyle w:val="Rodap"/>
              <w:jc w:val="right"/>
            </w:pPr>
            <w:r w:rsidRPr="006246B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754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246B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754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246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373DB4" w14:textId="77777777" w:rsidR="006246B0" w:rsidRDefault="00624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A4C0" w14:textId="77777777" w:rsidR="00FA5C89" w:rsidRDefault="00FA5C89" w:rsidP="006246B0">
      <w:pPr>
        <w:spacing w:after="0" w:line="240" w:lineRule="auto"/>
      </w:pPr>
      <w:r>
        <w:separator/>
      </w:r>
    </w:p>
  </w:footnote>
  <w:footnote w:type="continuationSeparator" w:id="0">
    <w:p w14:paraId="0C2FF45C" w14:textId="77777777" w:rsidR="00FA5C89" w:rsidRDefault="00FA5C89" w:rsidP="0062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D36A9"/>
    <w:rsid w:val="0011573A"/>
    <w:rsid w:val="001A1FCA"/>
    <w:rsid w:val="001E0C6D"/>
    <w:rsid w:val="002205E7"/>
    <w:rsid w:val="00383991"/>
    <w:rsid w:val="004018FB"/>
    <w:rsid w:val="004B5F3B"/>
    <w:rsid w:val="0050551A"/>
    <w:rsid w:val="00527542"/>
    <w:rsid w:val="005927BD"/>
    <w:rsid w:val="006246B0"/>
    <w:rsid w:val="006412D0"/>
    <w:rsid w:val="006A2507"/>
    <w:rsid w:val="00752A1A"/>
    <w:rsid w:val="0086621F"/>
    <w:rsid w:val="00887C4D"/>
    <w:rsid w:val="00910D57"/>
    <w:rsid w:val="00953D56"/>
    <w:rsid w:val="00A339A2"/>
    <w:rsid w:val="00A533DB"/>
    <w:rsid w:val="00A64C89"/>
    <w:rsid w:val="00AF74CB"/>
    <w:rsid w:val="00CC6715"/>
    <w:rsid w:val="00D063F4"/>
    <w:rsid w:val="00D44DAD"/>
    <w:rsid w:val="00DA0FDE"/>
    <w:rsid w:val="00E03DF3"/>
    <w:rsid w:val="00F52EE8"/>
    <w:rsid w:val="00FA5C89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A742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6B0"/>
  </w:style>
  <w:style w:type="paragraph" w:styleId="Rodap">
    <w:name w:val="footer"/>
    <w:basedOn w:val="Normal"/>
    <w:link w:val="RodapChar"/>
    <w:uiPriority w:val="99"/>
    <w:unhideWhenUsed/>
    <w:rsid w:val="0062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63</cp:revision>
  <cp:lastPrinted>2022-10-11T13:25:00Z</cp:lastPrinted>
  <dcterms:created xsi:type="dcterms:W3CDTF">2022-10-11T12:12:00Z</dcterms:created>
  <dcterms:modified xsi:type="dcterms:W3CDTF">2024-02-01T13:24:00Z</dcterms:modified>
</cp:coreProperties>
</file>