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E212" w14:textId="148DFE02" w:rsidR="00CF3995" w:rsidRDefault="00AF4AC3" w:rsidP="0024135B">
      <w:pPr>
        <w:spacing w:after="0" w:line="240" w:lineRule="auto"/>
        <w:ind w:firstLine="2835"/>
        <w:rPr>
          <w:rStyle w:val="fontstyle01"/>
          <w:rFonts w:ascii="Times New Roman" w:hAnsi="Times New Roman" w:cs="Times New Roman"/>
          <w:sz w:val="24"/>
          <w:szCs w:val="24"/>
        </w:rPr>
      </w:pPr>
      <w:r w:rsidRPr="008748B2">
        <w:rPr>
          <w:rStyle w:val="fontstyle01"/>
          <w:rFonts w:ascii="Times New Roman" w:hAnsi="Times New Roman" w:cs="Times New Roman"/>
          <w:sz w:val="24"/>
          <w:szCs w:val="24"/>
        </w:rPr>
        <w:t xml:space="preserve">PROJETO DE </w:t>
      </w:r>
      <w:r w:rsidR="00CF3995" w:rsidRPr="008748B2">
        <w:rPr>
          <w:rStyle w:val="fontstyle01"/>
          <w:rFonts w:ascii="Times New Roman" w:hAnsi="Times New Roman" w:cs="Times New Roman"/>
          <w:sz w:val="24"/>
          <w:szCs w:val="24"/>
        </w:rPr>
        <w:t xml:space="preserve">LEI </w:t>
      </w:r>
      <w:r w:rsidRPr="008748B2">
        <w:rPr>
          <w:rStyle w:val="fontstyle01"/>
          <w:rFonts w:ascii="Times New Roman" w:hAnsi="Times New Roman" w:cs="Times New Roman"/>
          <w:sz w:val="24"/>
          <w:szCs w:val="24"/>
        </w:rPr>
        <w:t>Nº</w:t>
      </w:r>
      <w:r w:rsidR="007C3E05">
        <w:rPr>
          <w:rStyle w:val="fontstyle01"/>
          <w:rFonts w:ascii="Times New Roman" w:hAnsi="Times New Roman" w:cs="Times New Roman"/>
          <w:sz w:val="24"/>
          <w:szCs w:val="24"/>
        </w:rPr>
        <w:t xml:space="preserve"> 35/2024</w:t>
      </w:r>
    </w:p>
    <w:p w14:paraId="7B5495D1" w14:textId="77777777" w:rsidR="001B4126" w:rsidRDefault="001B4126" w:rsidP="0024135B">
      <w:pPr>
        <w:spacing w:after="0" w:line="240" w:lineRule="auto"/>
        <w:ind w:firstLine="2835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704657D" w14:textId="77777777" w:rsidR="001B4126" w:rsidRDefault="001B4126" w:rsidP="0024135B">
      <w:pPr>
        <w:spacing w:after="0" w:line="240" w:lineRule="auto"/>
        <w:ind w:firstLine="2835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EB66245" w14:textId="5E812460" w:rsidR="001B4126" w:rsidRPr="008748B2" w:rsidRDefault="001B4126" w:rsidP="0024135B">
      <w:pPr>
        <w:spacing w:after="0" w:line="240" w:lineRule="auto"/>
        <w:ind w:firstLine="2835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DATA:</w:t>
      </w:r>
      <w:r w:rsidR="007C3E05">
        <w:rPr>
          <w:rStyle w:val="fontstyle01"/>
          <w:rFonts w:ascii="Times New Roman" w:hAnsi="Times New Roman" w:cs="Times New Roman"/>
          <w:sz w:val="24"/>
          <w:szCs w:val="24"/>
        </w:rPr>
        <w:t xml:space="preserve"> 22</w:t>
      </w:r>
      <w:r w:rsidR="00990F5C">
        <w:rPr>
          <w:rStyle w:val="fontstyle01"/>
          <w:rFonts w:ascii="Times New Roman" w:hAnsi="Times New Roman" w:cs="Times New Roman"/>
          <w:sz w:val="24"/>
          <w:szCs w:val="24"/>
        </w:rPr>
        <w:t xml:space="preserve"> de março </w:t>
      </w:r>
      <w:r w:rsidR="007C3E05">
        <w:rPr>
          <w:rStyle w:val="fontstyle01"/>
          <w:rFonts w:ascii="Times New Roman" w:hAnsi="Times New Roman" w:cs="Times New Roman"/>
          <w:sz w:val="24"/>
          <w:szCs w:val="24"/>
        </w:rPr>
        <w:t>2024</w:t>
      </w:r>
    </w:p>
    <w:p w14:paraId="35E4E6A1" w14:textId="77777777" w:rsidR="00CF3995" w:rsidRPr="008748B2" w:rsidRDefault="00CF3995" w:rsidP="0024135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970882E" w14:textId="77777777" w:rsidR="00CF3995" w:rsidRPr="008748B2" w:rsidRDefault="00CF3995" w:rsidP="0024135B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D251072" w14:textId="77777777" w:rsidR="00CF3995" w:rsidRPr="008748B2" w:rsidRDefault="008748B2" w:rsidP="0024135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Adota a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ducação em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empo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ntegral em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scolas da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ede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unicipal de </w:t>
      </w:r>
      <w:r w:rsidR="003C363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nsino do município de Sorriso-MT, e dá outras providências.</w:t>
      </w:r>
    </w:p>
    <w:p w14:paraId="71F4C70B" w14:textId="77777777" w:rsidR="008748B2" w:rsidRPr="008748B2" w:rsidRDefault="00CF3995" w:rsidP="0024135B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5684E4D6" w14:textId="77777777" w:rsidR="008748B2" w:rsidRPr="008748B2" w:rsidRDefault="008748B2" w:rsidP="0024135B">
      <w:pPr>
        <w:pStyle w:val="Corpodetexto"/>
        <w:ind w:left="0" w:firstLine="1418"/>
        <w:rPr>
          <w:rFonts w:cs="Times New Roman"/>
          <w:bCs/>
          <w:iCs/>
          <w:sz w:val="24"/>
          <w:szCs w:val="24"/>
        </w:rPr>
      </w:pPr>
      <w:r w:rsidRPr="008748B2">
        <w:rPr>
          <w:rFonts w:cs="Times New Roman"/>
          <w:sz w:val="24"/>
          <w:szCs w:val="24"/>
        </w:rPr>
        <w:t>Ari Genézio Lafin, Prefeito Municipal de Sorriso, Estado de Mato Grosso, encaminho para deliberação da Câmara Municipal de Sorriso o seguinte projeto de lei:</w:t>
      </w:r>
    </w:p>
    <w:p w14:paraId="434BB8B0" w14:textId="77777777" w:rsidR="00CF3995" w:rsidRDefault="00CF3995" w:rsidP="0024135B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4AF914B3" w14:textId="77777777" w:rsidR="008748B2" w:rsidRPr="008A6649" w:rsidRDefault="008748B2" w:rsidP="0024135B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509BEBEC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748B2">
        <w:rPr>
          <w:rStyle w:val="fontstyle01"/>
          <w:rFonts w:ascii="Times New Roman" w:hAnsi="Times New Roman" w:cs="Times New Roman"/>
          <w:sz w:val="24"/>
          <w:szCs w:val="24"/>
        </w:rPr>
        <w:t xml:space="preserve">Art. 1º </w:t>
      </w:r>
      <w:r w:rsidRPr="008748B2">
        <w:rPr>
          <w:rStyle w:val="fontstyle01"/>
          <w:rFonts w:ascii="Times New Roman" w:hAnsi="Times New Roman" w:cs="Times New Roman"/>
          <w:b w:val="0"/>
          <w:sz w:val="24"/>
          <w:szCs w:val="24"/>
        </w:rPr>
        <w:t>Fica o Município autorizado a implementar, gradativamente, política pública de Escolas e/ou Turmas em Tempo Integral, conf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orme disponibilidade orçamentária, estrutura física disponível e regulamentação do Plano Nacional de Educação. </w:t>
      </w:r>
    </w:p>
    <w:p w14:paraId="08B68EDC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E934465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8748B2">
        <w:rPr>
          <w:rStyle w:val="fontstyle01"/>
          <w:rFonts w:ascii="Times New Roman" w:hAnsi="Times New Roman" w:cs="Times New Roman"/>
          <w:sz w:val="24"/>
          <w:szCs w:val="24"/>
        </w:rPr>
        <w:t xml:space="preserve">Art. 2º </w:t>
      </w:r>
      <w:r w:rsidRPr="008748B2">
        <w:rPr>
          <w:rStyle w:val="fontstyle01"/>
          <w:rFonts w:ascii="Times New Roman" w:hAnsi="Times New Roman" w:cs="Times New Roman"/>
          <w:b w:val="0"/>
          <w:sz w:val="24"/>
          <w:szCs w:val="24"/>
        </w:rPr>
        <w:t>A</w:t>
      </w:r>
      <w:r w:rsidRPr="008748B2">
        <w:rPr>
          <w:rStyle w:val="fontstyle21"/>
          <w:rFonts w:ascii="Times New Roman" w:hAnsi="Times New Roman" w:cs="Times New Roman"/>
          <w:sz w:val="24"/>
          <w:szCs w:val="24"/>
        </w:rPr>
        <w:t xml:space="preserve"> permanência dos estudantes matriculados em Escola Pública da Rede Municipal de Ensino, em tempo integral, tem o objetivo de contribuir para a formação plena do estudante, para a garantia da melhoria da qualidade de ensino ofertado e na promoção de uma educação inclusiva e de equidade, estando alinhada à Base Nacional Comum Curricular e à Lei de Diretrizes e Bases da Educação Brasileira</w:t>
      </w:r>
      <w:r w:rsidR="008748B2">
        <w:rPr>
          <w:rStyle w:val="fontstyle21"/>
          <w:rFonts w:ascii="Times New Roman" w:hAnsi="Times New Roman" w:cs="Times New Roman"/>
          <w:sz w:val="24"/>
          <w:szCs w:val="24"/>
        </w:rPr>
        <w:t xml:space="preserve"> - </w:t>
      </w:r>
      <w:r w:rsidRPr="008748B2">
        <w:rPr>
          <w:rStyle w:val="fontstyle21"/>
          <w:rFonts w:ascii="Times New Roman" w:hAnsi="Times New Roman" w:cs="Times New Roman"/>
          <w:sz w:val="24"/>
          <w:szCs w:val="24"/>
        </w:rPr>
        <w:t>LDB nº 9.394/1996.</w:t>
      </w:r>
    </w:p>
    <w:p w14:paraId="52B3B28D" w14:textId="77777777" w:rsidR="008748B2" w:rsidRDefault="008748B2" w:rsidP="0024135B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2D5BF96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8748B2">
        <w:rPr>
          <w:rStyle w:val="fontstyle01"/>
          <w:rFonts w:ascii="Times New Roman" w:hAnsi="Times New Roman" w:cs="Times New Roman"/>
          <w:sz w:val="24"/>
          <w:szCs w:val="24"/>
        </w:rPr>
        <w:t xml:space="preserve">Art. 3º </w:t>
      </w:r>
      <w:r w:rsidRPr="008748B2">
        <w:rPr>
          <w:rStyle w:val="fontstyle21"/>
          <w:rFonts w:ascii="Times New Roman" w:hAnsi="Times New Roman" w:cs="Times New Roman"/>
          <w:sz w:val="24"/>
          <w:szCs w:val="24"/>
        </w:rPr>
        <w:t>A adoção da Educação em Tempo Integral terá duração mínima de 7 (sete) horas diárias, perfazendo uma carga horária mínima anual de 1.400 (um mil e quatrocentas) horas em todo o período, que compreenderá o tempo em que o estudante permanece na escola ou em atividades escolares em outros espaços educacionais.</w:t>
      </w:r>
    </w:p>
    <w:p w14:paraId="6D23BAB3" w14:textId="77777777" w:rsidR="008748B2" w:rsidRDefault="008748B2" w:rsidP="0024135B">
      <w:pPr>
        <w:pStyle w:val="Corpodetexto"/>
        <w:ind w:left="0" w:right="-1" w:firstLine="1418"/>
        <w:rPr>
          <w:rFonts w:cs="Times New Roman"/>
          <w:b/>
          <w:bCs/>
          <w:color w:val="000000"/>
          <w:sz w:val="24"/>
          <w:szCs w:val="24"/>
        </w:rPr>
      </w:pPr>
    </w:p>
    <w:p w14:paraId="0EBE63BC" w14:textId="77777777" w:rsidR="00CF3995" w:rsidRPr="008748B2" w:rsidRDefault="008748B2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P</w:t>
      </w:r>
      <w:r w:rsidR="00CF3995" w:rsidRPr="008748B2">
        <w:rPr>
          <w:rFonts w:cs="Times New Roman"/>
          <w:b/>
          <w:bCs/>
          <w:color w:val="000000"/>
          <w:sz w:val="24"/>
          <w:szCs w:val="24"/>
        </w:rPr>
        <w:t>arágrafo único.</w:t>
      </w:r>
      <w:r w:rsidR="00CF3995" w:rsidRPr="008748B2">
        <w:rPr>
          <w:rFonts w:cs="Times New Roman"/>
          <w:color w:val="000000"/>
          <w:sz w:val="24"/>
          <w:szCs w:val="24"/>
        </w:rPr>
        <w:t xml:space="preserve"> </w:t>
      </w:r>
      <w:r w:rsidR="00CF3995" w:rsidRPr="008748B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 E</w:t>
      </w:r>
      <w:r w:rsidR="00CF3995" w:rsidRPr="008748B2">
        <w:rPr>
          <w:rFonts w:cs="Times New Roman"/>
          <w:sz w:val="24"/>
          <w:szCs w:val="24"/>
        </w:rPr>
        <w:t>ducação em Tempo Integral nas Instituições de Ensino pertencentes a Rede Municipal de Educação de Sorriso-MT</w:t>
      </w:r>
      <w:r w:rsidR="00CF3995" w:rsidRPr="008748B2">
        <w:rPr>
          <w:rStyle w:val="CorpodetextoChar"/>
          <w:rFonts w:cs="Times New Roman"/>
          <w:sz w:val="24"/>
          <w:szCs w:val="24"/>
        </w:rPr>
        <w:t xml:space="preserve"> deverá </w:t>
      </w:r>
      <w:r w:rsidR="00CF3995" w:rsidRPr="008748B2">
        <w:rPr>
          <w:rFonts w:cs="Times New Roman"/>
          <w:sz w:val="24"/>
          <w:szCs w:val="24"/>
        </w:rPr>
        <w:t>ofertar uma jornada escolar de, no mínimo, 7 (sete) horas diárias ou 35 (trinta e cinco) horas semanais.</w:t>
      </w:r>
    </w:p>
    <w:p w14:paraId="3904DCC5" w14:textId="77777777" w:rsidR="00CF3995" w:rsidRPr="008748B2" w:rsidRDefault="00CF3995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</w:p>
    <w:p w14:paraId="0A963142" w14:textId="77777777" w:rsidR="00CF3995" w:rsidRDefault="00CF3995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  <w:r w:rsidRPr="008748B2">
        <w:rPr>
          <w:rFonts w:cs="Times New Roman"/>
          <w:b/>
          <w:bCs/>
          <w:color w:val="000000"/>
          <w:sz w:val="24"/>
          <w:szCs w:val="24"/>
        </w:rPr>
        <w:t xml:space="preserve">Art. 4º </w:t>
      </w:r>
      <w:r w:rsidRPr="008748B2">
        <w:rPr>
          <w:rFonts w:cs="Times New Roman"/>
          <w:sz w:val="24"/>
          <w:szCs w:val="24"/>
        </w:rPr>
        <w:t>O currículo da educação em tempo integral, nos termos da legislação vigente, constitui-se da Base Nacional Comum Curricular e da parte diversificada denominada atividades complementares.</w:t>
      </w:r>
    </w:p>
    <w:p w14:paraId="3EEC7397" w14:textId="77777777" w:rsidR="003C363F" w:rsidRPr="008748B2" w:rsidRDefault="003C363F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</w:p>
    <w:p w14:paraId="101B2DB1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3C363F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8748B2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3C36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48B2">
        <w:rPr>
          <w:rFonts w:ascii="Times New Roman" w:hAnsi="Times New Roman" w:cs="Times New Roman"/>
          <w:sz w:val="24"/>
          <w:szCs w:val="24"/>
        </w:rPr>
        <w:t>A ampliação da jornada poderá ser feita mediante o desenvolvimento de atividades como as de acompanhamento e apoio pedagógico, reforço e aprofundamento da aprendizagem, experimentação e pesquisa científica, educação financeira, empreendedorismo, cultura e artes, esporte e lazer, tecnologias da comunicação e informação, afirmação da cultura dos direitos humanos, preservação do meio ambiente, promoção da saúde, entre outras, articuladas aos componentes curriculares e áreas de conhecimento, bem como as vivências e práticas socioculturais de acordo com a Matriz Curricular.</w:t>
      </w:r>
    </w:p>
    <w:p w14:paraId="7DB49DDD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191AD4" w14:textId="77777777" w:rsidR="00CF3995" w:rsidRPr="008748B2" w:rsidRDefault="00CF3995" w:rsidP="0024135B">
      <w:pPr>
        <w:pStyle w:val="Corpodetexto"/>
        <w:shd w:val="clear" w:color="auto" w:fill="FFFFFF" w:themeFill="background1"/>
        <w:ind w:left="0" w:right="-1" w:firstLine="1418"/>
        <w:rPr>
          <w:rFonts w:cs="Times New Roman"/>
          <w:bCs/>
          <w:sz w:val="24"/>
          <w:szCs w:val="24"/>
        </w:rPr>
      </w:pPr>
      <w:r w:rsidRPr="008748B2">
        <w:rPr>
          <w:rFonts w:cs="Times New Roman"/>
          <w:b/>
          <w:sz w:val="24"/>
          <w:szCs w:val="24"/>
        </w:rPr>
        <w:t xml:space="preserve">Art. 5º </w:t>
      </w:r>
      <w:r w:rsidRPr="008748B2">
        <w:rPr>
          <w:rFonts w:cs="Times New Roman"/>
          <w:bCs/>
          <w:sz w:val="24"/>
          <w:szCs w:val="24"/>
        </w:rPr>
        <w:t xml:space="preserve">As atividades complementares fazem parte do currículo escolar e compreende a parte diversificada, podendo corresponder até 40% (quarenta por cento) dos currículos locais, cuja definição dos conteúdos devem ser relevantes a realidade em que a Unidade Escolar está inserida e </w:t>
      </w:r>
      <w:r w:rsidRPr="008748B2">
        <w:rPr>
          <w:rFonts w:cs="Times New Roman"/>
          <w:bCs/>
          <w:sz w:val="24"/>
          <w:szCs w:val="24"/>
        </w:rPr>
        <w:lastRenderedPageBreak/>
        <w:t>deve ser articulada com a Base Nacional Comum Curricular.</w:t>
      </w:r>
    </w:p>
    <w:p w14:paraId="7F26EE16" w14:textId="77777777" w:rsidR="00CF3995" w:rsidRPr="008748B2" w:rsidRDefault="00CF3995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</w:p>
    <w:p w14:paraId="1388AF3E" w14:textId="77777777" w:rsidR="00CF3995" w:rsidRDefault="00CF3995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  <w:r w:rsidRPr="008748B2">
        <w:rPr>
          <w:rFonts w:cs="Times New Roman"/>
          <w:b/>
          <w:bCs/>
          <w:color w:val="000000"/>
          <w:sz w:val="24"/>
          <w:szCs w:val="24"/>
        </w:rPr>
        <w:t xml:space="preserve">Art. 6º </w:t>
      </w:r>
      <w:r w:rsidRPr="008748B2">
        <w:rPr>
          <w:rFonts w:cs="Times New Roman"/>
          <w:sz w:val="24"/>
          <w:szCs w:val="24"/>
        </w:rPr>
        <w:t>As Instituições de Ensino em tempo integral além das disposições legais ou normativas vigentes para a Educação Básica, observarão no planejamento, execução e avaliação da proposta pedagógica, o que segue:</w:t>
      </w:r>
    </w:p>
    <w:p w14:paraId="7DB78AB4" w14:textId="77777777" w:rsidR="001B4126" w:rsidRPr="008748B2" w:rsidRDefault="001B4126" w:rsidP="0024135B">
      <w:pPr>
        <w:pStyle w:val="Corpodetexto"/>
        <w:ind w:left="0" w:right="-1" w:firstLine="1418"/>
        <w:rPr>
          <w:rFonts w:cs="Times New Roman"/>
          <w:sz w:val="24"/>
          <w:szCs w:val="24"/>
        </w:rPr>
      </w:pPr>
    </w:p>
    <w:p w14:paraId="0551098A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CF3995" w:rsidRPr="008748B2">
        <w:rPr>
          <w:rFonts w:ascii="Times New Roman" w:hAnsi="Times New Roman" w:cs="Times New Roman"/>
          <w:sz w:val="24"/>
          <w:szCs w:val="24"/>
        </w:rPr>
        <w:t>as Diretrizes Curriculares Nacionais para a Educação Básica;</w:t>
      </w:r>
    </w:p>
    <w:p w14:paraId="10E7A736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CF3995" w:rsidRPr="008748B2">
        <w:rPr>
          <w:rFonts w:ascii="Times New Roman" w:hAnsi="Times New Roman" w:cs="Times New Roman"/>
          <w:sz w:val="24"/>
          <w:szCs w:val="24"/>
        </w:rPr>
        <w:t>a preponderância no currículo, da Base Nacional Comum Curricular sobre a parte das atividades complementares;</w:t>
      </w:r>
    </w:p>
    <w:p w14:paraId="22067F50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CF3995" w:rsidRPr="008748B2">
        <w:rPr>
          <w:rFonts w:ascii="Times New Roman" w:hAnsi="Times New Roman" w:cs="Times New Roman"/>
          <w:sz w:val="24"/>
          <w:szCs w:val="24"/>
        </w:rPr>
        <w:t>Documento de Referência Curricular de Sorriso/MT;</w:t>
      </w:r>
    </w:p>
    <w:p w14:paraId="6E4ED87B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CF3995" w:rsidRPr="008748B2">
        <w:rPr>
          <w:rFonts w:ascii="Times New Roman" w:hAnsi="Times New Roman" w:cs="Times New Roman"/>
          <w:sz w:val="24"/>
          <w:szCs w:val="24"/>
        </w:rPr>
        <w:t>a inclusão de objetos de conhecimentos que tratem dos direitos e deveres das crianças e dos adolescentes;</w:t>
      </w:r>
    </w:p>
    <w:p w14:paraId="61D3DE44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CF3995" w:rsidRPr="008748B2">
        <w:rPr>
          <w:rFonts w:ascii="Times New Roman" w:hAnsi="Times New Roman" w:cs="Times New Roman"/>
          <w:sz w:val="24"/>
          <w:szCs w:val="24"/>
        </w:rPr>
        <w:t>os objetos de conhecimentos mínimos dos componentes curriculares, que levarão em conta os aspectos das habilidades e competências, que serão contemplados na mediação entre as áreas de conhecimento e aspectos relevantes da cidadania, a partir da identidade da instituição e da comunidade escolar;</w:t>
      </w:r>
    </w:p>
    <w:p w14:paraId="1802D303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CF3995" w:rsidRPr="008748B2">
        <w:rPr>
          <w:rFonts w:ascii="Times New Roman" w:hAnsi="Times New Roman" w:cs="Times New Roman"/>
          <w:sz w:val="24"/>
          <w:szCs w:val="24"/>
        </w:rPr>
        <w:t>as atividades complementares, atenderão às condições culturais, sociais e econômicas de natureza regional, bem como os anseios da própria instituição, e acrescentada conforme interesse da comunidade escolar;</w:t>
      </w:r>
    </w:p>
    <w:p w14:paraId="3F65DAAE" w14:textId="77777777" w:rsidR="00CF3995" w:rsidRPr="008748B2" w:rsidRDefault="0024135B" w:rsidP="0075617C">
      <w:pPr>
        <w:pStyle w:val="PargrafodaLista"/>
        <w:widowControl w:val="0"/>
        <w:autoSpaceDE w:val="0"/>
        <w:autoSpaceDN w:val="0"/>
        <w:spacing w:after="0" w:line="240" w:lineRule="auto"/>
        <w:ind w:left="0" w:right="-1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CF3995" w:rsidRPr="008748B2">
        <w:rPr>
          <w:rFonts w:ascii="Times New Roman" w:hAnsi="Times New Roman" w:cs="Times New Roman"/>
          <w:sz w:val="24"/>
          <w:szCs w:val="24"/>
        </w:rPr>
        <w:t>as condições plenas de operacionalização das estratégias educacionais, espaço físico condizente, horário, calendário escolar e demais atividades implícitas do processo de aprendizagem.</w:t>
      </w:r>
    </w:p>
    <w:p w14:paraId="41830EB7" w14:textId="77777777" w:rsidR="00CF3995" w:rsidRPr="008748B2" w:rsidRDefault="00CF3995" w:rsidP="0024135B">
      <w:pPr>
        <w:pStyle w:val="Corpodetexto"/>
        <w:ind w:right="-1" w:firstLine="1418"/>
        <w:rPr>
          <w:rFonts w:cs="Times New Roman"/>
          <w:sz w:val="24"/>
          <w:szCs w:val="24"/>
        </w:rPr>
      </w:pPr>
    </w:p>
    <w:p w14:paraId="5BD86396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7º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As atividades poderão ser desenvolvidas dentro do espaço escolar, ou fora dele, sob orientação pedagógica da escola, mediante o uso dos equipamentos públicos e de estabelecimentos de parcerias com órgãos ou instituições locais.</w:t>
      </w:r>
    </w:p>
    <w:p w14:paraId="17715AEB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9B2A6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8º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Nas unidades escolares que o atendimento for em Tempo Integral, o estudante,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br/>
        <w:t>obrigatoriamente, deverá participar de todas as atividades acadêmicas desenvolvidas e os responsáveis legais pelo estudante estarão sujeitos às sanções previstas na legislação pertinente em caso de sua ausência.</w:t>
      </w:r>
    </w:p>
    <w:p w14:paraId="59077CDE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E4684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8748B2">
        <w:rPr>
          <w:rFonts w:ascii="Times New Roman" w:hAnsi="Times New Roman" w:cs="Times New Roman"/>
          <w:sz w:val="24"/>
          <w:szCs w:val="24"/>
        </w:rPr>
        <w:t xml:space="preserve">A Mantenedora, por meio da Secretaria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Municipal de Educação, assegurará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br/>
        <w:t>progressivamente, que o atendimento na Escola em Tempo Integral possua infraestrutura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br/>
        <w:t>adequada e pessoal qualificado, objetivando proporcionar condições de aprendizado, conforto e segurança</w:t>
      </w: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8F3DEB7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B3E520" w14:textId="2DBAE118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</w:t>
      </w:r>
      <w:r w:rsidR="00966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O Poder Público Municipal regulamentará a aplicação da presente </w:t>
      </w:r>
      <w:r w:rsidR="00AE3338">
        <w:rPr>
          <w:rFonts w:ascii="Times New Roman" w:hAnsi="Times New Roman" w:cs="Times New Roman"/>
          <w:color w:val="000000"/>
          <w:sz w:val="24"/>
          <w:szCs w:val="24"/>
        </w:rPr>
        <w:t>L</w:t>
      </w:r>
      <w:bookmarkStart w:id="0" w:name="_GoBack"/>
      <w:bookmarkEnd w:id="0"/>
      <w:r w:rsidRPr="008748B2">
        <w:rPr>
          <w:rFonts w:ascii="Times New Roman" w:hAnsi="Times New Roman" w:cs="Times New Roman"/>
          <w:color w:val="000000"/>
          <w:sz w:val="24"/>
          <w:szCs w:val="24"/>
        </w:rPr>
        <w:t>ei por meio de Decreto, caso necessário.</w:t>
      </w:r>
    </w:p>
    <w:p w14:paraId="6669E3E0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7EDC2" w14:textId="77777777" w:rsidR="00CF3995" w:rsidRPr="008748B2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11</w:t>
      </w:r>
      <w:r w:rsidR="00211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74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publicação.</w:t>
      </w:r>
    </w:p>
    <w:p w14:paraId="5348D5BC" w14:textId="77777777" w:rsidR="00CF3995" w:rsidRDefault="00CF3995" w:rsidP="002413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3C7839" w14:textId="77777777" w:rsidR="008748B2" w:rsidRDefault="008748B2" w:rsidP="002413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DCDDE7" w14:textId="77777777" w:rsidR="00CF3995" w:rsidRPr="001B4126" w:rsidRDefault="00CF3995" w:rsidP="002413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26">
        <w:rPr>
          <w:rFonts w:ascii="Times New Roman" w:hAnsi="Times New Roman" w:cs="Times New Roman"/>
          <w:color w:val="000000"/>
          <w:sz w:val="24"/>
          <w:szCs w:val="24"/>
        </w:rPr>
        <w:t xml:space="preserve">Sorriso, Estado de Mato Grosso, em </w:t>
      </w:r>
    </w:p>
    <w:p w14:paraId="0239AD6E" w14:textId="77777777" w:rsidR="00CF3995" w:rsidRPr="001B4126" w:rsidRDefault="00CF3995" w:rsidP="002413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0583" w14:textId="77777777" w:rsidR="00CF3995" w:rsidRPr="001B4126" w:rsidRDefault="008748B2" w:rsidP="002413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126">
        <w:rPr>
          <w:rFonts w:ascii="Times New Roman" w:hAnsi="Times New Roman" w:cs="Times New Roman"/>
          <w:i/>
          <w:color w:val="000000"/>
          <w:sz w:val="20"/>
          <w:szCs w:val="20"/>
        </w:rPr>
        <w:t>Assinatura Digital</w:t>
      </w:r>
      <w:r w:rsidR="00CF3995" w:rsidRPr="001B4126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CF3995" w:rsidRPr="001B4126">
        <w:rPr>
          <w:rFonts w:ascii="Times New Roman" w:hAnsi="Times New Roman" w:cs="Times New Roman"/>
          <w:b/>
          <w:color w:val="000000"/>
          <w:sz w:val="24"/>
          <w:szCs w:val="24"/>
        </w:rPr>
        <w:t>ARI GENÉZIO LAFIN</w:t>
      </w:r>
    </w:p>
    <w:p w14:paraId="30436768" w14:textId="77777777" w:rsidR="00CF3995" w:rsidRDefault="00CF3995" w:rsidP="007561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412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14:paraId="10724C44" w14:textId="77777777" w:rsidR="00A56F69" w:rsidRPr="0024135B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35B">
        <w:rPr>
          <w:rFonts w:ascii="Times New Roman" w:hAnsi="Times New Roman" w:cs="Times New Roman"/>
          <w:b/>
          <w:sz w:val="24"/>
          <w:szCs w:val="24"/>
        </w:rPr>
        <w:lastRenderedPageBreak/>
        <w:t>MENSAGEM Nº 016/2024.</w:t>
      </w:r>
    </w:p>
    <w:p w14:paraId="0BE47F6F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977AD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10416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>Excelentíssimo Senhor Presidente, Nobres Vereadores e Vereadora.</w:t>
      </w:r>
    </w:p>
    <w:p w14:paraId="42B68A7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0C8F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DCA87" w14:textId="77777777" w:rsidR="00A56F69" w:rsidRPr="008748B2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>Encaminhamos para apreciação de Vossas Excelências o Projeto de Lei, que tem como súmula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Adota 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ducação em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empo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ntegral em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scolas da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ede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48B2">
        <w:rPr>
          <w:rFonts w:ascii="Times New Roman" w:hAnsi="Times New Roman" w:cs="Times New Roman"/>
          <w:color w:val="000000"/>
          <w:sz w:val="24"/>
          <w:szCs w:val="24"/>
        </w:rPr>
        <w:t>nsino do município de Sorriso-MT, e dá outras providências.</w:t>
      </w:r>
    </w:p>
    <w:p w14:paraId="6E5F6B31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021F2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 xml:space="preserve">O presente Projeto de Lei </w:t>
      </w:r>
      <w:r>
        <w:rPr>
          <w:rFonts w:ascii="Times New Roman" w:hAnsi="Times New Roman" w:cs="Times New Roman"/>
          <w:sz w:val="24"/>
          <w:szCs w:val="24"/>
        </w:rPr>
        <w:t>objetiva</w:t>
      </w:r>
      <w:r w:rsidRPr="00837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adotar a educação em tempo integral nas escolas da Rede Municipal de Ensino de Sorriso/MT, considerando:</w:t>
      </w:r>
    </w:p>
    <w:p w14:paraId="63433786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FE20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D77DC">
        <w:rPr>
          <w:rFonts w:ascii="Times New Roman" w:hAnsi="Times New Roman" w:cs="Times New Roman"/>
          <w:sz w:val="24"/>
          <w:szCs w:val="24"/>
        </w:rPr>
        <w:t xml:space="preserve"> Lei de Diretrizes e Bases da Educação (Lei nº 9.394/96), que é o marco legal que ampara o ensino em tempo integral para a educação básica, determinando expressamente, em seu artigo 34, que a jornada escolar no ensino fundamental incluirá pelo menos quatro horas de trabalho efetivo em sala de aula, sendo progressivamente ampliado o período de permanência na escola. Ademais, dispõe que o ensino fundamental será ministrado progressivamente em tempo integral, a critério dos sistemas de</w:t>
      </w:r>
      <w:r>
        <w:rPr>
          <w:rFonts w:ascii="Times New Roman" w:hAnsi="Times New Roman" w:cs="Times New Roman"/>
          <w:sz w:val="24"/>
          <w:szCs w:val="24"/>
        </w:rPr>
        <w:t xml:space="preserve"> ensino;</w:t>
      </w:r>
    </w:p>
    <w:p w14:paraId="74E2E16C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EED73B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n</w:t>
      </w:r>
      <w:r w:rsidRPr="006D77DC">
        <w:rPr>
          <w:rFonts w:ascii="Times New Roman" w:hAnsi="Times New Roman" w:cs="Times New Roman"/>
          <w:sz w:val="24"/>
          <w:szCs w:val="24"/>
        </w:rPr>
        <w:t>º 14.640, de 31 de julho de 2023, que institui o Programa Escola em Tempo Integral, no âmbito do Ministério da Educação, com a finalidade de fomentar a criação de matrículas na edu</w:t>
      </w:r>
      <w:r>
        <w:rPr>
          <w:rFonts w:ascii="Times New Roman" w:hAnsi="Times New Roman" w:cs="Times New Roman"/>
          <w:sz w:val="24"/>
          <w:szCs w:val="24"/>
        </w:rPr>
        <w:t>cação básica em tempo integral;</w:t>
      </w:r>
    </w:p>
    <w:p w14:paraId="6BC3DAF5" w14:textId="77777777" w:rsidR="00A56F69" w:rsidRPr="006D77DC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B3D1C1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D77DC">
        <w:rPr>
          <w:rFonts w:ascii="Times New Roman" w:hAnsi="Times New Roman" w:cs="Times New Roman"/>
          <w:sz w:val="24"/>
          <w:szCs w:val="24"/>
        </w:rPr>
        <w:t xml:space="preserve"> Plano Municipal de Edu</w:t>
      </w:r>
      <w:r>
        <w:rPr>
          <w:rFonts w:ascii="Times New Roman" w:hAnsi="Times New Roman" w:cs="Times New Roman"/>
          <w:sz w:val="24"/>
          <w:szCs w:val="24"/>
        </w:rPr>
        <w:t>cação (PME) e suas estratégias:</w:t>
      </w:r>
    </w:p>
    <w:p w14:paraId="3482B08E" w14:textId="77777777" w:rsidR="00A56F69" w:rsidRPr="006D77DC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BC1074" w14:textId="77777777" w:rsidR="00A56F69" w:rsidRPr="00930987" w:rsidRDefault="00A56F69" w:rsidP="00A56F69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0987">
        <w:rPr>
          <w:rFonts w:ascii="Times New Roman" w:hAnsi="Times New Roman" w:cs="Times New Roman"/>
          <w:sz w:val="24"/>
          <w:szCs w:val="24"/>
        </w:rPr>
        <w:t>Estratégia 9 do Eixo I – Educação Infantil: Adotar o atendimento em tempo integral de 15% (quinze por cento) para as crianças de 0 a 3 anos até o ano de 2020 e 25% (vinte e cinco por cento) até o final da vigência desse plano, respeitando a necessidade e o interesse de cada família.</w:t>
      </w:r>
    </w:p>
    <w:p w14:paraId="0DCFF5F4" w14:textId="77777777" w:rsidR="00A56F69" w:rsidRPr="00930987" w:rsidRDefault="00A56F69" w:rsidP="00A56F69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0987">
        <w:rPr>
          <w:rFonts w:ascii="Times New Roman" w:hAnsi="Times New Roman" w:cs="Times New Roman"/>
          <w:sz w:val="24"/>
          <w:szCs w:val="24"/>
        </w:rPr>
        <w:t>Estratégia 14: Assegurar o atendimento, de acordo com a alteração da LDBEN (Lei 9.394/96) dada pela Lei nº 12.796/2013, para um tempo mínimo de 04 (quatro) horas diárias para turno parcial e de 07 (sete) horas para a jornada integral com o tempo máximo de 10 horas/diárias.</w:t>
      </w:r>
    </w:p>
    <w:p w14:paraId="7E1B53E0" w14:textId="77777777" w:rsidR="00A56F69" w:rsidRDefault="00A56F69" w:rsidP="00A56F69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0987">
        <w:rPr>
          <w:rFonts w:ascii="Times New Roman" w:hAnsi="Times New Roman" w:cs="Times New Roman"/>
          <w:sz w:val="24"/>
          <w:szCs w:val="24"/>
        </w:rPr>
        <w:t>Estratégia 4 do Eixo II – Ensino Fundamental: Ampliar, gradativamente, a jornada escolar, visando expandir escolas de tempo integral, abrangendo o período de pelo menos sete horas diárias com no mínimo três refeições, apoio às tarefas escolares, à prática planejada de esportes e atividades artísticas, com previsão de espaço físico, recursos financeiros e profissionais da educação em número suficiente e com salários compatíveis à carga horária trabalhada. Garantir a contratação e remuneração adequada de profissionais com formação específica na área ou prática para as oficinas.</w:t>
      </w:r>
    </w:p>
    <w:p w14:paraId="796DA817" w14:textId="77777777" w:rsidR="00A56F69" w:rsidRPr="00930987" w:rsidRDefault="00A56F69" w:rsidP="00A56F69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ED673F6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o</w:t>
      </w:r>
      <w:r w:rsidRPr="006D77DC">
        <w:rPr>
          <w:rFonts w:ascii="Times New Roman" w:hAnsi="Times New Roman" w:cs="Times New Roman"/>
          <w:sz w:val="24"/>
          <w:szCs w:val="24"/>
        </w:rPr>
        <w:t xml:space="preserve"> Poder Executivo Municipal fica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6D77DC">
        <w:rPr>
          <w:rFonts w:ascii="Times New Roman" w:hAnsi="Times New Roman" w:cs="Times New Roman"/>
          <w:sz w:val="24"/>
          <w:szCs w:val="24"/>
        </w:rPr>
        <w:t xml:space="preserve"> autorizado a tomar as providências necessárias para a implementação e funcionamento do Programa Escola em Tempo Integral, incluindo a elaboração de normas complementares, a realização de convênios e parcerias, e a destinação de recursos orçamentários específicos </w:t>
      </w:r>
      <w:r>
        <w:rPr>
          <w:rFonts w:ascii="Times New Roman" w:hAnsi="Times New Roman" w:cs="Times New Roman"/>
          <w:sz w:val="24"/>
          <w:szCs w:val="24"/>
        </w:rPr>
        <w:t>para essa finalidade.</w:t>
      </w:r>
    </w:p>
    <w:p w14:paraId="042B9D15" w14:textId="77777777" w:rsidR="00A56F69" w:rsidRPr="006D77DC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Ressaltamos que o Tempo Integral será implantado gradativamente nas unidades escolares com estrutura física adequada, sempre considerando a demanda por vagas e a disponibilidade orçamentária do município.</w:t>
      </w:r>
    </w:p>
    <w:p w14:paraId="1835D3B9" w14:textId="77777777" w:rsidR="00A56F69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08104F" w14:textId="77777777" w:rsidR="00A56F69" w:rsidRPr="00837D54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 xml:space="preserve">Diante de todo o exposto, esperamos contar com o costumeiro apoio de Vossa Excelência e Dignos Pares, para a </w:t>
      </w:r>
      <w:r>
        <w:rPr>
          <w:rFonts w:ascii="Times New Roman" w:hAnsi="Times New Roman" w:cs="Times New Roman"/>
          <w:sz w:val="24"/>
          <w:szCs w:val="24"/>
        </w:rPr>
        <w:t>aprovação</w:t>
      </w:r>
      <w:r w:rsidRPr="00837D5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D5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ojeto</w:t>
      </w:r>
      <w:r w:rsidRPr="00837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837D54">
        <w:rPr>
          <w:rFonts w:ascii="Times New Roman" w:hAnsi="Times New Roman" w:cs="Times New Roman"/>
          <w:sz w:val="24"/>
          <w:szCs w:val="24"/>
        </w:rPr>
        <w:t xml:space="preserve"> Lei, </w:t>
      </w:r>
      <w:r>
        <w:rPr>
          <w:rFonts w:ascii="Times New Roman" w:hAnsi="Times New Roman" w:cs="Times New Roman"/>
          <w:sz w:val="24"/>
          <w:szCs w:val="24"/>
        </w:rPr>
        <w:t>externando</w:t>
      </w:r>
      <w:r w:rsidRPr="00837D54">
        <w:rPr>
          <w:rFonts w:ascii="Times New Roman" w:hAnsi="Times New Roman" w:cs="Times New Roman"/>
          <w:sz w:val="24"/>
          <w:szCs w:val="24"/>
        </w:rPr>
        <w:t xml:space="preserve"> nossos </w:t>
      </w:r>
      <w:r>
        <w:rPr>
          <w:rFonts w:ascii="Times New Roman" w:hAnsi="Times New Roman" w:cs="Times New Roman"/>
          <w:sz w:val="24"/>
          <w:szCs w:val="24"/>
        </w:rPr>
        <w:t>agradecimentos</w:t>
      </w:r>
      <w:r w:rsidRPr="00837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69811" w14:textId="77777777" w:rsidR="00A56F69" w:rsidRPr="00837D54" w:rsidRDefault="00A56F69" w:rsidP="00A5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E49733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93CE4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EDF8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2EF5F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61D21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3A28" w14:textId="77777777" w:rsidR="00A56F69" w:rsidRPr="0024135B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4135B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6EDBC8BA" w14:textId="77777777" w:rsidR="00A56F69" w:rsidRPr="0024135B" w:rsidRDefault="00A56F69" w:rsidP="00A5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35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00B06A41" w14:textId="77777777" w:rsidR="00A56F69" w:rsidRPr="00837D54" w:rsidRDefault="00A56F69" w:rsidP="00A56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>Prefeito Municipal</w:t>
      </w:r>
    </w:p>
    <w:p w14:paraId="0AE8FBA2" w14:textId="77777777" w:rsidR="00A56F69" w:rsidRDefault="00A56F69" w:rsidP="00A56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A3C4A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797F8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E64F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6BB8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657F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B51D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5E237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392A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1CA4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A3E0B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AF892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EEB4E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E952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4F4C3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EADFD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591E2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A762D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4658E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BDD1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6F4D6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B7D9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E37D7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041B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40D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91C9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9467" w14:textId="77777777" w:rsidR="00A56F69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1F8BA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FD215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7C7B59A6" w14:textId="77777777" w:rsidR="00A56F69" w:rsidRPr="0024135B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35B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232B3655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54">
        <w:rPr>
          <w:rFonts w:ascii="Times New Roman" w:hAnsi="Times New Roman" w:cs="Times New Roman"/>
          <w:sz w:val="24"/>
          <w:szCs w:val="24"/>
        </w:rPr>
        <w:t xml:space="preserve">Presidente da Câmara Municipal de </w:t>
      </w:r>
      <w:r>
        <w:rPr>
          <w:rFonts w:ascii="Times New Roman" w:hAnsi="Times New Roman" w:cs="Times New Roman"/>
          <w:sz w:val="24"/>
          <w:szCs w:val="24"/>
        </w:rPr>
        <w:t>Sorriso</w:t>
      </w:r>
    </w:p>
    <w:p w14:paraId="4BD02CA0" w14:textId="77777777" w:rsidR="00A56F69" w:rsidRPr="00837D54" w:rsidRDefault="00A56F69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D54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14:paraId="72ACE044" w14:textId="77777777" w:rsidR="00A56F69" w:rsidRDefault="00A56F69" w:rsidP="0075617C">
      <w:pPr>
        <w:spacing w:after="0" w:line="240" w:lineRule="auto"/>
        <w:jc w:val="center"/>
      </w:pPr>
    </w:p>
    <w:sectPr w:rsidR="00A56F69" w:rsidSect="00BB657C">
      <w:pgSz w:w="11906" w:h="16838"/>
      <w:pgMar w:top="2410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A9C"/>
    <w:multiLevelType w:val="multilevel"/>
    <w:tmpl w:val="69A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D7CA1"/>
    <w:multiLevelType w:val="hybridMultilevel"/>
    <w:tmpl w:val="2A008B1E"/>
    <w:lvl w:ilvl="0" w:tplc="7D525396">
      <w:start w:val="1"/>
      <w:numFmt w:val="upperRoman"/>
      <w:lvlText w:val="%1."/>
      <w:lvlJc w:val="left"/>
      <w:pPr>
        <w:ind w:left="1253" w:hanging="121"/>
      </w:pPr>
      <w:rPr>
        <w:rFonts w:ascii="Times New Roman" w:eastAsia="Arial MT" w:hAnsi="Times New Roman" w:cs="Times New Roman"/>
        <w:b w:val="0"/>
        <w:bCs w:val="0"/>
        <w:w w:val="100"/>
        <w:sz w:val="24"/>
        <w:szCs w:val="24"/>
        <w:lang w:val="pt-PT" w:eastAsia="en-US" w:bidi="ar-SA"/>
      </w:rPr>
    </w:lvl>
    <w:lvl w:ilvl="1" w:tplc="52725F04">
      <w:numFmt w:val="bullet"/>
      <w:lvlText w:val="•"/>
      <w:lvlJc w:val="left"/>
      <w:pPr>
        <w:ind w:left="2298" w:hanging="121"/>
      </w:pPr>
      <w:rPr>
        <w:rFonts w:hint="default"/>
        <w:lang w:val="pt-PT" w:eastAsia="en-US" w:bidi="ar-SA"/>
      </w:rPr>
    </w:lvl>
    <w:lvl w:ilvl="2" w:tplc="B39E4B92">
      <w:numFmt w:val="bullet"/>
      <w:lvlText w:val="•"/>
      <w:lvlJc w:val="left"/>
      <w:pPr>
        <w:ind w:left="3337" w:hanging="121"/>
      </w:pPr>
      <w:rPr>
        <w:rFonts w:hint="default"/>
        <w:lang w:val="pt-PT" w:eastAsia="en-US" w:bidi="ar-SA"/>
      </w:rPr>
    </w:lvl>
    <w:lvl w:ilvl="3" w:tplc="B8F8B69A">
      <w:numFmt w:val="bullet"/>
      <w:lvlText w:val="•"/>
      <w:lvlJc w:val="left"/>
      <w:pPr>
        <w:ind w:left="4375" w:hanging="121"/>
      </w:pPr>
      <w:rPr>
        <w:rFonts w:hint="default"/>
        <w:lang w:val="pt-PT" w:eastAsia="en-US" w:bidi="ar-SA"/>
      </w:rPr>
    </w:lvl>
    <w:lvl w:ilvl="4" w:tplc="CC0A3256">
      <w:numFmt w:val="bullet"/>
      <w:lvlText w:val="•"/>
      <w:lvlJc w:val="left"/>
      <w:pPr>
        <w:ind w:left="5414" w:hanging="121"/>
      </w:pPr>
      <w:rPr>
        <w:rFonts w:hint="default"/>
        <w:lang w:val="pt-PT" w:eastAsia="en-US" w:bidi="ar-SA"/>
      </w:rPr>
    </w:lvl>
    <w:lvl w:ilvl="5" w:tplc="6D9694CE">
      <w:numFmt w:val="bullet"/>
      <w:lvlText w:val="•"/>
      <w:lvlJc w:val="left"/>
      <w:pPr>
        <w:ind w:left="6453" w:hanging="121"/>
      </w:pPr>
      <w:rPr>
        <w:rFonts w:hint="default"/>
        <w:lang w:val="pt-PT" w:eastAsia="en-US" w:bidi="ar-SA"/>
      </w:rPr>
    </w:lvl>
    <w:lvl w:ilvl="6" w:tplc="3FAC376A">
      <w:numFmt w:val="bullet"/>
      <w:lvlText w:val="•"/>
      <w:lvlJc w:val="left"/>
      <w:pPr>
        <w:ind w:left="7491" w:hanging="121"/>
      </w:pPr>
      <w:rPr>
        <w:rFonts w:hint="default"/>
        <w:lang w:val="pt-PT" w:eastAsia="en-US" w:bidi="ar-SA"/>
      </w:rPr>
    </w:lvl>
    <w:lvl w:ilvl="7" w:tplc="341C9866">
      <w:numFmt w:val="bullet"/>
      <w:lvlText w:val="•"/>
      <w:lvlJc w:val="left"/>
      <w:pPr>
        <w:ind w:left="8530" w:hanging="121"/>
      </w:pPr>
      <w:rPr>
        <w:rFonts w:hint="default"/>
        <w:lang w:val="pt-PT" w:eastAsia="en-US" w:bidi="ar-SA"/>
      </w:rPr>
    </w:lvl>
    <w:lvl w:ilvl="8" w:tplc="0E38B4BC">
      <w:numFmt w:val="bullet"/>
      <w:lvlText w:val="•"/>
      <w:lvlJc w:val="left"/>
      <w:pPr>
        <w:ind w:left="9569" w:hanging="121"/>
      </w:pPr>
      <w:rPr>
        <w:rFonts w:hint="default"/>
        <w:lang w:val="pt-PT" w:eastAsia="en-US" w:bidi="ar-SA"/>
      </w:rPr>
    </w:lvl>
  </w:abstractNum>
  <w:abstractNum w:abstractNumId="2" w15:restartNumberingAfterBreak="0">
    <w:nsid w:val="51252E3A"/>
    <w:multiLevelType w:val="multilevel"/>
    <w:tmpl w:val="556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598C"/>
    <w:multiLevelType w:val="hybridMultilevel"/>
    <w:tmpl w:val="C8422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1A"/>
    <w:rsid w:val="001B4126"/>
    <w:rsid w:val="001D0986"/>
    <w:rsid w:val="0020491D"/>
    <w:rsid w:val="00211B2E"/>
    <w:rsid w:val="0024135B"/>
    <w:rsid w:val="002A651A"/>
    <w:rsid w:val="0035496A"/>
    <w:rsid w:val="003C363F"/>
    <w:rsid w:val="00405D46"/>
    <w:rsid w:val="0048338A"/>
    <w:rsid w:val="00592C0E"/>
    <w:rsid w:val="006432BC"/>
    <w:rsid w:val="006D1751"/>
    <w:rsid w:val="006D77DC"/>
    <w:rsid w:val="00716731"/>
    <w:rsid w:val="0075617C"/>
    <w:rsid w:val="007C3E05"/>
    <w:rsid w:val="008748B2"/>
    <w:rsid w:val="008D5A45"/>
    <w:rsid w:val="00930987"/>
    <w:rsid w:val="0096670E"/>
    <w:rsid w:val="00990F5C"/>
    <w:rsid w:val="00A56F69"/>
    <w:rsid w:val="00AE3338"/>
    <w:rsid w:val="00AF4AC3"/>
    <w:rsid w:val="00BB657C"/>
    <w:rsid w:val="00C21FAD"/>
    <w:rsid w:val="00CF3995"/>
    <w:rsid w:val="00ED08C6"/>
    <w:rsid w:val="00F04471"/>
    <w:rsid w:val="00F21B6B"/>
    <w:rsid w:val="00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6F2D"/>
  <w15:chartTrackingRefBased/>
  <w15:docId w15:val="{064793AF-8D09-4544-880B-6FBE27C8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A651A"/>
    <w:rPr>
      <w:b/>
      <w:bCs/>
    </w:rPr>
  </w:style>
  <w:style w:type="character" w:customStyle="1" w:styleId="fontstyle01">
    <w:name w:val="fontstyle01"/>
    <w:basedOn w:val="Fontepargpadro"/>
    <w:rsid w:val="00930987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1"/>
    <w:qFormat/>
    <w:rsid w:val="00930987"/>
    <w:pPr>
      <w:ind w:left="720"/>
      <w:contextualSpacing/>
    </w:pPr>
  </w:style>
  <w:style w:type="character" w:customStyle="1" w:styleId="fontstyle21">
    <w:name w:val="fontstyle21"/>
    <w:basedOn w:val="Fontepargpadro"/>
    <w:rsid w:val="00CF399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3995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Arial MT" w:hAnsi="Times New Roman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3995"/>
    <w:rPr>
      <w:rFonts w:ascii="Times New Roman" w:eastAsia="Arial MT" w:hAnsi="Times New Roman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BRIZOLA</dc:creator>
  <cp:keywords/>
  <dc:description/>
  <cp:lastModifiedBy>Timoteo</cp:lastModifiedBy>
  <cp:revision>11</cp:revision>
  <dcterms:created xsi:type="dcterms:W3CDTF">2024-03-22T14:08:00Z</dcterms:created>
  <dcterms:modified xsi:type="dcterms:W3CDTF">2024-03-22T15:48:00Z</dcterms:modified>
</cp:coreProperties>
</file>