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39E96" w14:textId="228CDC37" w:rsidR="000C1B27" w:rsidRPr="009028BB" w:rsidRDefault="000C1B27" w:rsidP="000C1B27">
      <w:pPr>
        <w:ind w:left="3402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>L</w:t>
      </w:r>
      <w:r w:rsidRPr="009028BB">
        <w:rPr>
          <w:b/>
          <w:sz w:val="23"/>
          <w:szCs w:val="23"/>
        </w:rPr>
        <w:t>EI Nº</w:t>
      </w:r>
      <w:r>
        <w:rPr>
          <w:b/>
          <w:sz w:val="23"/>
          <w:szCs w:val="23"/>
        </w:rPr>
        <w:t xml:space="preserve"> 3.286, DE 1</w:t>
      </w:r>
      <w:r w:rsidR="00931492">
        <w:rPr>
          <w:b/>
          <w:sz w:val="23"/>
          <w:szCs w:val="23"/>
        </w:rPr>
        <w:t>7</w:t>
      </w:r>
      <w:r>
        <w:rPr>
          <w:b/>
          <w:sz w:val="23"/>
          <w:szCs w:val="23"/>
        </w:rPr>
        <w:t xml:space="preserve"> DE AGOSTO DE 2022</w:t>
      </w:r>
      <w:r w:rsidRPr="009028BB">
        <w:rPr>
          <w:b/>
          <w:sz w:val="23"/>
          <w:szCs w:val="23"/>
        </w:rPr>
        <w:t xml:space="preserve"> </w:t>
      </w:r>
    </w:p>
    <w:p w14:paraId="6C8BAA32" w14:textId="77777777" w:rsidR="00427225" w:rsidRPr="007946E9" w:rsidRDefault="00427225" w:rsidP="007946E9">
      <w:pPr>
        <w:pStyle w:val="Corpodetexto"/>
        <w:rPr>
          <w:b/>
          <w:lang w:val="pt-BR"/>
        </w:rPr>
      </w:pPr>
    </w:p>
    <w:p w14:paraId="450D422A" w14:textId="77777777" w:rsidR="00427225" w:rsidRPr="007946E9" w:rsidRDefault="00427225" w:rsidP="007946E9">
      <w:pPr>
        <w:pStyle w:val="Corpodetexto"/>
        <w:rPr>
          <w:b/>
          <w:lang w:val="pt-BR"/>
        </w:rPr>
      </w:pPr>
    </w:p>
    <w:p w14:paraId="28B024CB" w14:textId="3C451A4E" w:rsidR="00427225" w:rsidRPr="00107597" w:rsidRDefault="000B1355" w:rsidP="007946E9">
      <w:pPr>
        <w:pStyle w:val="Corpodetexto"/>
        <w:ind w:left="3402" w:right="103"/>
        <w:jc w:val="both"/>
        <w:rPr>
          <w:lang w:val="pt-BR"/>
        </w:rPr>
      </w:pPr>
      <w:r w:rsidRPr="007946E9">
        <w:rPr>
          <w:lang w:val="pt-BR"/>
        </w:rPr>
        <w:t>Autoriza o chefe do poder executivo municipal</w:t>
      </w:r>
      <w:r w:rsidR="00907A9D" w:rsidRPr="007946E9">
        <w:rPr>
          <w:lang w:val="pt-BR"/>
        </w:rPr>
        <w:t xml:space="preserve"> de</w:t>
      </w:r>
      <w:r w:rsidR="00107597">
        <w:rPr>
          <w:lang w:val="pt-BR"/>
        </w:rPr>
        <w:t xml:space="preserve"> Sorriso</w:t>
      </w:r>
      <w:r w:rsidRPr="007946E9">
        <w:rPr>
          <w:lang w:val="pt-BR"/>
        </w:rPr>
        <w:t xml:space="preserve"> a alienar em favor da Empresa vencedora do Chamamento Público a ser realizado, mediante processo licitatório, </w:t>
      </w:r>
      <w:r w:rsidRPr="00107597">
        <w:rPr>
          <w:lang w:val="pt-BR"/>
        </w:rPr>
        <w:t>para Programa Habitacional do Governo Fe</w:t>
      </w:r>
      <w:r w:rsidR="00814130" w:rsidRPr="00107597">
        <w:rPr>
          <w:lang w:val="pt-BR"/>
        </w:rPr>
        <w:t>deral – Casa Verde e Amarela</w:t>
      </w:r>
      <w:r w:rsidRPr="00107597">
        <w:rPr>
          <w:lang w:val="pt-BR"/>
        </w:rPr>
        <w:t xml:space="preserve"> realizado em parceria com a Caixa Econômica Federal e/ou Banco do Brasil/SA e dá outras providências.</w:t>
      </w:r>
    </w:p>
    <w:p w14:paraId="7B46FDCF" w14:textId="6D83E781" w:rsidR="007946E9" w:rsidRPr="007946E9" w:rsidRDefault="007946E9" w:rsidP="007946E9">
      <w:pPr>
        <w:pStyle w:val="Corpodetexto"/>
        <w:ind w:left="3402" w:right="103"/>
        <w:jc w:val="both"/>
        <w:rPr>
          <w:b/>
          <w:lang w:val="pt-BR"/>
        </w:rPr>
      </w:pPr>
    </w:p>
    <w:p w14:paraId="247DD4F7" w14:textId="77777777" w:rsidR="00CA3832" w:rsidRDefault="00CA3832" w:rsidP="006612A4">
      <w:pPr>
        <w:pStyle w:val="Corpodetexto"/>
        <w:ind w:firstLine="3402"/>
        <w:jc w:val="both"/>
      </w:pPr>
    </w:p>
    <w:p w14:paraId="6C4AB9D7" w14:textId="77777777" w:rsidR="000C1B27" w:rsidRPr="0018503C" w:rsidRDefault="000C1B27" w:rsidP="000C1B27">
      <w:pPr>
        <w:ind w:firstLine="3402"/>
        <w:jc w:val="both"/>
        <w:rPr>
          <w:sz w:val="24"/>
          <w:szCs w:val="24"/>
        </w:rPr>
      </w:pPr>
      <w:r w:rsidRPr="00D62252">
        <w:rPr>
          <w:sz w:val="24"/>
          <w:szCs w:val="24"/>
        </w:rPr>
        <w:t xml:space="preserve">Ari </w:t>
      </w:r>
      <w:proofErr w:type="spellStart"/>
      <w:r w:rsidRPr="00D62252">
        <w:rPr>
          <w:sz w:val="24"/>
          <w:szCs w:val="24"/>
        </w:rPr>
        <w:t>Genézio</w:t>
      </w:r>
      <w:proofErr w:type="spellEnd"/>
      <w:r w:rsidRPr="00D62252">
        <w:rPr>
          <w:sz w:val="24"/>
          <w:szCs w:val="24"/>
        </w:rPr>
        <w:t xml:space="preserve"> </w:t>
      </w:r>
      <w:proofErr w:type="spellStart"/>
      <w:r w:rsidRPr="00D62252">
        <w:rPr>
          <w:sz w:val="24"/>
          <w:szCs w:val="24"/>
        </w:rPr>
        <w:t>Lafin</w:t>
      </w:r>
      <w:proofErr w:type="spellEnd"/>
      <w:r w:rsidRPr="00D62252">
        <w:rPr>
          <w:sz w:val="24"/>
          <w:szCs w:val="24"/>
        </w:rPr>
        <w:t xml:space="preserve">, </w:t>
      </w:r>
      <w:proofErr w:type="spellStart"/>
      <w:r w:rsidRPr="00D62252">
        <w:rPr>
          <w:sz w:val="24"/>
          <w:szCs w:val="24"/>
        </w:rPr>
        <w:t>Prefeito</w:t>
      </w:r>
      <w:proofErr w:type="spellEnd"/>
      <w:r w:rsidRPr="00D62252">
        <w:rPr>
          <w:sz w:val="24"/>
          <w:szCs w:val="24"/>
        </w:rPr>
        <w:t xml:space="preserve"> Municipal de </w:t>
      </w:r>
      <w:proofErr w:type="spellStart"/>
      <w:r w:rsidRPr="00D62252">
        <w:rPr>
          <w:sz w:val="24"/>
          <w:szCs w:val="24"/>
        </w:rPr>
        <w:t>Sorriso</w:t>
      </w:r>
      <w:proofErr w:type="spellEnd"/>
      <w:r w:rsidRPr="00D62252">
        <w:rPr>
          <w:sz w:val="24"/>
          <w:szCs w:val="24"/>
        </w:rPr>
        <w:t xml:space="preserve">, Estado de </w:t>
      </w:r>
      <w:proofErr w:type="spellStart"/>
      <w:r w:rsidRPr="00D62252">
        <w:rPr>
          <w:sz w:val="24"/>
          <w:szCs w:val="24"/>
        </w:rPr>
        <w:t>Mato</w:t>
      </w:r>
      <w:proofErr w:type="spellEnd"/>
      <w:r w:rsidRPr="00D62252">
        <w:rPr>
          <w:sz w:val="24"/>
          <w:szCs w:val="24"/>
        </w:rPr>
        <w:t xml:space="preserve"> Grosso,</w:t>
      </w:r>
      <w:r w:rsidRPr="00D62252">
        <w:rPr>
          <w:b/>
          <w:sz w:val="24"/>
          <w:szCs w:val="24"/>
        </w:rPr>
        <w:t xml:space="preserve"> </w:t>
      </w:r>
      <w:proofErr w:type="spellStart"/>
      <w:r w:rsidRPr="00D62252">
        <w:rPr>
          <w:sz w:val="24"/>
          <w:szCs w:val="24"/>
        </w:rPr>
        <w:t>faço</w:t>
      </w:r>
      <w:proofErr w:type="spellEnd"/>
      <w:r w:rsidRPr="00D62252">
        <w:rPr>
          <w:sz w:val="24"/>
          <w:szCs w:val="24"/>
        </w:rPr>
        <w:t xml:space="preserve"> saber que a</w:t>
      </w:r>
      <w:r w:rsidRPr="00D62252">
        <w:rPr>
          <w:b/>
          <w:sz w:val="24"/>
          <w:szCs w:val="24"/>
        </w:rPr>
        <w:t xml:space="preserve"> </w:t>
      </w:r>
      <w:proofErr w:type="spellStart"/>
      <w:r w:rsidRPr="00D62252">
        <w:rPr>
          <w:sz w:val="24"/>
          <w:szCs w:val="24"/>
        </w:rPr>
        <w:t>Câmara</w:t>
      </w:r>
      <w:proofErr w:type="spellEnd"/>
      <w:r w:rsidRPr="00D62252">
        <w:rPr>
          <w:sz w:val="24"/>
          <w:szCs w:val="24"/>
        </w:rPr>
        <w:t xml:space="preserve"> Municipal de </w:t>
      </w:r>
      <w:proofErr w:type="spellStart"/>
      <w:r w:rsidRPr="00D62252">
        <w:rPr>
          <w:sz w:val="24"/>
          <w:szCs w:val="24"/>
        </w:rPr>
        <w:t>Vereadores</w:t>
      </w:r>
      <w:proofErr w:type="spellEnd"/>
      <w:r w:rsidRPr="00D62252">
        <w:rPr>
          <w:sz w:val="24"/>
          <w:szCs w:val="24"/>
        </w:rPr>
        <w:t xml:space="preserve"> </w:t>
      </w:r>
      <w:proofErr w:type="spellStart"/>
      <w:r w:rsidRPr="00D62252">
        <w:rPr>
          <w:sz w:val="24"/>
          <w:szCs w:val="24"/>
        </w:rPr>
        <w:t>aprovou</w:t>
      </w:r>
      <w:proofErr w:type="spellEnd"/>
      <w:r w:rsidRPr="00D62252">
        <w:rPr>
          <w:sz w:val="24"/>
          <w:szCs w:val="24"/>
        </w:rPr>
        <w:t xml:space="preserve"> e </w:t>
      </w:r>
      <w:proofErr w:type="spellStart"/>
      <w:r w:rsidRPr="00D62252">
        <w:rPr>
          <w:sz w:val="24"/>
          <w:szCs w:val="24"/>
        </w:rPr>
        <w:t>eu</w:t>
      </w:r>
      <w:proofErr w:type="spellEnd"/>
      <w:r w:rsidRPr="00D62252">
        <w:rPr>
          <w:sz w:val="24"/>
          <w:szCs w:val="24"/>
        </w:rPr>
        <w:t xml:space="preserve"> </w:t>
      </w:r>
      <w:proofErr w:type="spellStart"/>
      <w:r w:rsidRPr="00D62252">
        <w:rPr>
          <w:sz w:val="24"/>
          <w:szCs w:val="24"/>
        </w:rPr>
        <w:t>sanciono</w:t>
      </w:r>
      <w:proofErr w:type="spellEnd"/>
      <w:r w:rsidRPr="00D62252">
        <w:rPr>
          <w:sz w:val="24"/>
          <w:szCs w:val="24"/>
        </w:rPr>
        <w:t xml:space="preserve"> a </w:t>
      </w:r>
      <w:proofErr w:type="spellStart"/>
      <w:r w:rsidRPr="00D62252">
        <w:rPr>
          <w:sz w:val="24"/>
          <w:szCs w:val="24"/>
        </w:rPr>
        <w:t>seguinte</w:t>
      </w:r>
      <w:proofErr w:type="spellEnd"/>
      <w:r w:rsidRPr="00D62252">
        <w:rPr>
          <w:sz w:val="24"/>
          <w:szCs w:val="24"/>
        </w:rPr>
        <w:t xml:space="preserve"> Lei:</w:t>
      </w:r>
    </w:p>
    <w:p w14:paraId="7855430F" w14:textId="77777777" w:rsidR="007946E9" w:rsidRPr="007946E9" w:rsidRDefault="007946E9" w:rsidP="007946E9">
      <w:pPr>
        <w:pStyle w:val="Corpodetexto"/>
        <w:ind w:left="3402" w:right="103"/>
        <w:jc w:val="both"/>
        <w:rPr>
          <w:b/>
          <w:lang w:val="pt-BR"/>
        </w:rPr>
      </w:pPr>
    </w:p>
    <w:p w14:paraId="05403880" w14:textId="77777777" w:rsidR="007946E9" w:rsidRPr="007946E9" w:rsidRDefault="007946E9" w:rsidP="007946E9">
      <w:pPr>
        <w:pStyle w:val="Corpodetexto"/>
        <w:ind w:left="201" w:right="104" w:firstLine="2551"/>
        <w:jc w:val="both"/>
        <w:rPr>
          <w:b/>
          <w:lang w:val="pt-BR"/>
        </w:rPr>
      </w:pPr>
    </w:p>
    <w:p w14:paraId="5998F80A" w14:textId="28C347A2" w:rsidR="00427225" w:rsidRPr="007946E9" w:rsidRDefault="000B1355" w:rsidP="000A5E04">
      <w:pPr>
        <w:pStyle w:val="Corpodetexto"/>
        <w:ind w:right="104" w:firstLine="1418"/>
        <w:jc w:val="both"/>
        <w:rPr>
          <w:lang w:val="pt-BR"/>
        </w:rPr>
      </w:pPr>
      <w:r w:rsidRPr="007946E9">
        <w:rPr>
          <w:b/>
          <w:lang w:val="pt-BR"/>
        </w:rPr>
        <w:t>Art. 1</w:t>
      </w:r>
      <w:r w:rsidR="000A5E04">
        <w:rPr>
          <w:b/>
          <w:lang w:val="pt-BR"/>
        </w:rPr>
        <w:t>º</w:t>
      </w:r>
      <w:r w:rsidRPr="007946E9">
        <w:rPr>
          <w:b/>
          <w:lang w:val="pt-BR"/>
        </w:rPr>
        <w:t xml:space="preserve"> </w:t>
      </w:r>
      <w:r w:rsidRPr="007946E9">
        <w:rPr>
          <w:lang w:val="pt-BR"/>
        </w:rPr>
        <w:t xml:space="preserve">Fica o Chefe do Poder Executivo Municipal autorizado a alienar em favor da empresa vencedora do Chamamento Público a ser realizado, mediante processo licitatório, </w:t>
      </w:r>
      <w:r w:rsidR="00861366" w:rsidRPr="0052254D">
        <w:rPr>
          <w:lang w:val="pt-BR"/>
        </w:rPr>
        <w:t>a</w:t>
      </w:r>
      <w:r w:rsidR="000A5E04" w:rsidRPr="0052254D">
        <w:rPr>
          <w:lang w:val="pt-BR"/>
        </w:rPr>
        <w:t>s</w:t>
      </w:r>
      <w:r w:rsidR="00861366" w:rsidRPr="0052254D">
        <w:rPr>
          <w:lang w:val="pt-BR"/>
        </w:rPr>
        <w:t xml:space="preserve"> área</w:t>
      </w:r>
      <w:r w:rsidR="000A5E04" w:rsidRPr="0052254D">
        <w:rPr>
          <w:lang w:val="pt-BR"/>
        </w:rPr>
        <w:t>s</w:t>
      </w:r>
      <w:r w:rsidR="005B6A89" w:rsidRPr="0052254D">
        <w:rPr>
          <w:lang w:val="pt-BR"/>
        </w:rPr>
        <w:t xml:space="preserve"> de matrícula</w:t>
      </w:r>
      <w:r w:rsidR="000A5E04" w:rsidRPr="0052254D">
        <w:rPr>
          <w:lang w:val="pt-BR"/>
        </w:rPr>
        <w:t>s</w:t>
      </w:r>
      <w:r w:rsidR="00861366" w:rsidRPr="0052254D">
        <w:rPr>
          <w:lang w:val="pt-BR"/>
        </w:rPr>
        <w:t xml:space="preserve"> nº</w:t>
      </w:r>
      <w:r w:rsidR="00907A9D" w:rsidRPr="0052254D">
        <w:rPr>
          <w:lang w:val="pt-BR"/>
        </w:rPr>
        <w:t xml:space="preserve"> </w:t>
      </w:r>
      <w:r w:rsidR="003E681C" w:rsidRPr="0052254D">
        <w:rPr>
          <w:lang w:val="pt-BR"/>
        </w:rPr>
        <w:t>49.217,</w:t>
      </w:r>
      <w:r w:rsidR="000A5E04" w:rsidRPr="0052254D">
        <w:rPr>
          <w:lang w:val="pt-BR"/>
        </w:rPr>
        <w:t xml:space="preserve"> lote urbano nº 07 da quadra 24, do Loteamento Residencial Serra Dourada, com 14.609,25 m²</w:t>
      </w:r>
      <w:r w:rsidR="00065573" w:rsidRPr="0052254D">
        <w:rPr>
          <w:lang w:val="pt-BR"/>
        </w:rPr>
        <w:t>,</w:t>
      </w:r>
      <w:r w:rsidR="003E681C" w:rsidRPr="0052254D">
        <w:rPr>
          <w:lang w:val="pt-BR"/>
        </w:rPr>
        <w:t xml:space="preserve"> </w:t>
      </w:r>
      <w:r w:rsidR="000A5E04" w:rsidRPr="0052254D">
        <w:rPr>
          <w:lang w:val="pt-BR"/>
        </w:rPr>
        <w:t xml:space="preserve">nº </w:t>
      </w:r>
      <w:r w:rsidR="003E681C" w:rsidRPr="0052254D">
        <w:rPr>
          <w:lang w:val="pt-BR"/>
        </w:rPr>
        <w:t>4047,</w:t>
      </w:r>
      <w:r w:rsidR="000A5E04" w:rsidRPr="0052254D">
        <w:rPr>
          <w:lang w:val="pt-BR"/>
        </w:rPr>
        <w:t xml:space="preserve"> lote</w:t>
      </w:r>
      <w:r w:rsidR="00065573" w:rsidRPr="0052254D">
        <w:rPr>
          <w:lang w:val="pt-BR"/>
        </w:rPr>
        <w:t xml:space="preserve"> urbano caracterizado como Área Comunitária nº 02, situado no Loteamento Residencial Vila Bela, com 16.718,82 m², nº  </w:t>
      </w:r>
      <w:r w:rsidR="003E681C" w:rsidRPr="0052254D">
        <w:rPr>
          <w:lang w:val="pt-BR"/>
        </w:rPr>
        <w:t xml:space="preserve"> 46.751, </w:t>
      </w:r>
      <w:r w:rsidR="00065573" w:rsidRPr="0052254D">
        <w:rPr>
          <w:lang w:val="pt-BR"/>
        </w:rPr>
        <w:t xml:space="preserve">chácara nº 52ª do Loteamento Verdes Campos, com área de 57.427,00 m², nº </w:t>
      </w:r>
      <w:r w:rsidR="003E681C" w:rsidRPr="0052254D">
        <w:rPr>
          <w:lang w:val="pt-BR"/>
        </w:rPr>
        <w:t>46.092,</w:t>
      </w:r>
      <w:r w:rsidR="00065573" w:rsidRPr="0052254D">
        <w:rPr>
          <w:lang w:val="pt-BR"/>
        </w:rPr>
        <w:t xml:space="preserve"> quadra nº 05, do Loteamento Residencial Topázio, com área de 9.740,79 m², nº</w:t>
      </w:r>
      <w:r w:rsidR="003E681C" w:rsidRPr="0052254D">
        <w:rPr>
          <w:lang w:val="pt-BR"/>
        </w:rPr>
        <w:t xml:space="preserve"> 2221,</w:t>
      </w:r>
      <w:r w:rsidR="00065573" w:rsidRPr="0052254D">
        <w:rPr>
          <w:lang w:val="pt-BR"/>
        </w:rPr>
        <w:t xml:space="preserve"> chácara nº 57 do Loteamento Verdes Campos – Setor Oeste, com área de 13.915,00, nº</w:t>
      </w:r>
      <w:r w:rsidR="003E681C" w:rsidRPr="0052254D">
        <w:rPr>
          <w:lang w:val="pt-BR"/>
        </w:rPr>
        <w:t xml:space="preserve"> 2220</w:t>
      </w:r>
      <w:r w:rsidR="00907A9D" w:rsidRPr="0052254D">
        <w:rPr>
          <w:lang w:val="pt-BR"/>
        </w:rPr>
        <w:t>,</w:t>
      </w:r>
      <w:r w:rsidR="00065573" w:rsidRPr="0052254D">
        <w:rPr>
          <w:lang w:val="pt-BR"/>
        </w:rPr>
        <w:t xml:space="preserve"> chácara nº 56 do Loteamento Verdes Campos</w:t>
      </w:r>
      <w:r w:rsidR="005B6A89" w:rsidRPr="0052254D">
        <w:rPr>
          <w:lang w:val="pt-BR"/>
        </w:rPr>
        <w:t>,</w:t>
      </w:r>
      <w:r w:rsidR="00065573" w:rsidRPr="0052254D">
        <w:rPr>
          <w:lang w:val="pt-BR"/>
        </w:rPr>
        <w:t xml:space="preserve"> com área de 13.990,00, </w:t>
      </w:r>
      <w:r w:rsidR="005B6A89" w:rsidRPr="0052254D">
        <w:rPr>
          <w:lang w:val="pt-BR"/>
        </w:rPr>
        <w:t>devidamente registrados</w:t>
      </w:r>
      <w:r w:rsidRPr="0052254D">
        <w:rPr>
          <w:lang w:val="pt-BR"/>
        </w:rPr>
        <w:t xml:space="preserve"> no Registro de Imóv</w:t>
      </w:r>
      <w:r w:rsidR="003C1511" w:rsidRPr="0052254D">
        <w:rPr>
          <w:lang w:val="pt-BR"/>
        </w:rPr>
        <w:t xml:space="preserve">eis do </w:t>
      </w:r>
      <w:r w:rsidR="003E681C" w:rsidRPr="0052254D">
        <w:rPr>
          <w:lang w:val="pt-BR"/>
        </w:rPr>
        <w:t>1º</w:t>
      </w:r>
      <w:r w:rsidR="00861366" w:rsidRPr="0052254D">
        <w:rPr>
          <w:lang w:val="pt-BR"/>
        </w:rPr>
        <w:t xml:space="preserve"> Ofício desta Comarca, </w:t>
      </w:r>
      <w:r w:rsidR="005B6A89" w:rsidRPr="0052254D">
        <w:rPr>
          <w:lang w:val="pt-BR"/>
        </w:rPr>
        <w:t>que será</w:t>
      </w:r>
      <w:r w:rsidRPr="0052254D">
        <w:rPr>
          <w:lang w:val="pt-BR"/>
        </w:rPr>
        <w:t xml:space="preserve"> transformado em empreendimento imobiliário para a construção de aproximadamente </w:t>
      </w:r>
      <w:r w:rsidR="003E681C" w:rsidRPr="0052254D">
        <w:rPr>
          <w:lang w:val="pt-BR"/>
        </w:rPr>
        <w:t>1000</w:t>
      </w:r>
      <w:r w:rsidRPr="0052254D">
        <w:rPr>
          <w:lang w:val="pt-BR"/>
        </w:rPr>
        <w:t xml:space="preserve"> (</w:t>
      </w:r>
      <w:r w:rsidR="003E681C" w:rsidRPr="0052254D">
        <w:rPr>
          <w:lang w:val="pt-BR"/>
        </w:rPr>
        <w:t>mil</w:t>
      </w:r>
      <w:r w:rsidRPr="0052254D">
        <w:rPr>
          <w:lang w:val="pt-BR"/>
        </w:rPr>
        <w:t>) unidades</w:t>
      </w:r>
      <w:r w:rsidRPr="007946E9">
        <w:rPr>
          <w:b/>
          <w:lang w:val="pt-BR"/>
        </w:rPr>
        <w:t xml:space="preserve"> </w:t>
      </w:r>
      <w:r w:rsidRPr="0052254D">
        <w:rPr>
          <w:lang w:val="pt-BR"/>
        </w:rPr>
        <w:t>habitacionais</w:t>
      </w:r>
      <w:r w:rsidRPr="007946E9">
        <w:rPr>
          <w:lang w:val="pt-BR"/>
        </w:rPr>
        <w:t xml:space="preserve"> do Programa </w:t>
      </w:r>
      <w:r w:rsidR="00814130" w:rsidRPr="007946E9">
        <w:rPr>
          <w:lang w:val="pt-BR"/>
        </w:rPr>
        <w:t xml:space="preserve">Casa Verde </w:t>
      </w:r>
      <w:r w:rsidR="000E4C99" w:rsidRPr="007946E9">
        <w:rPr>
          <w:lang w:val="pt-BR"/>
        </w:rPr>
        <w:t xml:space="preserve"> e Amarela</w:t>
      </w:r>
      <w:r w:rsidRPr="007946E9">
        <w:rPr>
          <w:lang w:val="pt-BR"/>
        </w:rPr>
        <w:t xml:space="preserve"> do Governo Federal, ou outro que vier a substitui-lo, em projeto a ser aprovado por este município. </w:t>
      </w:r>
      <w:r w:rsidR="00907A9D" w:rsidRPr="007946E9">
        <w:rPr>
          <w:lang w:val="pt-BR"/>
        </w:rPr>
        <w:t>A</w:t>
      </w:r>
      <w:r w:rsidR="003E681C">
        <w:rPr>
          <w:lang w:val="pt-BR"/>
        </w:rPr>
        <w:t>s</w:t>
      </w:r>
      <w:r w:rsidR="00907A9D" w:rsidRPr="007946E9">
        <w:rPr>
          <w:lang w:val="pt-BR"/>
        </w:rPr>
        <w:t xml:space="preserve"> </w:t>
      </w:r>
      <w:r w:rsidR="003B0ADD">
        <w:rPr>
          <w:lang w:val="pt-BR"/>
        </w:rPr>
        <w:t>M</w:t>
      </w:r>
      <w:r w:rsidR="00907A9D" w:rsidRPr="007946E9">
        <w:rPr>
          <w:lang w:val="pt-BR"/>
        </w:rPr>
        <w:t>atrícula</w:t>
      </w:r>
      <w:r w:rsidR="003E681C">
        <w:rPr>
          <w:lang w:val="pt-BR"/>
        </w:rPr>
        <w:t>s</w:t>
      </w:r>
      <w:r w:rsidR="00907A9D" w:rsidRPr="007946E9">
        <w:rPr>
          <w:lang w:val="pt-BR"/>
        </w:rPr>
        <w:t xml:space="preserve"> do</w:t>
      </w:r>
      <w:r w:rsidR="003E681C">
        <w:rPr>
          <w:lang w:val="pt-BR"/>
        </w:rPr>
        <w:t>s</w:t>
      </w:r>
      <w:r w:rsidR="00907A9D" w:rsidRPr="007946E9">
        <w:rPr>
          <w:lang w:val="pt-BR"/>
        </w:rPr>
        <w:t xml:space="preserve"> imóve</w:t>
      </w:r>
      <w:r w:rsidR="003E681C">
        <w:rPr>
          <w:lang w:val="pt-BR"/>
        </w:rPr>
        <w:t>is</w:t>
      </w:r>
      <w:r w:rsidR="00907A9D" w:rsidRPr="007946E9">
        <w:rPr>
          <w:lang w:val="pt-BR"/>
        </w:rPr>
        <w:t xml:space="preserve"> faz</w:t>
      </w:r>
      <w:r w:rsidR="003E681C">
        <w:rPr>
          <w:lang w:val="pt-BR"/>
        </w:rPr>
        <w:t>em</w:t>
      </w:r>
      <w:r w:rsidRPr="007946E9">
        <w:rPr>
          <w:lang w:val="pt-BR"/>
        </w:rPr>
        <w:t xml:space="preserve"> parte integrante desta lei, como A</w:t>
      </w:r>
      <w:r w:rsidR="00AB1480">
        <w:rPr>
          <w:lang w:val="pt-BR"/>
        </w:rPr>
        <w:t>nexo único.</w:t>
      </w:r>
    </w:p>
    <w:p w14:paraId="18F0B84F" w14:textId="77777777" w:rsidR="007946E9" w:rsidRPr="007946E9" w:rsidRDefault="007946E9" w:rsidP="007946E9">
      <w:pPr>
        <w:pStyle w:val="Corpodetexto"/>
        <w:ind w:left="201" w:right="102" w:firstLine="2551"/>
        <w:jc w:val="both"/>
        <w:rPr>
          <w:b/>
          <w:lang w:val="pt-BR"/>
        </w:rPr>
      </w:pPr>
    </w:p>
    <w:p w14:paraId="5C708481" w14:textId="0A19C03E" w:rsidR="00427225" w:rsidRPr="007946E9" w:rsidRDefault="000B1355" w:rsidP="007946E9">
      <w:pPr>
        <w:pStyle w:val="Corpodetexto"/>
        <w:ind w:right="102" w:firstLine="1418"/>
        <w:jc w:val="both"/>
        <w:rPr>
          <w:lang w:val="pt-BR"/>
        </w:rPr>
      </w:pPr>
      <w:r w:rsidRPr="007946E9">
        <w:rPr>
          <w:b/>
          <w:lang w:val="pt-BR"/>
        </w:rPr>
        <w:t xml:space="preserve">§ 1º </w:t>
      </w:r>
      <w:r w:rsidRPr="007946E9">
        <w:rPr>
          <w:lang w:val="pt-BR"/>
        </w:rPr>
        <w:t>O empreendimento poderá ser edificado no âmbito do Programa Habitacional Associativo Imóvel na planta ou Apoio à produção, ou outro que vier a substituí-los, operacionalizado pelas instituições financeiras Caixa Econômica Federal e/ou Banco do Brasil</w:t>
      </w:r>
      <w:r w:rsidRPr="007946E9">
        <w:rPr>
          <w:spacing w:val="1"/>
          <w:lang w:val="pt-BR"/>
        </w:rPr>
        <w:t xml:space="preserve"> </w:t>
      </w:r>
      <w:r w:rsidRPr="007946E9">
        <w:rPr>
          <w:lang w:val="pt-BR"/>
        </w:rPr>
        <w:t>S/A.</w:t>
      </w:r>
    </w:p>
    <w:p w14:paraId="2C384B2F" w14:textId="77777777" w:rsidR="007946E9" w:rsidRPr="007946E9" w:rsidRDefault="007946E9" w:rsidP="007946E9">
      <w:pPr>
        <w:pStyle w:val="Corpodetexto"/>
        <w:ind w:right="103" w:firstLine="1418"/>
        <w:jc w:val="both"/>
        <w:rPr>
          <w:b/>
          <w:lang w:val="pt-BR"/>
        </w:rPr>
      </w:pPr>
    </w:p>
    <w:p w14:paraId="2CFE5136" w14:textId="4DC31427" w:rsidR="00427225" w:rsidRPr="007946E9" w:rsidRDefault="000B1355" w:rsidP="007946E9">
      <w:pPr>
        <w:pStyle w:val="Corpodetexto"/>
        <w:ind w:right="103" w:firstLine="1418"/>
        <w:jc w:val="both"/>
        <w:rPr>
          <w:color w:val="FF0000"/>
          <w:lang w:val="pt-BR"/>
        </w:rPr>
      </w:pPr>
      <w:r w:rsidRPr="007946E9">
        <w:rPr>
          <w:b/>
          <w:lang w:val="pt-BR"/>
        </w:rPr>
        <w:t xml:space="preserve">§ 2º </w:t>
      </w:r>
      <w:r w:rsidRPr="007946E9">
        <w:rPr>
          <w:lang w:val="pt-BR"/>
        </w:rPr>
        <w:t>Os compradores dos imóveis a serem construídos, poderão se enquadra</w:t>
      </w:r>
      <w:r w:rsidR="000E4C99" w:rsidRPr="007946E9">
        <w:rPr>
          <w:lang w:val="pt-BR"/>
        </w:rPr>
        <w:t xml:space="preserve">r nos limites do Programa </w:t>
      </w:r>
      <w:r w:rsidRPr="007946E9">
        <w:rPr>
          <w:lang w:val="pt-BR"/>
        </w:rPr>
        <w:t>Casa</w:t>
      </w:r>
      <w:r w:rsidR="000E4C99" w:rsidRPr="007946E9">
        <w:rPr>
          <w:lang w:val="pt-BR"/>
        </w:rPr>
        <w:t xml:space="preserve"> Verde e Amarela</w:t>
      </w:r>
      <w:r w:rsidRPr="007946E9">
        <w:rPr>
          <w:lang w:val="pt-BR"/>
        </w:rPr>
        <w:t xml:space="preserve"> nos termos das Leis Federais n</w:t>
      </w:r>
      <w:r w:rsidR="000A5E04">
        <w:rPr>
          <w:lang w:val="pt-BR"/>
        </w:rPr>
        <w:t>º</w:t>
      </w:r>
      <w:r w:rsidRPr="007946E9">
        <w:rPr>
          <w:lang w:val="pt-BR"/>
        </w:rPr>
        <w:t xml:space="preserve"> </w:t>
      </w:r>
      <w:r w:rsidR="000E4C99" w:rsidRPr="007946E9">
        <w:rPr>
          <w:lang w:val="pt-BR"/>
        </w:rPr>
        <w:t>14.118</w:t>
      </w:r>
      <w:r w:rsidRPr="007946E9">
        <w:rPr>
          <w:lang w:val="pt-BR"/>
        </w:rPr>
        <w:t xml:space="preserve"> de </w:t>
      </w:r>
      <w:r w:rsidR="000E4C99" w:rsidRPr="007946E9">
        <w:rPr>
          <w:lang w:val="pt-BR"/>
        </w:rPr>
        <w:t>12 de janeiro de 2021</w:t>
      </w:r>
      <w:r w:rsidRPr="007946E9">
        <w:rPr>
          <w:lang w:val="pt-BR"/>
        </w:rPr>
        <w:t xml:space="preserve"> e n°. 12.424 de 16 de junho de 2011, ou na carta de crédito do</w:t>
      </w:r>
      <w:r w:rsidR="00C4677E" w:rsidRPr="007946E9">
        <w:rPr>
          <w:lang w:val="pt-BR"/>
        </w:rPr>
        <w:t xml:space="preserve"> </w:t>
      </w:r>
      <w:r w:rsidRPr="007946E9">
        <w:rPr>
          <w:lang w:val="pt-BR"/>
        </w:rPr>
        <w:t>FGTS - Fundo de Garantia do Tempo de Serviço, em conformidade com as resoluções emitidas pelo respectivo Conselho Curador, ou ainda em outros programas do SFH - Sistema Financeiro Habitacional.</w:t>
      </w:r>
    </w:p>
    <w:p w14:paraId="2FDCB5C8" w14:textId="77777777" w:rsidR="000C1B27" w:rsidRDefault="000C1B27" w:rsidP="007946E9">
      <w:pPr>
        <w:pStyle w:val="Corpodetexto"/>
        <w:ind w:right="105" w:firstLine="1418"/>
        <w:jc w:val="both"/>
        <w:rPr>
          <w:b/>
          <w:lang w:val="pt-BR"/>
        </w:rPr>
      </w:pPr>
    </w:p>
    <w:p w14:paraId="337E4056" w14:textId="15927D46" w:rsidR="00427225" w:rsidRPr="007946E9" w:rsidRDefault="000B1355" w:rsidP="007946E9">
      <w:pPr>
        <w:pStyle w:val="Corpodetexto"/>
        <w:ind w:right="105" w:firstLine="1418"/>
        <w:jc w:val="both"/>
        <w:rPr>
          <w:lang w:val="pt-BR"/>
        </w:rPr>
      </w:pPr>
      <w:r w:rsidRPr="007946E9">
        <w:rPr>
          <w:b/>
          <w:lang w:val="pt-BR"/>
        </w:rPr>
        <w:t xml:space="preserve">§ 3º </w:t>
      </w:r>
      <w:r w:rsidRPr="007946E9">
        <w:rPr>
          <w:lang w:val="pt-BR"/>
        </w:rPr>
        <w:t>A vencedora do certame, deverá oferecer para a contratação do empreendimento, a área resultante da licitação, nos termos do Art. 1º.</w:t>
      </w:r>
      <w:r w:rsidR="00744662">
        <w:rPr>
          <w:lang w:val="pt-BR"/>
        </w:rPr>
        <w:t xml:space="preserve"> </w:t>
      </w:r>
      <w:r w:rsidRPr="007946E9">
        <w:rPr>
          <w:lang w:val="pt-BR"/>
        </w:rPr>
        <w:t>do imóvel descrito no Anexo Único desta lei.</w:t>
      </w:r>
    </w:p>
    <w:p w14:paraId="618C8A81" w14:textId="77777777" w:rsidR="007946E9" w:rsidRPr="007946E9" w:rsidRDefault="007946E9" w:rsidP="007946E9">
      <w:pPr>
        <w:pStyle w:val="Corpodetexto"/>
        <w:ind w:right="105" w:firstLine="1418"/>
        <w:jc w:val="both"/>
        <w:rPr>
          <w:b/>
          <w:lang w:val="pt-BR"/>
        </w:rPr>
      </w:pPr>
    </w:p>
    <w:p w14:paraId="0D76F42B" w14:textId="0FB7C536" w:rsidR="00427225" w:rsidRPr="007946E9" w:rsidRDefault="000B1355" w:rsidP="007946E9">
      <w:pPr>
        <w:pStyle w:val="Corpodetexto"/>
        <w:ind w:right="105" w:firstLine="1418"/>
        <w:jc w:val="both"/>
        <w:rPr>
          <w:lang w:val="pt-BR"/>
        </w:rPr>
      </w:pPr>
      <w:r w:rsidRPr="007946E9">
        <w:rPr>
          <w:b/>
          <w:lang w:val="pt-BR"/>
        </w:rPr>
        <w:t xml:space="preserve">Art. 2º </w:t>
      </w:r>
      <w:r w:rsidRPr="007946E9">
        <w:rPr>
          <w:lang w:val="pt-BR"/>
        </w:rPr>
        <w:t xml:space="preserve">O imóvel urbano descrito no Art. 1º será doado a vencedora do certame ou a agente operador do programa, </w:t>
      </w:r>
      <w:r w:rsidRPr="007946E9">
        <w:rPr>
          <w:b/>
          <w:lang w:val="pt-BR"/>
        </w:rPr>
        <w:t xml:space="preserve">pelo município de </w:t>
      </w:r>
      <w:r w:rsidR="005250C5">
        <w:rPr>
          <w:b/>
          <w:lang w:val="pt-BR"/>
        </w:rPr>
        <w:t>Sorriso-MT</w:t>
      </w:r>
      <w:r w:rsidRPr="007946E9">
        <w:rPr>
          <w:lang w:val="pt-BR"/>
        </w:rPr>
        <w:t>.</w:t>
      </w:r>
    </w:p>
    <w:p w14:paraId="102E09CB" w14:textId="77777777" w:rsidR="007946E9" w:rsidRPr="007946E9" w:rsidRDefault="007946E9" w:rsidP="007946E9">
      <w:pPr>
        <w:pStyle w:val="Corpodetexto"/>
        <w:ind w:right="101" w:firstLine="1418"/>
        <w:jc w:val="both"/>
        <w:rPr>
          <w:b/>
          <w:lang w:val="pt-BR"/>
        </w:rPr>
      </w:pPr>
    </w:p>
    <w:p w14:paraId="2781CFB1" w14:textId="3A133D62" w:rsidR="00427225" w:rsidRDefault="000B1355" w:rsidP="007946E9">
      <w:pPr>
        <w:pStyle w:val="Corpodetexto"/>
        <w:ind w:right="101" w:firstLine="1418"/>
        <w:jc w:val="both"/>
        <w:rPr>
          <w:lang w:val="pt-BR"/>
        </w:rPr>
      </w:pPr>
      <w:r w:rsidRPr="007946E9">
        <w:rPr>
          <w:b/>
          <w:lang w:val="pt-BR"/>
        </w:rPr>
        <w:t xml:space="preserve">Art. 3º </w:t>
      </w:r>
      <w:r w:rsidRPr="007946E9">
        <w:rPr>
          <w:lang w:val="pt-BR"/>
        </w:rPr>
        <w:t xml:space="preserve">Fica, portanto, </w:t>
      </w:r>
      <w:r w:rsidRPr="007946E9">
        <w:rPr>
          <w:b/>
          <w:lang w:val="pt-BR"/>
        </w:rPr>
        <w:t xml:space="preserve">o Município </w:t>
      </w:r>
      <w:r w:rsidR="00907A9D" w:rsidRPr="007946E9">
        <w:rPr>
          <w:b/>
          <w:lang w:val="pt-BR"/>
        </w:rPr>
        <w:t xml:space="preserve">de </w:t>
      </w:r>
      <w:r w:rsidR="005250C5">
        <w:rPr>
          <w:b/>
          <w:lang w:val="pt-BR"/>
        </w:rPr>
        <w:t>Sorriso-MT</w:t>
      </w:r>
      <w:r w:rsidR="005638E5" w:rsidRPr="007946E9">
        <w:rPr>
          <w:lang w:val="pt-BR"/>
        </w:rPr>
        <w:t>, autorizado a</w:t>
      </w:r>
      <w:r w:rsidRPr="007946E9">
        <w:rPr>
          <w:lang w:val="pt-BR"/>
        </w:rPr>
        <w:t xml:space="preserve"> celebrar contrato com a empresa vencedora do Chamamento Público, depois de realizado processo licita</w:t>
      </w:r>
      <w:r w:rsidR="00E162EC" w:rsidRPr="007946E9">
        <w:rPr>
          <w:lang w:val="pt-BR"/>
        </w:rPr>
        <w:t>tório</w:t>
      </w:r>
      <w:r w:rsidR="00C27DC3" w:rsidRPr="007946E9">
        <w:rPr>
          <w:lang w:val="pt-BR"/>
        </w:rPr>
        <w:t>.</w:t>
      </w:r>
    </w:p>
    <w:p w14:paraId="0F26AF12" w14:textId="77777777" w:rsidR="005250C5" w:rsidRPr="007946E9" w:rsidRDefault="005250C5" w:rsidP="007946E9">
      <w:pPr>
        <w:pStyle w:val="Corpodetexto"/>
        <w:ind w:right="101" w:firstLine="1418"/>
        <w:jc w:val="both"/>
        <w:rPr>
          <w:lang w:val="pt-BR"/>
        </w:rPr>
      </w:pPr>
    </w:p>
    <w:p w14:paraId="3A098A60" w14:textId="77777777" w:rsidR="00427225" w:rsidRPr="007946E9" w:rsidRDefault="000B1355" w:rsidP="007946E9">
      <w:pPr>
        <w:pStyle w:val="Corpodetexto"/>
        <w:ind w:right="106" w:firstLine="1418"/>
        <w:jc w:val="both"/>
        <w:rPr>
          <w:lang w:val="pt-BR"/>
        </w:rPr>
      </w:pPr>
      <w:r w:rsidRPr="005250C5">
        <w:rPr>
          <w:b/>
          <w:lang w:val="pt-BR"/>
        </w:rPr>
        <w:t>Art. 4º</w:t>
      </w:r>
      <w:r w:rsidRPr="007946E9">
        <w:rPr>
          <w:lang w:val="pt-BR"/>
        </w:rPr>
        <w:t xml:space="preserve"> </w:t>
      </w:r>
      <w:r w:rsidR="005638E5" w:rsidRPr="007946E9">
        <w:rPr>
          <w:lang w:val="pt-BR"/>
        </w:rPr>
        <w:t>Os lotes urbanos</w:t>
      </w:r>
      <w:r w:rsidR="00907A9D" w:rsidRPr="007946E9">
        <w:rPr>
          <w:lang w:val="pt-BR"/>
        </w:rPr>
        <w:t xml:space="preserve"> após desmembrados</w:t>
      </w:r>
      <w:r w:rsidR="005638E5" w:rsidRPr="007946E9">
        <w:rPr>
          <w:lang w:val="pt-BR"/>
        </w:rPr>
        <w:t>, objeto desta Lei, terão</w:t>
      </w:r>
      <w:r w:rsidRPr="007946E9">
        <w:rPr>
          <w:lang w:val="pt-BR"/>
        </w:rPr>
        <w:t xml:space="preserve"> destinação preferencialmente para moradia popular.</w:t>
      </w:r>
    </w:p>
    <w:p w14:paraId="41E27784" w14:textId="77777777" w:rsidR="005250C5" w:rsidRDefault="005250C5" w:rsidP="007946E9">
      <w:pPr>
        <w:pStyle w:val="Corpodetexto"/>
        <w:ind w:right="101" w:firstLine="1418"/>
        <w:jc w:val="both"/>
        <w:rPr>
          <w:lang w:val="pt-BR"/>
        </w:rPr>
      </w:pPr>
    </w:p>
    <w:p w14:paraId="1B0E4CE2" w14:textId="280FE6AF" w:rsidR="00427225" w:rsidRDefault="000B1355" w:rsidP="007946E9">
      <w:pPr>
        <w:pStyle w:val="Corpodetexto"/>
        <w:ind w:right="101" w:firstLine="1418"/>
        <w:jc w:val="both"/>
        <w:rPr>
          <w:lang w:val="pt-BR"/>
        </w:rPr>
      </w:pPr>
      <w:r w:rsidRPr="005250C5">
        <w:rPr>
          <w:b/>
          <w:lang w:val="pt-BR"/>
        </w:rPr>
        <w:t>Art. 5º</w:t>
      </w:r>
      <w:r w:rsidRPr="007946E9">
        <w:rPr>
          <w:lang w:val="pt-BR"/>
        </w:rPr>
        <w:t xml:space="preserve"> </w:t>
      </w:r>
      <w:r w:rsidR="00907A9D" w:rsidRPr="007946E9">
        <w:rPr>
          <w:lang w:val="pt-BR"/>
        </w:rPr>
        <w:t>A empresa vencedora do chamamento público deverá</w:t>
      </w:r>
      <w:r w:rsidR="00E30FB4" w:rsidRPr="007946E9">
        <w:rPr>
          <w:lang w:val="pt-BR"/>
        </w:rPr>
        <w:t xml:space="preserve"> cumprir integralmente os prazos e especificações previstas no edital que será publi</w:t>
      </w:r>
      <w:r w:rsidR="008D5BEE" w:rsidRPr="007946E9">
        <w:rPr>
          <w:lang w:val="pt-BR"/>
        </w:rPr>
        <w:t>cado no prazo máximo de 90 (noventa) dias após a publicação desta lei.</w:t>
      </w:r>
    </w:p>
    <w:p w14:paraId="0511985A" w14:textId="77777777" w:rsidR="005250C5" w:rsidRPr="007946E9" w:rsidRDefault="005250C5" w:rsidP="007946E9">
      <w:pPr>
        <w:pStyle w:val="Corpodetexto"/>
        <w:ind w:right="101" w:firstLine="1418"/>
        <w:jc w:val="both"/>
        <w:rPr>
          <w:lang w:val="pt-BR"/>
        </w:rPr>
      </w:pPr>
    </w:p>
    <w:p w14:paraId="637695F9" w14:textId="24F518E9" w:rsidR="008D5BEE" w:rsidRPr="007946E9" w:rsidRDefault="008D5BEE" w:rsidP="007946E9">
      <w:pPr>
        <w:pStyle w:val="Corpodetexto"/>
        <w:ind w:right="101" w:firstLine="1418"/>
        <w:jc w:val="both"/>
        <w:rPr>
          <w:bCs/>
          <w:lang w:val="pt-BR"/>
        </w:rPr>
      </w:pPr>
      <w:r w:rsidRPr="005250C5">
        <w:rPr>
          <w:b/>
          <w:lang w:val="pt-BR"/>
        </w:rPr>
        <w:t>Parágrafo único</w:t>
      </w:r>
      <w:r w:rsidR="005250C5">
        <w:rPr>
          <w:bCs/>
          <w:lang w:val="pt-BR"/>
        </w:rPr>
        <w:t xml:space="preserve">. </w:t>
      </w:r>
      <w:r w:rsidRPr="007946E9">
        <w:rPr>
          <w:bCs/>
          <w:lang w:val="pt-BR"/>
        </w:rPr>
        <w:t>O computo do prazo para início das obras somente se dará a partir da apresentação das matrículas individualizadas pela municipalidade; o prazo para emissão do alvará de obras, apresentação de licença ambiental prévia e de instalação e aprovação do empreendimento junto a instituição financeira será de no máximo 90</w:t>
      </w:r>
      <w:r w:rsidR="001A7A10" w:rsidRPr="007946E9">
        <w:rPr>
          <w:bCs/>
          <w:lang w:val="pt-BR"/>
        </w:rPr>
        <w:t xml:space="preserve"> </w:t>
      </w:r>
      <w:r w:rsidRPr="007946E9">
        <w:rPr>
          <w:bCs/>
          <w:lang w:val="pt-BR"/>
        </w:rPr>
        <w:t xml:space="preserve">(noventa) dias. </w:t>
      </w:r>
    </w:p>
    <w:p w14:paraId="35A57E55" w14:textId="77777777" w:rsidR="005250C5" w:rsidRDefault="005250C5" w:rsidP="007946E9">
      <w:pPr>
        <w:pStyle w:val="Corpodetexto"/>
        <w:ind w:right="101" w:firstLine="1418"/>
        <w:jc w:val="both"/>
        <w:rPr>
          <w:lang w:val="pt-BR"/>
        </w:rPr>
      </w:pPr>
    </w:p>
    <w:p w14:paraId="0EA842EF" w14:textId="0F0E60D5" w:rsidR="00427225" w:rsidRPr="007946E9" w:rsidRDefault="000B1355" w:rsidP="007946E9">
      <w:pPr>
        <w:pStyle w:val="Corpodetexto"/>
        <w:ind w:right="101" w:firstLine="1418"/>
        <w:jc w:val="both"/>
        <w:rPr>
          <w:lang w:val="pt-BR"/>
        </w:rPr>
      </w:pPr>
      <w:r w:rsidRPr="005250C5">
        <w:rPr>
          <w:b/>
          <w:lang w:val="pt-BR"/>
        </w:rPr>
        <w:t xml:space="preserve">Art. </w:t>
      </w:r>
      <w:r w:rsidR="005638E5" w:rsidRPr="005250C5">
        <w:rPr>
          <w:b/>
          <w:lang w:val="pt-BR"/>
        </w:rPr>
        <w:t>6</w:t>
      </w:r>
      <w:r w:rsidRPr="005250C5">
        <w:rPr>
          <w:b/>
          <w:lang w:val="pt-BR"/>
        </w:rPr>
        <w:t>º</w:t>
      </w:r>
      <w:r w:rsidRPr="007946E9">
        <w:rPr>
          <w:lang w:val="pt-BR"/>
        </w:rPr>
        <w:t xml:space="preserve"> Fica ressalvada a hipótese de hipoteca ou alienação fiduciária em favor da Caixa Econômica Federal ou Banco do Brasil S/A, agentes financeiros que operam com os Programas Habitacionais Federais e/ou Estaduais e com o Sistema Financeiro Habitacional, garantia exigida para a efetivação do Pr</w:t>
      </w:r>
      <w:r w:rsidR="00D42366" w:rsidRPr="007946E9">
        <w:rPr>
          <w:lang w:val="pt-BR"/>
        </w:rPr>
        <w:t>ograma C</w:t>
      </w:r>
      <w:r w:rsidRPr="007946E9">
        <w:rPr>
          <w:lang w:val="pt-BR"/>
        </w:rPr>
        <w:t>asa</w:t>
      </w:r>
      <w:r w:rsidR="00D42366" w:rsidRPr="007946E9">
        <w:rPr>
          <w:lang w:val="pt-BR"/>
        </w:rPr>
        <w:t xml:space="preserve"> Verde e Amarela</w:t>
      </w:r>
      <w:r w:rsidRPr="007946E9">
        <w:rPr>
          <w:lang w:val="pt-BR"/>
        </w:rPr>
        <w:t>.</w:t>
      </w:r>
    </w:p>
    <w:p w14:paraId="681C9394" w14:textId="5973817C" w:rsidR="00427225" w:rsidRPr="007946E9" w:rsidRDefault="00427225" w:rsidP="007946E9">
      <w:pPr>
        <w:jc w:val="both"/>
        <w:rPr>
          <w:sz w:val="24"/>
          <w:szCs w:val="24"/>
          <w:lang w:val="pt-BR"/>
        </w:rPr>
      </w:pPr>
    </w:p>
    <w:p w14:paraId="30030948" w14:textId="6673B488" w:rsidR="00427225" w:rsidRPr="007946E9" w:rsidRDefault="005638E5" w:rsidP="007946E9">
      <w:pPr>
        <w:pStyle w:val="Corpodetexto"/>
        <w:ind w:right="106" w:firstLine="1418"/>
        <w:jc w:val="both"/>
        <w:rPr>
          <w:lang w:val="pt-BR"/>
        </w:rPr>
      </w:pPr>
      <w:r w:rsidRPr="007946E9">
        <w:rPr>
          <w:b/>
          <w:lang w:val="pt-BR"/>
        </w:rPr>
        <w:t>Art. 7</w:t>
      </w:r>
      <w:r w:rsidR="000B1355" w:rsidRPr="007946E9">
        <w:rPr>
          <w:b/>
          <w:lang w:val="pt-BR"/>
        </w:rPr>
        <w:t xml:space="preserve">º </w:t>
      </w:r>
      <w:r w:rsidR="000B1355" w:rsidRPr="007946E9">
        <w:rPr>
          <w:lang w:val="pt-BR"/>
        </w:rPr>
        <w:t>Ao empreendimento habitacional de que trata a presente lei, a título de ince</w:t>
      </w:r>
      <w:r w:rsidR="00D42366" w:rsidRPr="007946E9">
        <w:rPr>
          <w:lang w:val="pt-BR"/>
        </w:rPr>
        <w:t xml:space="preserve">ntivo ao Programa Federal </w:t>
      </w:r>
      <w:r w:rsidR="000B1355" w:rsidRPr="007946E9">
        <w:rPr>
          <w:lang w:val="pt-BR"/>
        </w:rPr>
        <w:t>Casa</w:t>
      </w:r>
      <w:r w:rsidR="00D42366" w:rsidRPr="007946E9">
        <w:rPr>
          <w:lang w:val="pt-BR"/>
        </w:rPr>
        <w:t xml:space="preserve"> Verde e Amarela</w:t>
      </w:r>
      <w:r w:rsidR="000B1355" w:rsidRPr="007946E9">
        <w:rPr>
          <w:lang w:val="pt-BR"/>
        </w:rPr>
        <w:t>, conceder-se-á:</w:t>
      </w:r>
    </w:p>
    <w:p w14:paraId="7FE1AA42" w14:textId="77777777" w:rsidR="007946E9" w:rsidRPr="007946E9" w:rsidRDefault="007946E9" w:rsidP="007946E9">
      <w:pPr>
        <w:pStyle w:val="Corpodetexto"/>
        <w:ind w:right="106" w:firstLine="1418"/>
        <w:jc w:val="both"/>
        <w:rPr>
          <w:lang w:val="pt-BR"/>
        </w:rPr>
      </w:pPr>
    </w:p>
    <w:p w14:paraId="7F87D4B0" w14:textId="06A689A3" w:rsidR="00427225" w:rsidRPr="007946E9" w:rsidRDefault="005250C5" w:rsidP="007946E9">
      <w:pPr>
        <w:pStyle w:val="PargrafodaLista"/>
        <w:numPr>
          <w:ilvl w:val="0"/>
          <w:numId w:val="1"/>
        </w:numPr>
        <w:spacing w:before="0"/>
        <w:ind w:left="0" w:right="101" w:firstLine="1418"/>
        <w:jc w:val="both"/>
        <w:rPr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 xml:space="preserve">- </w:t>
      </w:r>
      <w:proofErr w:type="gramStart"/>
      <w:r w:rsidRPr="005250C5">
        <w:rPr>
          <w:sz w:val="24"/>
          <w:szCs w:val="24"/>
          <w:lang w:val="pt-BR"/>
        </w:rPr>
        <w:t>i</w:t>
      </w:r>
      <w:r w:rsidR="000B1355" w:rsidRPr="007946E9">
        <w:rPr>
          <w:sz w:val="24"/>
          <w:szCs w:val="24"/>
          <w:lang w:val="pt-BR"/>
        </w:rPr>
        <w:t>senção</w:t>
      </w:r>
      <w:proofErr w:type="gramEnd"/>
      <w:r w:rsidR="000B1355" w:rsidRPr="007946E9">
        <w:rPr>
          <w:sz w:val="24"/>
          <w:szCs w:val="24"/>
          <w:lang w:val="pt-BR"/>
        </w:rPr>
        <w:t xml:space="preserve"> temporária do ISSQN - Imposto Sobre Serviços de Qualquer Natureza – incidente sobre a construção de edificações de obras de construção civil, previstos na Lei Complementar Municipal, referente aos serviços prestados no próprio local da obra ou relacionados com ele de forma direta;</w:t>
      </w:r>
    </w:p>
    <w:p w14:paraId="18F7535C" w14:textId="5ED17762" w:rsidR="00427225" w:rsidRPr="007946E9" w:rsidRDefault="000B1355" w:rsidP="007946E9">
      <w:pPr>
        <w:pStyle w:val="PargrafodaLista"/>
        <w:numPr>
          <w:ilvl w:val="0"/>
          <w:numId w:val="1"/>
        </w:numPr>
        <w:tabs>
          <w:tab w:val="left" w:pos="1025"/>
        </w:tabs>
        <w:spacing w:before="0"/>
        <w:ind w:left="0" w:firstLine="1418"/>
        <w:jc w:val="both"/>
        <w:rPr>
          <w:sz w:val="24"/>
          <w:szCs w:val="24"/>
          <w:lang w:val="pt-BR"/>
        </w:rPr>
      </w:pPr>
      <w:r w:rsidRPr="007946E9">
        <w:rPr>
          <w:b/>
          <w:sz w:val="24"/>
          <w:szCs w:val="24"/>
          <w:lang w:val="pt-BR"/>
        </w:rPr>
        <w:t xml:space="preserve">- </w:t>
      </w:r>
      <w:proofErr w:type="gramStart"/>
      <w:r w:rsidR="005250C5" w:rsidRPr="005250C5">
        <w:rPr>
          <w:sz w:val="24"/>
          <w:szCs w:val="24"/>
          <w:lang w:val="pt-BR"/>
        </w:rPr>
        <w:t>i</w:t>
      </w:r>
      <w:r w:rsidRPr="007946E9">
        <w:rPr>
          <w:sz w:val="24"/>
          <w:szCs w:val="24"/>
          <w:lang w:val="pt-BR"/>
        </w:rPr>
        <w:t>senção</w:t>
      </w:r>
      <w:proofErr w:type="gramEnd"/>
      <w:r w:rsidRPr="007946E9">
        <w:rPr>
          <w:sz w:val="24"/>
          <w:szCs w:val="24"/>
          <w:lang w:val="pt-BR"/>
        </w:rPr>
        <w:t xml:space="preserve"> do ITBI - Imposto Sobre a Transmissão de Bens Imóveis – incidente sobre a transmissão do imóvel à Adquirente, bem como para a primeira transmissão aos compradores dos imóveis, que fizerem a aquisição na planta ou quando o imóvel estiver pronto, com base na presente</w:t>
      </w:r>
      <w:r w:rsidRPr="007946E9">
        <w:rPr>
          <w:spacing w:val="-4"/>
          <w:sz w:val="24"/>
          <w:szCs w:val="24"/>
          <w:lang w:val="pt-BR"/>
        </w:rPr>
        <w:t xml:space="preserve"> </w:t>
      </w:r>
      <w:r w:rsidRPr="007946E9">
        <w:rPr>
          <w:sz w:val="24"/>
          <w:szCs w:val="24"/>
          <w:lang w:val="pt-BR"/>
        </w:rPr>
        <w:t>lei;</w:t>
      </w:r>
    </w:p>
    <w:p w14:paraId="6345A7CB" w14:textId="6CF39BA2" w:rsidR="00427225" w:rsidRPr="007946E9" w:rsidRDefault="000B1355" w:rsidP="007946E9">
      <w:pPr>
        <w:pStyle w:val="PargrafodaLista"/>
        <w:numPr>
          <w:ilvl w:val="0"/>
          <w:numId w:val="1"/>
        </w:numPr>
        <w:tabs>
          <w:tab w:val="left" w:pos="1133"/>
        </w:tabs>
        <w:spacing w:before="0"/>
        <w:ind w:left="0" w:firstLine="1418"/>
        <w:jc w:val="both"/>
        <w:rPr>
          <w:sz w:val="24"/>
          <w:szCs w:val="24"/>
          <w:lang w:val="pt-BR"/>
        </w:rPr>
      </w:pPr>
      <w:r w:rsidRPr="007946E9">
        <w:rPr>
          <w:b/>
          <w:sz w:val="24"/>
          <w:szCs w:val="24"/>
          <w:lang w:val="pt-BR"/>
        </w:rPr>
        <w:t xml:space="preserve">- </w:t>
      </w:r>
      <w:r w:rsidR="005250C5" w:rsidRPr="005250C5">
        <w:rPr>
          <w:sz w:val="24"/>
          <w:szCs w:val="24"/>
          <w:lang w:val="pt-BR"/>
        </w:rPr>
        <w:t>i</w:t>
      </w:r>
      <w:r w:rsidRPr="007946E9">
        <w:rPr>
          <w:sz w:val="24"/>
          <w:szCs w:val="24"/>
          <w:lang w:val="pt-BR"/>
        </w:rPr>
        <w:t xml:space="preserve">senção temporária do IPTU – Imposto Territorial e Predial Urbano – sobre </w:t>
      </w:r>
      <w:proofErr w:type="gramStart"/>
      <w:r w:rsidRPr="007946E9">
        <w:rPr>
          <w:sz w:val="24"/>
          <w:szCs w:val="24"/>
          <w:lang w:val="pt-BR"/>
        </w:rPr>
        <w:t>o(</w:t>
      </w:r>
      <w:proofErr w:type="gramEnd"/>
      <w:r w:rsidRPr="007946E9">
        <w:rPr>
          <w:sz w:val="24"/>
          <w:szCs w:val="24"/>
          <w:lang w:val="pt-BR"/>
        </w:rPr>
        <w:t>s) imóvel(</w:t>
      </w:r>
      <w:proofErr w:type="spellStart"/>
      <w:r w:rsidRPr="007946E9">
        <w:rPr>
          <w:sz w:val="24"/>
          <w:szCs w:val="24"/>
          <w:lang w:val="pt-BR"/>
        </w:rPr>
        <w:t>is</w:t>
      </w:r>
      <w:proofErr w:type="spellEnd"/>
      <w:r w:rsidRPr="007946E9">
        <w:rPr>
          <w:sz w:val="24"/>
          <w:szCs w:val="24"/>
          <w:lang w:val="pt-BR"/>
        </w:rPr>
        <w:t>) onde o empreendimento habitacional será</w:t>
      </w:r>
      <w:r w:rsidRPr="007946E9">
        <w:rPr>
          <w:spacing w:val="-5"/>
          <w:sz w:val="24"/>
          <w:szCs w:val="24"/>
          <w:lang w:val="pt-BR"/>
        </w:rPr>
        <w:t xml:space="preserve"> </w:t>
      </w:r>
      <w:r w:rsidRPr="007946E9">
        <w:rPr>
          <w:sz w:val="24"/>
          <w:szCs w:val="24"/>
          <w:lang w:val="pt-BR"/>
        </w:rPr>
        <w:t>implantado;</w:t>
      </w:r>
    </w:p>
    <w:p w14:paraId="0242F981" w14:textId="04F22139" w:rsidR="00427225" w:rsidRPr="007946E9" w:rsidRDefault="000B1355" w:rsidP="007946E9">
      <w:pPr>
        <w:pStyle w:val="PargrafodaLista"/>
        <w:numPr>
          <w:ilvl w:val="0"/>
          <w:numId w:val="1"/>
        </w:numPr>
        <w:tabs>
          <w:tab w:val="left" w:pos="1117"/>
        </w:tabs>
        <w:spacing w:before="0"/>
        <w:ind w:left="0" w:firstLine="1418"/>
        <w:jc w:val="both"/>
        <w:rPr>
          <w:sz w:val="24"/>
          <w:szCs w:val="24"/>
          <w:lang w:val="pt-BR"/>
        </w:rPr>
      </w:pPr>
      <w:r w:rsidRPr="007946E9">
        <w:rPr>
          <w:b/>
          <w:sz w:val="24"/>
          <w:szCs w:val="24"/>
          <w:lang w:val="pt-BR"/>
        </w:rPr>
        <w:t xml:space="preserve">- </w:t>
      </w:r>
      <w:proofErr w:type="gramStart"/>
      <w:r w:rsidR="005250C5" w:rsidRPr="005250C5">
        <w:rPr>
          <w:sz w:val="24"/>
          <w:szCs w:val="24"/>
          <w:lang w:val="pt-BR"/>
        </w:rPr>
        <w:t>i</w:t>
      </w:r>
      <w:r w:rsidRPr="007946E9">
        <w:rPr>
          <w:sz w:val="24"/>
          <w:szCs w:val="24"/>
          <w:lang w:val="pt-BR"/>
        </w:rPr>
        <w:t>senção</w:t>
      </w:r>
      <w:proofErr w:type="gramEnd"/>
      <w:r w:rsidRPr="007946E9">
        <w:rPr>
          <w:sz w:val="24"/>
          <w:szCs w:val="24"/>
          <w:lang w:val="pt-BR"/>
        </w:rPr>
        <w:t xml:space="preserve"> de taxas de aprovação de projetos, de auto de conclusão – habite-se e de certidões para o empreendimento habitacional, com base na presente</w:t>
      </w:r>
      <w:r w:rsidRPr="007946E9">
        <w:rPr>
          <w:spacing w:val="-8"/>
          <w:sz w:val="24"/>
          <w:szCs w:val="24"/>
          <w:lang w:val="pt-BR"/>
        </w:rPr>
        <w:t xml:space="preserve"> </w:t>
      </w:r>
      <w:r w:rsidR="007946E9" w:rsidRPr="007946E9">
        <w:rPr>
          <w:sz w:val="24"/>
          <w:szCs w:val="24"/>
          <w:lang w:val="pt-BR"/>
        </w:rPr>
        <w:t>lei.</w:t>
      </w:r>
    </w:p>
    <w:p w14:paraId="2DFBE658" w14:textId="77777777" w:rsidR="007946E9" w:rsidRPr="007946E9" w:rsidRDefault="007946E9" w:rsidP="007946E9">
      <w:pPr>
        <w:pStyle w:val="PargrafodaLista"/>
        <w:tabs>
          <w:tab w:val="left" w:pos="1117"/>
        </w:tabs>
        <w:spacing w:before="0"/>
        <w:ind w:left="1418"/>
        <w:jc w:val="left"/>
        <w:rPr>
          <w:sz w:val="24"/>
          <w:szCs w:val="24"/>
          <w:lang w:val="pt-BR"/>
        </w:rPr>
      </w:pPr>
    </w:p>
    <w:p w14:paraId="5E6A8CC6" w14:textId="2CA981CC" w:rsidR="00427225" w:rsidRDefault="000B1355" w:rsidP="007946E9">
      <w:pPr>
        <w:pStyle w:val="Corpodetexto"/>
        <w:ind w:right="103" w:firstLine="1418"/>
        <w:jc w:val="both"/>
        <w:rPr>
          <w:lang w:val="pt-BR"/>
        </w:rPr>
      </w:pPr>
      <w:r w:rsidRPr="007946E9">
        <w:rPr>
          <w:b/>
          <w:lang w:val="pt-BR"/>
        </w:rPr>
        <w:t xml:space="preserve">§ 1º </w:t>
      </w:r>
      <w:r w:rsidRPr="007946E9">
        <w:rPr>
          <w:lang w:val="pt-BR"/>
        </w:rPr>
        <w:t>As isenções temporárias previstas nos incisos I à IV abrangem o período compreendido entre a data de protocolo do pedido de aprovação do empreendimento até a data de expedição do habite-se da última unidade, válidas somente para atender ao Programa especificado na presente</w:t>
      </w:r>
      <w:r w:rsidRPr="007946E9">
        <w:rPr>
          <w:spacing w:val="-1"/>
          <w:lang w:val="pt-BR"/>
        </w:rPr>
        <w:t xml:space="preserve"> </w:t>
      </w:r>
      <w:r w:rsidRPr="007946E9">
        <w:rPr>
          <w:lang w:val="pt-BR"/>
        </w:rPr>
        <w:t>lei.</w:t>
      </w:r>
    </w:p>
    <w:p w14:paraId="7DE53B88" w14:textId="77777777" w:rsidR="00CA3832" w:rsidRPr="007946E9" w:rsidRDefault="00CA3832" w:rsidP="007946E9">
      <w:pPr>
        <w:pStyle w:val="Corpodetexto"/>
        <w:ind w:right="103" w:firstLine="1418"/>
        <w:jc w:val="both"/>
        <w:rPr>
          <w:lang w:val="pt-BR"/>
        </w:rPr>
      </w:pPr>
    </w:p>
    <w:p w14:paraId="38A769A4" w14:textId="5E29DB19" w:rsidR="00427225" w:rsidRDefault="000B1355" w:rsidP="007946E9">
      <w:pPr>
        <w:pStyle w:val="Corpodetexto"/>
        <w:ind w:right="104" w:firstLine="1418"/>
        <w:jc w:val="both"/>
        <w:rPr>
          <w:lang w:val="pt-BR"/>
        </w:rPr>
      </w:pPr>
      <w:r w:rsidRPr="007946E9">
        <w:rPr>
          <w:b/>
          <w:lang w:val="pt-BR"/>
        </w:rPr>
        <w:t xml:space="preserve">§ 2º </w:t>
      </w:r>
      <w:r w:rsidRPr="007946E9">
        <w:rPr>
          <w:lang w:val="pt-BR"/>
        </w:rPr>
        <w:t>O valor do ISSQN – Imposto sobre Serviços de Qualquer Natureza –, objeto da isenção de que trata o inciso I deste artigo, não poderá ser incluído no custo final da obra a ser financiado ao mutuário.</w:t>
      </w:r>
    </w:p>
    <w:p w14:paraId="06C73051" w14:textId="77777777" w:rsidR="00CA3832" w:rsidRPr="007946E9" w:rsidRDefault="00CA3832" w:rsidP="007946E9">
      <w:pPr>
        <w:pStyle w:val="Corpodetexto"/>
        <w:ind w:right="104" w:firstLine="1418"/>
        <w:jc w:val="both"/>
        <w:rPr>
          <w:lang w:val="pt-BR"/>
        </w:rPr>
      </w:pPr>
    </w:p>
    <w:p w14:paraId="6DBDA85D" w14:textId="22954BED" w:rsidR="00E54BF0" w:rsidRDefault="005638E5" w:rsidP="00CA3832">
      <w:pPr>
        <w:pStyle w:val="Corpodetexto"/>
        <w:ind w:right="102" w:firstLine="1418"/>
        <w:jc w:val="both"/>
        <w:rPr>
          <w:lang w:val="pt-BR"/>
        </w:rPr>
      </w:pPr>
      <w:r w:rsidRPr="007946E9">
        <w:rPr>
          <w:b/>
          <w:lang w:val="pt-BR"/>
        </w:rPr>
        <w:t>Art. 8</w:t>
      </w:r>
      <w:r w:rsidR="000B1355" w:rsidRPr="007946E9">
        <w:rPr>
          <w:b/>
          <w:lang w:val="pt-BR"/>
        </w:rPr>
        <w:t xml:space="preserve"> </w:t>
      </w:r>
      <w:r w:rsidR="000B1355" w:rsidRPr="007946E9">
        <w:rPr>
          <w:lang w:val="pt-BR"/>
        </w:rPr>
        <w:t xml:space="preserve">Fica autorizado ao poder público </w:t>
      </w:r>
      <w:r w:rsidR="00A14B00" w:rsidRPr="007946E9">
        <w:rPr>
          <w:lang w:val="pt-BR"/>
        </w:rPr>
        <w:t xml:space="preserve">municipal </w:t>
      </w:r>
      <w:r w:rsidR="000B1355" w:rsidRPr="007946E9">
        <w:rPr>
          <w:lang w:val="pt-BR"/>
        </w:rPr>
        <w:t xml:space="preserve">realizar obras </w:t>
      </w:r>
      <w:r w:rsidR="002566C9" w:rsidRPr="007946E9">
        <w:rPr>
          <w:lang w:val="pt-BR"/>
        </w:rPr>
        <w:t>ou aporte financeiro</w:t>
      </w:r>
      <w:r w:rsidR="000B1355" w:rsidRPr="007946E9">
        <w:rPr>
          <w:lang w:val="pt-BR"/>
        </w:rPr>
        <w:t>, como forma de contrapartida e fomento à construção das moradias populares financiadas pelos programas indicados no parágrafo primeiro do Art. 1º desta lei, nas áreas de</w:t>
      </w:r>
      <w:r w:rsidR="009A4D6E" w:rsidRPr="007946E9">
        <w:rPr>
          <w:lang w:val="pt-BR"/>
        </w:rPr>
        <w:t>stinadas à construção da</w:t>
      </w:r>
      <w:r w:rsidR="00A14B00" w:rsidRPr="007946E9">
        <w:rPr>
          <w:lang w:val="pt-BR"/>
        </w:rPr>
        <w:t xml:space="preserve">s unidades habitacionais, </w:t>
      </w:r>
      <w:r w:rsidR="009A4D6E" w:rsidRPr="007946E9">
        <w:rPr>
          <w:lang w:val="pt-BR"/>
        </w:rPr>
        <w:t>ent</w:t>
      </w:r>
      <w:r w:rsidR="001126E7" w:rsidRPr="007946E9">
        <w:rPr>
          <w:lang w:val="pt-BR"/>
        </w:rPr>
        <w:t xml:space="preserve">retanto </w:t>
      </w:r>
      <w:r w:rsidR="009A4D6E" w:rsidRPr="007946E9">
        <w:rPr>
          <w:lang w:val="pt-BR"/>
        </w:rPr>
        <w:t>não poderão ser incluídos no custo final da obra a ser financiado ao mutuário.</w:t>
      </w:r>
    </w:p>
    <w:p w14:paraId="548E74ED" w14:textId="77777777" w:rsidR="00CA3832" w:rsidRPr="007946E9" w:rsidRDefault="00CA3832" w:rsidP="007946E9">
      <w:pPr>
        <w:pStyle w:val="Corpodetexto"/>
        <w:ind w:right="104" w:firstLine="1418"/>
        <w:jc w:val="both"/>
        <w:rPr>
          <w:b/>
          <w:lang w:val="pt-BR"/>
        </w:rPr>
      </w:pPr>
    </w:p>
    <w:p w14:paraId="67191F2B" w14:textId="03726CC6" w:rsidR="001126E7" w:rsidRPr="007946E9" w:rsidRDefault="005638E5" w:rsidP="007946E9">
      <w:pPr>
        <w:pStyle w:val="Corpodetexto"/>
        <w:ind w:right="104" w:firstLine="1418"/>
        <w:jc w:val="both"/>
        <w:rPr>
          <w:lang w:val="pt-BR"/>
        </w:rPr>
      </w:pPr>
      <w:r w:rsidRPr="007946E9">
        <w:rPr>
          <w:b/>
          <w:lang w:val="pt-BR"/>
        </w:rPr>
        <w:t xml:space="preserve">Art. </w:t>
      </w:r>
      <w:r w:rsidR="00E54BF0" w:rsidRPr="007946E9">
        <w:rPr>
          <w:b/>
          <w:lang w:val="pt-BR"/>
        </w:rPr>
        <w:t>9</w:t>
      </w:r>
      <w:r w:rsidR="00107597">
        <w:rPr>
          <w:b/>
          <w:lang w:val="pt-BR"/>
        </w:rPr>
        <w:t>º</w:t>
      </w:r>
      <w:r w:rsidR="00E54BF0" w:rsidRPr="007946E9">
        <w:rPr>
          <w:b/>
          <w:lang w:val="pt-BR"/>
        </w:rPr>
        <w:t xml:space="preserve"> </w:t>
      </w:r>
      <w:r w:rsidR="00E54BF0" w:rsidRPr="007946E9">
        <w:rPr>
          <w:lang w:val="pt-BR"/>
        </w:rPr>
        <w:t xml:space="preserve">Os lotes urbanos destinados pelo município para realização do empreendimento, serão precedidos de avalição prévia realizada pelo </w:t>
      </w:r>
      <w:r w:rsidR="002D0283" w:rsidRPr="007946E9">
        <w:rPr>
          <w:lang w:val="pt-BR"/>
        </w:rPr>
        <w:t>município.</w:t>
      </w:r>
      <w:r w:rsidR="00E54BF0" w:rsidRPr="007946E9">
        <w:rPr>
          <w:lang w:val="pt-BR"/>
        </w:rPr>
        <w:t xml:space="preserve"> Os valores venais atribuídos aos </w:t>
      </w:r>
      <w:r w:rsidR="00CD39A1" w:rsidRPr="007946E9">
        <w:rPr>
          <w:lang w:val="pt-BR"/>
        </w:rPr>
        <w:t>lotes</w:t>
      </w:r>
      <w:r w:rsidR="00E54BF0" w:rsidRPr="007946E9">
        <w:rPr>
          <w:lang w:val="pt-BR"/>
        </w:rPr>
        <w:t xml:space="preserve"> entrarão como contrapartida </w:t>
      </w:r>
      <w:r w:rsidRPr="007946E9">
        <w:rPr>
          <w:lang w:val="pt-BR"/>
        </w:rPr>
        <w:t xml:space="preserve">do município ao empreendimento </w:t>
      </w:r>
      <w:r w:rsidR="00E54BF0" w:rsidRPr="007946E9">
        <w:rPr>
          <w:lang w:val="pt-BR"/>
        </w:rPr>
        <w:t xml:space="preserve">e consequentemente serão descontados dos valores finais </w:t>
      </w:r>
      <w:r w:rsidR="002D0283" w:rsidRPr="007946E9">
        <w:rPr>
          <w:lang w:val="pt-BR"/>
        </w:rPr>
        <w:t>das residências</w:t>
      </w:r>
      <w:r w:rsidR="00CD39A1" w:rsidRPr="007946E9">
        <w:rPr>
          <w:lang w:val="pt-BR"/>
        </w:rPr>
        <w:t xml:space="preserve"> </w:t>
      </w:r>
      <w:r w:rsidR="00E54BF0" w:rsidRPr="007946E9">
        <w:rPr>
          <w:lang w:val="pt-BR"/>
        </w:rPr>
        <w:t xml:space="preserve">a serem financiados pelos mutuários. </w:t>
      </w:r>
    </w:p>
    <w:p w14:paraId="5BF6D968" w14:textId="77777777" w:rsidR="00CA3832" w:rsidRDefault="00CA3832" w:rsidP="007946E9">
      <w:pPr>
        <w:pStyle w:val="Corpodetexto"/>
        <w:ind w:right="104" w:firstLine="1418"/>
        <w:jc w:val="both"/>
        <w:rPr>
          <w:b/>
          <w:lang w:val="pt-BR"/>
        </w:rPr>
      </w:pPr>
    </w:p>
    <w:p w14:paraId="78EDE785" w14:textId="2499E146" w:rsidR="00427225" w:rsidRPr="007946E9" w:rsidRDefault="00A0443A" w:rsidP="007946E9">
      <w:pPr>
        <w:pStyle w:val="Corpodetexto"/>
        <w:ind w:right="104" w:firstLine="1418"/>
        <w:jc w:val="both"/>
        <w:rPr>
          <w:lang w:val="pt-BR"/>
        </w:rPr>
      </w:pPr>
      <w:r w:rsidRPr="007946E9">
        <w:rPr>
          <w:b/>
          <w:lang w:val="pt-BR"/>
        </w:rPr>
        <w:t xml:space="preserve">Art. </w:t>
      </w:r>
      <w:r w:rsidR="00A009C2" w:rsidRPr="007946E9">
        <w:rPr>
          <w:b/>
          <w:lang w:val="pt-BR"/>
        </w:rPr>
        <w:t>10</w:t>
      </w:r>
      <w:r w:rsidR="00CA3832">
        <w:rPr>
          <w:b/>
          <w:lang w:val="pt-BR"/>
        </w:rPr>
        <w:t>.</w:t>
      </w:r>
      <w:r w:rsidRPr="007946E9">
        <w:rPr>
          <w:b/>
          <w:lang w:val="pt-BR"/>
        </w:rPr>
        <w:t xml:space="preserve"> </w:t>
      </w:r>
      <w:r w:rsidRPr="007946E9">
        <w:rPr>
          <w:lang w:val="pt-BR"/>
        </w:rPr>
        <w:t>No momento da distribuição das unidades h</w:t>
      </w:r>
      <w:r w:rsidR="00F745A8" w:rsidRPr="007946E9">
        <w:rPr>
          <w:lang w:val="pt-BR"/>
        </w:rPr>
        <w:t>abitacionais do programa C</w:t>
      </w:r>
      <w:r w:rsidRPr="007946E9">
        <w:rPr>
          <w:lang w:val="pt-BR"/>
        </w:rPr>
        <w:t>asa</w:t>
      </w:r>
      <w:r w:rsidR="00F745A8" w:rsidRPr="007946E9">
        <w:rPr>
          <w:lang w:val="pt-BR"/>
        </w:rPr>
        <w:t xml:space="preserve"> Verde e Amarela</w:t>
      </w:r>
      <w:r w:rsidRPr="007946E9">
        <w:rPr>
          <w:lang w:val="pt-BR"/>
        </w:rPr>
        <w:t>, serão utilizados prioritariamente os cadastros já realizados e contemplados pelo município.</w:t>
      </w:r>
    </w:p>
    <w:p w14:paraId="0634E23B" w14:textId="77777777" w:rsidR="00CA3832" w:rsidRDefault="00CA3832" w:rsidP="007946E9">
      <w:pPr>
        <w:pStyle w:val="Corpodetexto"/>
        <w:ind w:right="104" w:firstLine="1418"/>
        <w:jc w:val="both"/>
        <w:rPr>
          <w:b/>
          <w:lang w:val="pt-BR"/>
        </w:rPr>
      </w:pPr>
    </w:p>
    <w:p w14:paraId="4BE1178E" w14:textId="3E63F0AE" w:rsidR="00EC02F6" w:rsidRPr="007946E9" w:rsidRDefault="00EC02F6" w:rsidP="007946E9">
      <w:pPr>
        <w:pStyle w:val="Corpodetexto"/>
        <w:ind w:right="104" w:firstLine="1418"/>
        <w:jc w:val="both"/>
        <w:rPr>
          <w:lang w:val="pt-BR"/>
        </w:rPr>
      </w:pPr>
      <w:r w:rsidRPr="007946E9">
        <w:rPr>
          <w:b/>
          <w:lang w:val="pt-BR"/>
        </w:rPr>
        <w:t>Art. 1</w:t>
      </w:r>
      <w:r w:rsidR="00A009C2" w:rsidRPr="007946E9">
        <w:rPr>
          <w:b/>
          <w:lang w:val="pt-BR"/>
        </w:rPr>
        <w:t>1</w:t>
      </w:r>
      <w:r w:rsidR="00CA3832">
        <w:rPr>
          <w:b/>
          <w:lang w:val="pt-BR"/>
        </w:rPr>
        <w:t>.</w:t>
      </w:r>
      <w:r w:rsidRPr="007946E9">
        <w:rPr>
          <w:b/>
          <w:lang w:val="pt-BR"/>
        </w:rPr>
        <w:t xml:space="preserve"> </w:t>
      </w:r>
      <w:r w:rsidRPr="007946E9">
        <w:rPr>
          <w:lang w:val="pt-BR"/>
        </w:rPr>
        <w:t xml:space="preserve">Fica autorizado o Poder Executivo Municipal a realizar a doação com ônus do Projeto Arquitetônico do Empreendimento a ser realizado. </w:t>
      </w:r>
    </w:p>
    <w:p w14:paraId="2E8D7CEB" w14:textId="77777777" w:rsidR="00CA3832" w:rsidRDefault="00CA3832" w:rsidP="007946E9">
      <w:pPr>
        <w:pStyle w:val="Corpodetexto"/>
        <w:ind w:right="104" w:firstLine="1418"/>
        <w:jc w:val="both"/>
        <w:rPr>
          <w:b/>
          <w:lang w:val="pt-BR"/>
        </w:rPr>
      </w:pPr>
    </w:p>
    <w:p w14:paraId="2A536C3F" w14:textId="1B150A2C" w:rsidR="00EC02F6" w:rsidRPr="007946E9" w:rsidRDefault="00E162EC" w:rsidP="007946E9">
      <w:pPr>
        <w:pStyle w:val="Corpodetexto"/>
        <w:ind w:right="104" w:firstLine="1418"/>
        <w:jc w:val="both"/>
        <w:rPr>
          <w:lang w:val="pt-BR"/>
        </w:rPr>
      </w:pPr>
      <w:r w:rsidRPr="007946E9">
        <w:rPr>
          <w:b/>
          <w:lang w:val="pt-BR"/>
        </w:rPr>
        <w:t>Art. 1</w:t>
      </w:r>
      <w:r w:rsidR="00A009C2" w:rsidRPr="007946E9">
        <w:rPr>
          <w:b/>
          <w:lang w:val="pt-BR"/>
        </w:rPr>
        <w:t>2</w:t>
      </w:r>
      <w:r w:rsidR="00CA3832">
        <w:rPr>
          <w:b/>
          <w:lang w:val="pt-BR"/>
        </w:rPr>
        <w:t>.</w:t>
      </w:r>
      <w:r w:rsidRPr="007946E9">
        <w:rPr>
          <w:b/>
          <w:lang w:val="pt-BR"/>
        </w:rPr>
        <w:t xml:space="preserve"> </w:t>
      </w:r>
      <w:r w:rsidR="00EC02F6" w:rsidRPr="007946E9">
        <w:rPr>
          <w:lang w:val="pt-BR"/>
        </w:rPr>
        <w:t>As despesas decorrentes dessa lei correrão por dotação orçamentárias próprias.</w:t>
      </w:r>
    </w:p>
    <w:p w14:paraId="22FB7A91" w14:textId="77777777" w:rsidR="00CA3832" w:rsidRDefault="00CA3832" w:rsidP="007946E9">
      <w:pPr>
        <w:pStyle w:val="Corpodetexto"/>
        <w:ind w:right="117" w:firstLine="1418"/>
        <w:rPr>
          <w:b/>
          <w:lang w:val="pt-BR"/>
        </w:rPr>
      </w:pPr>
    </w:p>
    <w:p w14:paraId="150D4054" w14:textId="04A9A7EB" w:rsidR="00CA3832" w:rsidRDefault="000B1355" w:rsidP="007946E9">
      <w:pPr>
        <w:pStyle w:val="Corpodetexto"/>
        <w:ind w:right="117" w:firstLine="1418"/>
        <w:rPr>
          <w:lang w:val="pt-BR"/>
        </w:rPr>
      </w:pPr>
      <w:r w:rsidRPr="007946E9">
        <w:rPr>
          <w:b/>
          <w:lang w:val="pt-BR"/>
        </w:rPr>
        <w:t>Art. 1</w:t>
      </w:r>
      <w:r w:rsidR="00A009C2" w:rsidRPr="007946E9">
        <w:rPr>
          <w:b/>
          <w:lang w:val="pt-BR"/>
        </w:rPr>
        <w:t>3</w:t>
      </w:r>
      <w:r w:rsidR="00CA3832">
        <w:rPr>
          <w:b/>
          <w:lang w:val="pt-BR"/>
        </w:rPr>
        <w:t>.</w:t>
      </w:r>
      <w:r w:rsidRPr="007946E9">
        <w:rPr>
          <w:b/>
          <w:lang w:val="pt-BR"/>
        </w:rPr>
        <w:t xml:space="preserve"> </w:t>
      </w:r>
      <w:r w:rsidRPr="007946E9">
        <w:rPr>
          <w:lang w:val="pt-BR"/>
        </w:rPr>
        <w:t>Esta Lei entra em vigor na data de sua publicação</w:t>
      </w:r>
      <w:r w:rsidR="00CA3832">
        <w:rPr>
          <w:lang w:val="pt-BR"/>
        </w:rPr>
        <w:t>.</w:t>
      </w:r>
    </w:p>
    <w:p w14:paraId="77D0460D" w14:textId="0C1C687F" w:rsidR="00CA3832" w:rsidRDefault="00CA3832" w:rsidP="007946E9">
      <w:pPr>
        <w:pStyle w:val="Corpodetexto"/>
        <w:ind w:right="117" w:firstLine="1418"/>
        <w:rPr>
          <w:lang w:val="pt-BR"/>
        </w:rPr>
      </w:pPr>
    </w:p>
    <w:p w14:paraId="38E31643" w14:textId="77777777" w:rsidR="00CA3832" w:rsidRDefault="00CA3832" w:rsidP="007946E9">
      <w:pPr>
        <w:pStyle w:val="Corpodetexto"/>
        <w:ind w:right="117" w:firstLine="1418"/>
        <w:rPr>
          <w:lang w:val="pt-BR"/>
        </w:rPr>
      </w:pPr>
    </w:p>
    <w:p w14:paraId="63352DFA" w14:textId="4A9B091E" w:rsidR="000C1B27" w:rsidRPr="00F42BCD" w:rsidRDefault="000C1B27" w:rsidP="00F42BCD">
      <w:pPr>
        <w:pStyle w:val="Recuodecorpodetexto"/>
        <w:ind w:firstLine="1135"/>
        <w:rPr>
          <w:sz w:val="24"/>
          <w:szCs w:val="24"/>
        </w:rPr>
      </w:pPr>
      <w:proofErr w:type="spellStart"/>
      <w:r w:rsidRPr="00F42BCD">
        <w:rPr>
          <w:iCs/>
          <w:sz w:val="24"/>
          <w:szCs w:val="24"/>
        </w:rPr>
        <w:t>Sorriso</w:t>
      </w:r>
      <w:proofErr w:type="spellEnd"/>
      <w:r w:rsidRPr="00F42BCD">
        <w:rPr>
          <w:iCs/>
          <w:sz w:val="24"/>
          <w:szCs w:val="24"/>
        </w:rPr>
        <w:t xml:space="preserve">, Estado de </w:t>
      </w:r>
      <w:proofErr w:type="spellStart"/>
      <w:r w:rsidRPr="00F42BCD">
        <w:rPr>
          <w:iCs/>
          <w:sz w:val="24"/>
          <w:szCs w:val="24"/>
        </w:rPr>
        <w:t>Mato</w:t>
      </w:r>
      <w:proofErr w:type="spellEnd"/>
      <w:r w:rsidRPr="00F42BCD">
        <w:rPr>
          <w:iCs/>
          <w:sz w:val="24"/>
          <w:szCs w:val="24"/>
        </w:rPr>
        <w:t xml:space="preserve"> Grosso, </w:t>
      </w:r>
      <w:proofErr w:type="spellStart"/>
      <w:r w:rsidRPr="00F42BCD">
        <w:rPr>
          <w:iCs/>
          <w:sz w:val="24"/>
          <w:szCs w:val="24"/>
        </w:rPr>
        <w:t>em</w:t>
      </w:r>
      <w:proofErr w:type="spellEnd"/>
      <w:r w:rsidRPr="00F42BCD">
        <w:rPr>
          <w:sz w:val="24"/>
          <w:szCs w:val="24"/>
        </w:rPr>
        <w:t xml:space="preserve"> 17 de </w:t>
      </w:r>
      <w:proofErr w:type="spellStart"/>
      <w:r w:rsidRPr="00F42BCD">
        <w:rPr>
          <w:sz w:val="24"/>
          <w:szCs w:val="24"/>
        </w:rPr>
        <w:t>agosto</w:t>
      </w:r>
      <w:proofErr w:type="spellEnd"/>
      <w:r w:rsidRPr="00F42BCD">
        <w:rPr>
          <w:sz w:val="24"/>
          <w:szCs w:val="24"/>
        </w:rPr>
        <w:t xml:space="preserve"> de 2022.</w:t>
      </w:r>
    </w:p>
    <w:p w14:paraId="4AC45C69" w14:textId="77777777" w:rsidR="000C1B27" w:rsidRPr="009028BB" w:rsidRDefault="000C1B27" w:rsidP="000C1B27">
      <w:pPr>
        <w:pStyle w:val="Recuodecorpodetexto"/>
        <w:rPr>
          <w:b/>
          <w:sz w:val="23"/>
          <w:szCs w:val="23"/>
        </w:rPr>
      </w:pPr>
    </w:p>
    <w:p w14:paraId="6A19F7A4" w14:textId="77777777" w:rsidR="000C1B27" w:rsidRDefault="000C1B27" w:rsidP="000C1B27">
      <w:pPr>
        <w:tabs>
          <w:tab w:val="left" w:pos="0"/>
        </w:tabs>
        <w:jc w:val="center"/>
        <w:outlineLvl w:val="0"/>
        <w:rPr>
          <w:sz w:val="24"/>
          <w:szCs w:val="24"/>
        </w:rPr>
      </w:pPr>
    </w:p>
    <w:p w14:paraId="013E4412" w14:textId="77777777" w:rsidR="000C1B27" w:rsidRPr="00D62252" w:rsidRDefault="000C1B27" w:rsidP="000C1B27">
      <w:pPr>
        <w:tabs>
          <w:tab w:val="left" w:pos="0"/>
        </w:tabs>
        <w:jc w:val="center"/>
        <w:outlineLvl w:val="0"/>
        <w:rPr>
          <w:sz w:val="24"/>
          <w:szCs w:val="24"/>
        </w:rPr>
      </w:pPr>
    </w:p>
    <w:p w14:paraId="4CC612D2" w14:textId="77777777" w:rsidR="000C1B27" w:rsidRPr="00D62252" w:rsidRDefault="000C1B27" w:rsidP="000C1B27">
      <w:pPr>
        <w:tabs>
          <w:tab w:val="left" w:pos="1418"/>
        </w:tabs>
        <w:rPr>
          <w:b/>
          <w:sz w:val="24"/>
          <w:szCs w:val="24"/>
        </w:rPr>
      </w:pPr>
      <w:r w:rsidRPr="00D62252">
        <w:rPr>
          <w:b/>
          <w:sz w:val="24"/>
          <w:szCs w:val="24"/>
        </w:rPr>
        <w:tab/>
      </w:r>
      <w:r w:rsidRPr="00D62252">
        <w:rPr>
          <w:b/>
          <w:sz w:val="24"/>
          <w:szCs w:val="24"/>
        </w:rPr>
        <w:tab/>
      </w:r>
      <w:r w:rsidRPr="00D62252">
        <w:rPr>
          <w:b/>
          <w:sz w:val="24"/>
          <w:szCs w:val="24"/>
        </w:rPr>
        <w:tab/>
      </w:r>
      <w:r w:rsidRPr="00D62252">
        <w:rPr>
          <w:b/>
          <w:sz w:val="24"/>
          <w:szCs w:val="24"/>
        </w:rPr>
        <w:tab/>
      </w:r>
      <w:r w:rsidRPr="00D62252">
        <w:rPr>
          <w:b/>
          <w:sz w:val="24"/>
          <w:szCs w:val="24"/>
        </w:rPr>
        <w:tab/>
      </w:r>
      <w:r w:rsidRPr="00D62252">
        <w:rPr>
          <w:b/>
          <w:sz w:val="24"/>
          <w:szCs w:val="24"/>
        </w:rPr>
        <w:tab/>
        <w:t xml:space="preserve">           </w:t>
      </w:r>
      <w:r>
        <w:rPr>
          <w:b/>
          <w:sz w:val="24"/>
          <w:szCs w:val="24"/>
        </w:rPr>
        <w:t xml:space="preserve">            </w:t>
      </w:r>
      <w:r w:rsidRPr="00D62252">
        <w:rPr>
          <w:b/>
          <w:sz w:val="24"/>
          <w:szCs w:val="24"/>
        </w:rPr>
        <w:t>ARI GENÉZIO LAFIN</w:t>
      </w:r>
    </w:p>
    <w:p w14:paraId="65CCE98A" w14:textId="77777777" w:rsidR="000C1B27" w:rsidRPr="00D62252" w:rsidRDefault="000C1B27" w:rsidP="000C1B27">
      <w:pPr>
        <w:tabs>
          <w:tab w:val="left" w:pos="1418"/>
        </w:tabs>
        <w:rPr>
          <w:b/>
          <w:sz w:val="24"/>
          <w:szCs w:val="24"/>
        </w:rPr>
      </w:pPr>
      <w:proofErr w:type="spellStart"/>
      <w:r w:rsidRPr="00D62252">
        <w:rPr>
          <w:sz w:val="24"/>
          <w:szCs w:val="24"/>
        </w:rPr>
        <w:t>Publique</w:t>
      </w:r>
      <w:proofErr w:type="spellEnd"/>
      <w:r w:rsidRPr="00D62252">
        <w:rPr>
          <w:sz w:val="24"/>
          <w:szCs w:val="24"/>
        </w:rPr>
        <w:t xml:space="preserve">-se.                                                                        </w:t>
      </w:r>
      <w:r>
        <w:rPr>
          <w:sz w:val="24"/>
          <w:szCs w:val="24"/>
        </w:rPr>
        <w:t xml:space="preserve">         </w:t>
      </w:r>
      <w:r w:rsidRPr="00D62252">
        <w:rPr>
          <w:sz w:val="24"/>
          <w:szCs w:val="24"/>
        </w:rPr>
        <w:t xml:space="preserve"> </w:t>
      </w:r>
      <w:proofErr w:type="spellStart"/>
      <w:r w:rsidRPr="00D62252">
        <w:rPr>
          <w:sz w:val="24"/>
          <w:szCs w:val="24"/>
        </w:rPr>
        <w:t>Prefeito</w:t>
      </w:r>
      <w:proofErr w:type="spellEnd"/>
      <w:r w:rsidRPr="00D62252">
        <w:rPr>
          <w:sz w:val="24"/>
          <w:szCs w:val="24"/>
        </w:rPr>
        <w:t xml:space="preserve"> Municipal </w:t>
      </w:r>
    </w:p>
    <w:p w14:paraId="012843FB" w14:textId="77777777" w:rsidR="000C1B27" w:rsidRPr="00D62252" w:rsidRDefault="000C1B27" w:rsidP="000C1B27">
      <w:pPr>
        <w:tabs>
          <w:tab w:val="left" w:pos="1418"/>
        </w:tabs>
        <w:rPr>
          <w:sz w:val="24"/>
          <w:szCs w:val="24"/>
        </w:rPr>
      </w:pPr>
    </w:p>
    <w:p w14:paraId="00C4966E" w14:textId="77777777" w:rsidR="000C1B27" w:rsidRDefault="000C1B27" w:rsidP="000C1B27">
      <w:pPr>
        <w:tabs>
          <w:tab w:val="left" w:pos="1418"/>
        </w:tabs>
        <w:rPr>
          <w:sz w:val="24"/>
          <w:szCs w:val="24"/>
        </w:rPr>
      </w:pPr>
    </w:p>
    <w:p w14:paraId="10CBADD1" w14:textId="77777777" w:rsidR="000C1B27" w:rsidRDefault="000C1B27" w:rsidP="000C1B27">
      <w:pPr>
        <w:tabs>
          <w:tab w:val="left" w:pos="1418"/>
        </w:tabs>
        <w:rPr>
          <w:sz w:val="24"/>
          <w:szCs w:val="24"/>
        </w:rPr>
      </w:pPr>
      <w:bookmarkStart w:id="0" w:name="_GoBack"/>
      <w:bookmarkEnd w:id="0"/>
    </w:p>
    <w:p w14:paraId="70D7DE36" w14:textId="77777777" w:rsidR="000C1B27" w:rsidRPr="00D62252" w:rsidRDefault="000C1B27" w:rsidP="000C1B27">
      <w:pPr>
        <w:tabs>
          <w:tab w:val="left" w:pos="1418"/>
        </w:tabs>
        <w:rPr>
          <w:sz w:val="24"/>
          <w:szCs w:val="24"/>
        </w:rPr>
      </w:pPr>
    </w:p>
    <w:p w14:paraId="2474A06A" w14:textId="77777777" w:rsidR="000C1B27" w:rsidRPr="00D62252" w:rsidRDefault="000C1B27" w:rsidP="000C1B27">
      <w:pPr>
        <w:tabs>
          <w:tab w:val="left" w:pos="1418"/>
        </w:tabs>
        <w:rPr>
          <w:sz w:val="24"/>
          <w:szCs w:val="24"/>
        </w:rPr>
      </w:pPr>
    </w:p>
    <w:p w14:paraId="293AB5D6" w14:textId="77777777" w:rsidR="000C1B27" w:rsidRPr="00D62252" w:rsidRDefault="000C1B27" w:rsidP="000C1B27">
      <w:pPr>
        <w:rPr>
          <w:b/>
          <w:sz w:val="24"/>
          <w:szCs w:val="24"/>
        </w:rPr>
      </w:pPr>
      <w:r w:rsidRPr="00D62252">
        <w:rPr>
          <w:b/>
          <w:sz w:val="24"/>
          <w:szCs w:val="24"/>
        </w:rPr>
        <w:t>ESTEVAM HUNGARO CALVO FILHO</w:t>
      </w:r>
    </w:p>
    <w:p w14:paraId="4C5E967A" w14:textId="77777777" w:rsidR="000C1B27" w:rsidRPr="006D5059" w:rsidRDefault="000C1B27" w:rsidP="000C1B27">
      <w:pPr>
        <w:rPr>
          <w:sz w:val="24"/>
          <w:szCs w:val="24"/>
        </w:rPr>
      </w:pPr>
      <w:r w:rsidRPr="00D62252">
        <w:rPr>
          <w:b/>
          <w:sz w:val="24"/>
          <w:szCs w:val="24"/>
        </w:rPr>
        <w:t xml:space="preserve">           </w:t>
      </w:r>
      <w:proofErr w:type="spellStart"/>
      <w:r w:rsidRPr="00D62252">
        <w:rPr>
          <w:sz w:val="24"/>
          <w:szCs w:val="24"/>
        </w:rPr>
        <w:t>Secretário</w:t>
      </w:r>
      <w:proofErr w:type="spellEnd"/>
      <w:r w:rsidRPr="00D62252">
        <w:rPr>
          <w:sz w:val="24"/>
          <w:szCs w:val="24"/>
        </w:rPr>
        <w:t xml:space="preserve"> de </w:t>
      </w:r>
      <w:proofErr w:type="spellStart"/>
      <w:r w:rsidRPr="00D62252">
        <w:rPr>
          <w:sz w:val="24"/>
          <w:szCs w:val="24"/>
        </w:rPr>
        <w:t>Administração</w:t>
      </w:r>
      <w:proofErr w:type="spellEnd"/>
    </w:p>
    <w:p w14:paraId="3D1BB84A" w14:textId="2150BC23" w:rsidR="00920C94" w:rsidRDefault="00920C94" w:rsidP="001778D7">
      <w:pPr>
        <w:jc w:val="center"/>
        <w:rPr>
          <w:sz w:val="24"/>
          <w:szCs w:val="24"/>
        </w:rPr>
      </w:pPr>
    </w:p>
    <w:p w14:paraId="67B37DEF" w14:textId="38B996B2" w:rsidR="00AB1480" w:rsidRDefault="00AB1480">
      <w:pPr>
        <w:rPr>
          <w:sz w:val="24"/>
          <w:szCs w:val="24"/>
        </w:rPr>
        <w:sectPr w:rsidR="00AB1480" w:rsidSect="00AB1480">
          <w:headerReference w:type="default" r:id="rId7"/>
          <w:footerReference w:type="default" r:id="rId8"/>
          <w:pgSz w:w="11900" w:h="16840"/>
          <w:pgMar w:top="2977" w:right="985" w:bottom="1418" w:left="1701" w:header="358" w:footer="579" w:gutter="0"/>
          <w:cols w:space="720"/>
        </w:sectPr>
      </w:pPr>
    </w:p>
    <w:p w14:paraId="2FAF81DB" w14:textId="45F177ED" w:rsidR="00427225" w:rsidRPr="007946E9" w:rsidRDefault="00AB1480" w:rsidP="00CA3832">
      <w:pPr>
        <w:pStyle w:val="Corpodetexto"/>
        <w:ind w:right="24"/>
        <w:jc w:val="center"/>
        <w:rPr>
          <w:b/>
          <w:lang w:val="pt-BR"/>
        </w:rPr>
      </w:pPr>
      <w:r>
        <w:rPr>
          <w:b/>
          <w:lang w:val="pt-BR"/>
        </w:rPr>
        <w:t>A</w:t>
      </w:r>
      <w:r w:rsidR="000B1355" w:rsidRPr="007946E9">
        <w:rPr>
          <w:b/>
          <w:lang w:val="pt-BR"/>
        </w:rPr>
        <w:t>NEXO</w:t>
      </w:r>
      <w:r>
        <w:rPr>
          <w:b/>
          <w:lang w:val="pt-BR"/>
        </w:rPr>
        <w:t xml:space="preserve"> ÚNICO</w:t>
      </w:r>
      <w:r w:rsidR="000B1355" w:rsidRPr="007946E9">
        <w:rPr>
          <w:b/>
          <w:lang w:val="pt-BR"/>
        </w:rPr>
        <w:t xml:space="preserve"> – MATRÍCULA</w:t>
      </w:r>
      <w:r>
        <w:rPr>
          <w:b/>
          <w:lang w:val="pt-BR"/>
        </w:rPr>
        <w:t>S</w:t>
      </w:r>
      <w:r w:rsidR="000B1355" w:rsidRPr="007946E9">
        <w:rPr>
          <w:b/>
          <w:lang w:val="pt-BR"/>
        </w:rPr>
        <w:t xml:space="preserve"> DO</w:t>
      </w:r>
      <w:r>
        <w:rPr>
          <w:b/>
          <w:lang w:val="pt-BR"/>
        </w:rPr>
        <w:t>S</w:t>
      </w:r>
      <w:r w:rsidR="000B1355" w:rsidRPr="007946E9">
        <w:rPr>
          <w:b/>
          <w:lang w:val="pt-BR"/>
        </w:rPr>
        <w:t xml:space="preserve"> IMÓVE</w:t>
      </w:r>
      <w:r>
        <w:rPr>
          <w:b/>
          <w:lang w:val="pt-BR"/>
        </w:rPr>
        <w:t>IS</w:t>
      </w:r>
    </w:p>
    <w:p w14:paraId="66A85B52" w14:textId="77777777" w:rsidR="00DB6E7D" w:rsidRPr="007946E9" w:rsidRDefault="00DB6E7D" w:rsidP="007946E9">
      <w:pPr>
        <w:ind w:left="2260"/>
        <w:rPr>
          <w:b/>
          <w:sz w:val="24"/>
          <w:szCs w:val="24"/>
          <w:lang w:val="pt-BR"/>
        </w:rPr>
      </w:pPr>
    </w:p>
    <w:p w14:paraId="705F85D1" w14:textId="7287D047" w:rsidR="00DB6E7D" w:rsidRPr="007946E9" w:rsidRDefault="00365F4D" w:rsidP="00135341">
      <w:pPr>
        <w:ind w:left="-142"/>
        <w:jc w:val="center"/>
        <w:rPr>
          <w:b/>
          <w:sz w:val="24"/>
          <w:szCs w:val="24"/>
          <w:lang w:val="pt-BR"/>
        </w:rPr>
      </w:pPr>
      <w:r w:rsidRPr="00365F4D">
        <w:rPr>
          <w:b/>
          <w:noProof/>
          <w:sz w:val="24"/>
          <w:szCs w:val="24"/>
          <w:lang w:val="pt-BR" w:eastAsia="pt-BR"/>
        </w:rPr>
        <w:drawing>
          <wp:inline distT="0" distB="0" distL="0" distR="0" wp14:anchorId="3B0185FD" wp14:editId="36A9D42E">
            <wp:extent cx="5110161" cy="7219950"/>
            <wp:effectExtent l="0" t="0" r="0" b="0"/>
            <wp:docPr id="1" name="Imagem 1" descr="\\serverfile\storage\sec_administracao\SECRETARIA\ARI LAFIN 2022\PROJETOS DE LEIS\WhatsApp Image 2022-08-03 at 11.55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file\storage\sec_administracao\SECRETARIA\ARI LAFIN 2022\PROJETOS DE LEIS\WhatsApp Image 2022-08-03 at 11.55.37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640" cy="72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DA11C" w14:textId="5B92A0BA" w:rsidR="00DB6E7D" w:rsidRPr="007946E9" w:rsidRDefault="00DB6E7D" w:rsidP="00365F4D">
      <w:pPr>
        <w:ind w:left="709"/>
        <w:rPr>
          <w:b/>
          <w:sz w:val="24"/>
          <w:szCs w:val="24"/>
          <w:lang w:val="pt-BR"/>
        </w:rPr>
      </w:pPr>
    </w:p>
    <w:p w14:paraId="093A5E28" w14:textId="0661FB9E" w:rsidR="00DB6E7D" w:rsidRPr="007946E9" w:rsidRDefault="00365F4D" w:rsidP="00135341">
      <w:pPr>
        <w:ind w:left="993"/>
        <w:jc w:val="center"/>
        <w:rPr>
          <w:b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77FE8588" wp14:editId="7A55A7E4">
            <wp:extent cx="4972050" cy="77438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D3BD" w14:textId="20BBEF6C" w:rsidR="00DB6E7D" w:rsidRPr="007946E9" w:rsidRDefault="00365F4D" w:rsidP="00135341">
      <w:pPr>
        <w:ind w:left="567" w:firstLine="426"/>
        <w:jc w:val="center"/>
        <w:rPr>
          <w:b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64DCBE2D" wp14:editId="0378AA2E">
            <wp:extent cx="5019675" cy="76485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9BDC5" w14:textId="60084B9D" w:rsidR="00DB6E7D" w:rsidRPr="007946E9" w:rsidRDefault="00365F4D" w:rsidP="00135341">
      <w:pPr>
        <w:ind w:left="426" w:firstLine="708"/>
        <w:jc w:val="center"/>
        <w:rPr>
          <w:b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3949ACD7" wp14:editId="5A7886AD">
            <wp:extent cx="4946015" cy="7812405"/>
            <wp:effectExtent l="0" t="0" r="698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20CAC" w14:textId="26109340" w:rsidR="00DB6E7D" w:rsidRDefault="00365F4D" w:rsidP="00135341">
      <w:pPr>
        <w:ind w:firstLine="851"/>
        <w:jc w:val="center"/>
        <w:rPr>
          <w:b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D69EB73" wp14:editId="337A5FDD">
            <wp:extent cx="5010150" cy="77724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BCE3" w14:textId="2163B273" w:rsidR="001C5E4B" w:rsidRDefault="001C5E4B" w:rsidP="00365F4D">
      <w:pPr>
        <w:ind w:left="567" w:firstLine="284"/>
        <w:rPr>
          <w:b/>
          <w:sz w:val="24"/>
          <w:szCs w:val="24"/>
          <w:lang w:val="pt-BR"/>
        </w:rPr>
      </w:pPr>
    </w:p>
    <w:p w14:paraId="57B83EC0" w14:textId="2C3DC76C" w:rsidR="001C5E4B" w:rsidRPr="007946E9" w:rsidRDefault="001C5E4B" w:rsidP="00135341">
      <w:pPr>
        <w:ind w:firstLine="851"/>
        <w:jc w:val="center"/>
        <w:rPr>
          <w:b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7961479C" wp14:editId="2405335E">
            <wp:extent cx="5305425" cy="78295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E4B" w:rsidRPr="007946E9" w:rsidSect="00135341">
      <w:pgSz w:w="11900" w:h="16840"/>
      <w:pgMar w:top="2835" w:right="985" w:bottom="1418" w:left="1701" w:header="358" w:footer="5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319DB8" w14:textId="77777777" w:rsidR="000E70BB" w:rsidRDefault="000E70BB">
      <w:r>
        <w:separator/>
      </w:r>
    </w:p>
  </w:endnote>
  <w:endnote w:type="continuationSeparator" w:id="0">
    <w:p w14:paraId="10773D65" w14:textId="77777777" w:rsidR="000E70BB" w:rsidRDefault="000E7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ED567" w14:textId="3825D8F9" w:rsidR="00427225" w:rsidRDefault="00B262B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312336" behindDoc="1" locked="0" layoutInCell="1" allowOverlap="1" wp14:anchorId="7032EB65" wp14:editId="1F01A811">
              <wp:simplePos x="0" y="0"/>
              <wp:positionH relativeFrom="page">
                <wp:posOffset>1847850</wp:posOffset>
              </wp:positionH>
              <wp:positionV relativeFrom="page">
                <wp:posOffset>10244455</wp:posOffset>
              </wp:positionV>
              <wp:extent cx="4225290" cy="139065"/>
              <wp:effectExtent l="0" t="0" r="381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52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EE7ABA" w14:textId="3C87932C" w:rsidR="00427225" w:rsidRDefault="00427225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32EB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45.5pt;margin-top:806.65pt;width:332.7pt;height:10.95pt;z-index:-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CNSrwIAALA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" filled="f" stroked="f">
              <v:textbox inset="0,0,0,0">
                <w:txbxContent>
                  <w:p w14:paraId="2EEE7ABA" w14:textId="3C87932C" w:rsidR="00427225" w:rsidRDefault="00427225">
                    <w:pPr>
                      <w:spacing w:before="13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8F18A" w14:textId="77777777" w:rsidR="000E70BB" w:rsidRDefault="000E70BB">
      <w:r>
        <w:separator/>
      </w:r>
    </w:p>
  </w:footnote>
  <w:footnote w:type="continuationSeparator" w:id="0">
    <w:p w14:paraId="60F4C12C" w14:textId="77777777" w:rsidR="000E70BB" w:rsidRDefault="000E7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39F6F" w14:textId="77777777" w:rsidR="00427225" w:rsidRDefault="00B262B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312288" behindDoc="1" locked="0" layoutInCell="1" allowOverlap="1" wp14:anchorId="3DBE1EBC" wp14:editId="41ADE46B">
              <wp:simplePos x="0" y="0"/>
              <wp:positionH relativeFrom="page">
                <wp:posOffset>1869743</wp:posOffset>
              </wp:positionH>
              <wp:positionV relativeFrom="page">
                <wp:posOffset>1112293</wp:posOffset>
              </wp:positionV>
              <wp:extent cx="3957794" cy="504190"/>
              <wp:effectExtent l="0" t="0" r="5080" b="1016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7794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BA553" w14:textId="77777777" w:rsidR="00907A9D" w:rsidRPr="009A4D6E" w:rsidRDefault="00907A9D" w:rsidP="00B262B6">
                          <w:pPr>
                            <w:spacing w:before="18"/>
                            <w:ind w:left="720" w:firstLine="351"/>
                            <w:rPr>
                              <w:b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BE1EB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47.2pt;margin-top:87.6pt;width:311.65pt;height:39.7pt;z-index:-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" filled="f" stroked="f">
              <v:textbox inset="0,0,0,0">
                <w:txbxContent>
                  <w:p w14:paraId="671BA553" w14:textId="77777777" w:rsidR="00907A9D" w:rsidRPr="009A4D6E" w:rsidRDefault="00907A9D" w:rsidP="00B262B6">
                    <w:pPr>
                      <w:spacing w:before="18"/>
                      <w:ind w:left="720" w:firstLine="351"/>
                      <w:rPr>
                        <w:b/>
                        <w:lang w:val="pt-B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66979"/>
    <w:multiLevelType w:val="hybridMultilevel"/>
    <w:tmpl w:val="1C24E006"/>
    <w:lvl w:ilvl="0" w:tplc="E20EF1FC">
      <w:start w:val="1"/>
      <w:numFmt w:val="upperRoman"/>
      <w:lvlText w:val="%1"/>
      <w:lvlJc w:val="left"/>
      <w:pPr>
        <w:ind w:left="768" w:hanging="19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E62478BA">
      <w:numFmt w:val="bullet"/>
      <w:lvlText w:val="•"/>
      <w:lvlJc w:val="left"/>
      <w:pPr>
        <w:ind w:left="1622" w:hanging="192"/>
      </w:pPr>
      <w:rPr>
        <w:rFonts w:hint="default"/>
      </w:rPr>
    </w:lvl>
    <w:lvl w:ilvl="2" w:tplc="0C4281AA">
      <w:numFmt w:val="bullet"/>
      <w:lvlText w:val="•"/>
      <w:lvlJc w:val="left"/>
      <w:pPr>
        <w:ind w:left="2484" w:hanging="192"/>
      </w:pPr>
      <w:rPr>
        <w:rFonts w:hint="default"/>
      </w:rPr>
    </w:lvl>
    <w:lvl w:ilvl="3" w:tplc="D7CC3B82">
      <w:numFmt w:val="bullet"/>
      <w:lvlText w:val="•"/>
      <w:lvlJc w:val="left"/>
      <w:pPr>
        <w:ind w:left="3346" w:hanging="192"/>
      </w:pPr>
      <w:rPr>
        <w:rFonts w:hint="default"/>
      </w:rPr>
    </w:lvl>
    <w:lvl w:ilvl="4" w:tplc="63CCE738">
      <w:numFmt w:val="bullet"/>
      <w:lvlText w:val="•"/>
      <w:lvlJc w:val="left"/>
      <w:pPr>
        <w:ind w:left="4208" w:hanging="192"/>
      </w:pPr>
      <w:rPr>
        <w:rFonts w:hint="default"/>
      </w:rPr>
    </w:lvl>
    <w:lvl w:ilvl="5" w:tplc="F9D62062">
      <w:numFmt w:val="bullet"/>
      <w:lvlText w:val="•"/>
      <w:lvlJc w:val="left"/>
      <w:pPr>
        <w:ind w:left="5070" w:hanging="192"/>
      </w:pPr>
      <w:rPr>
        <w:rFonts w:hint="default"/>
      </w:rPr>
    </w:lvl>
    <w:lvl w:ilvl="6" w:tplc="BEE85A22">
      <w:numFmt w:val="bullet"/>
      <w:lvlText w:val="•"/>
      <w:lvlJc w:val="left"/>
      <w:pPr>
        <w:ind w:left="5932" w:hanging="192"/>
      </w:pPr>
      <w:rPr>
        <w:rFonts w:hint="default"/>
      </w:rPr>
    </w:lvl>
    <w:lvl w:ilvl="7" w:tplc="55502E9C">
      <w:numFmt w:val="bullet"/>
      <w:lvlText w:val="•"/>
      <w:lvlJc w:val="left"/>
      <w:pPr>
        <w:ind w:left="6794" w:hanging="192"/>
      </w:pPr>
      <w:rPr>
        <w:rFonts w:hint="default"/>
      </w:rPr>
    </w:lvl>
    <w:lvl w:ilvl="8" w:tplc="60787578">
      <w:numFmt w:val="bullet"/>
      <w:lvlText w:val="•"/>
      <w:lvlJc w:val="left"/>
      <w:pPr>
        <w:ind w:left="7656" w:hanging="19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225"/>
    <w:rsid w:val="00060D6C"/>
    <w:rsid w:val="00065573"/>
    <w:rsid w:val="00094090"/>
    <w:rsid w:val="00096F1B"/>
    <w:rsid w:val="000A5E04"/>
    <w:rsid w:val="000B1355"/>
    <w:rsid w:val="000B488D"/>
    <w:rsid w:val="000C0F11"/>
    <w:rsid w:val="000C1B27"/>
    <w:rsid w:val="000E4C99"/>
    <w:rsid w:val="000E70BB"/>
    <w:rsid w:val="00105FD7"/>
    <w:rsid w:val="00107597"/>
    <w:rsid w:val="001126E7"/>
    <w:rsid w:val="00124561"/>
    <w:rsid w:val="00135341"/>
    <w:rsid w:val="00144E41"/>
    <w:rsid w:val="001778D7"/>
    <w:rsid w:val="001A7A10"/>
    <w:rsid w:val="001C5E4B"/>
    <w:rsid w:val="001F5C36"/>
    <w:rsid w:val="00205DEA"/>
    <w:rsid w:val="00214A19"/>
    <w:rsid w:val="002566C9"/>
    <w:rsid w:val="002814B0"/>
    <w:rsid w:val="002D0283"/>
    <w:rsid w:val="002F49B6"/>
    <w:rsid w:val="003443D4"/>
    <w:rsid w:val="00347911"/>
    <w:rsid w:val="00365F4D"/>
    <w:rsid w:val="003B0ADD"/>
    <w:rsid w:val="003C1511"/>
    <w:rsid w:val="003E681C"/>
    <w:rsid w:val="0042369B"/>
    <w:rsid w:val="00427225"/>
    <w:rsid w:val="00446361"/>
    <w:rsid w:val="00464FE5"/>
    <w:rsid w:val="004813FF"/>
    <w:rsid w:val="004C27EE"/>
    <w:rsid w:val="004E4771"/>
    <w:rsid w:val="00504B7D"/>
    <w:rsid w:val="005109F8"/>
    <w:rsid w:val="0052254D"/>
    <w:rsid w:val="005250C5"/>
    <w:rsid w:val="00553DA1"/>
    <w:rsid w:val="005638E5"/>
    <w:rsid w:val="00574792"/>
    <w:rsid w:val="00582047"/>
    <w:rsid w:val="005B6A89"/>
    <w:rsid w:val="005D00B5"/>
    <w:rsid w:val="005E4A3B"/>
    <w:rsid w:val="005F4447"/>
    <w:rsid w:val="006612A4"/>
    <w:rsid w:val="0069519F"/>
    <w:rsid w:val="0069731C"/>
    <w:rsid w:val="006D432C"/>
    <w:rsid w:val="00732E40"/>
    <w:rsid w:val="00744662"/>
    <w:rsid w:val="007946E9"/>
    <w:rsid w:val="007C0162"/>
    <w:rsid w:val="007C5090"/>
    <w:rsid w:val="007E285D"/>
    <w:rsid w:val="00814130"/>
    <w:rsid w:val="00855F66"/>
    <w:rsid w:val="00861366"/>
    <w:rsid w:val="0088172F"/>
    <w:rsid w:val="008A0998"/>
    <w:rsid w:val="008B5BB5"/>
    <w:rsid w:val="008D5BEE"/>
    <w:rsid w:val="008E2B01"/>
    <w:rsid w:val="00907A9D"/>
    <w:rsid w:val="00910352"/>
    <w:rsid w:val="00920C94"/>
    <w:rsid w:val="00931492"/>
    <w:rsid w:val="009330DC"/>
    <w:rsid w:val="009A4D6E"/>
    <w:rsid w:val="009B65E0"/>
    <w:rsid w:val="009B7029"/>
    <w:rsid w:val="009D3D87"/>
    <w:rsid w:val="00A009C2"/>
    <w:rsid w:val="00A0443A"/>
    <w:rsid w:val="00A14B00"/>
    <w:rsid w:val="00A67374"/>
    <w:rsid w:val="00A85E3B"/>
    <w:rsid w:val="00A90AB6"/>
    <w:rsid w:val="00A9579C"/>
    <w:rsid w:val="00AB1480"/>
    <w:rsid w:val="00AC1BF0"/>
    <w:rsid w:val="00B135C0"/>
    <w:rsid w:val="00B20BBA"/>
    <w:rsid w:val="00B262B6"/>
    <w:rsid w:val="00BA4DF8"/>
    <w:rsid w:val="00BE21ED"/>
    <w:rsid w:val="00C23714"/>
    <w:rsid w:val="00C27DC3"/>
    <w:rsid w:val="00C4677E"/>
    <w:rsid w:val="00C467F8"/>
    <w:rsid w:val="00C56601"/>
    <w:rsid w:val="00CA3832"/>
    <w:rsid w:val="00CD39A1"/>
    <w:rsid w:val="00D3746D"/>
    <w:rsid w:val="00D42366"/>
    <w:rsid w:val="00D60710"/>
    <w:rsid w:val="00DA28F2"/>
    <w:rsid w:val="00DB6E7D"/>
    <w:rsid w:val="00E159F7"/>
    <w:rsid w:val="00E162EC"/>
    <w:rsid w:val="00E234A4"/>
    <w:rsid w:val="00E30FB4"/>
    <w:rsid w:val="00E367C1"/>
    <w:rsid w:val="00E47EA4"/>
    <w:rsid w:val="00E54BF0"/>
    <w:rsid w:val="00EB2592"/>
    <w:rsid w:val="00EC02F6"/>
    <w:rsid w:val="00EC6CD1"/>
    <w:rsid w:val="00F42BCD"/>
    <w:rsid w:val="00F67967"/>
    <w:rsid w:val="00F745A8"/>
    <w:rsid w:val="00F9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68110F"/>
  <w15:docId w15:val="{2A866791-D790-4A52-A79F-0E2CF8A95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ind w:left="266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qFormat/>
    <w:pPr>
      <w:spacing w:before="200"/>
      <w:ind w:left="768" w:right="10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B262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62B6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B262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62B6"/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27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27EE"/>
    <w:rPr>
      <w:rFonts w:ascii="Tahoma" w:eastAsia="Times New Roman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778D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778D7"/>
    <w:rPr>
      <w:rFonts w:ascii="Times New Roman" w:eastAsia="Times New Roman" w:hAnsi="Times New Roman" w:cs="Times New Roman"/>
    </w:rPr>
  </w:style>
  <w:style w:type="paragraph" w:customStyle="1" w:styleId="p4">
    <w:name w:val="p4"/>
    <w:basedOn w:val="Normal"/>
    <w:rsid w:val="001778D7"/>
    <w:pPr>
      <w:tabs>
        <w:tab w:val="left" w:pos="4840"/>
      </w:tabs>
      <w:autoSpaceDE/>
      <w:autoSpaceDN/>
      <w:snapToGrid w:val="0"/>
      <w:spacing w:line="240" w:lineRule="atLeast"/>
      <w:ind w:left="3400"/>
    </w:pPr>
    <w:rPr>
      <w:sz w:val="24"/>
      <w:szCs w:val="20"/>
      <w:lang w:val="pt-BR" w:eastAsia="pt-BR"/>
    </w:rPr>
  </w:style>
  <w:style w:type="paragraph" w:customStyle="1" w:styleId="p5">
    <w:name w:val="p5"/>
    <w:basedOn w:val="Normal"/>
    <w:rsid w:val="001778D7"/>
    <w:pPr>
      <w:tabs>
        <w:tab w:val="left" w:pos="1360"/>
      </w:tabs>
      <w:autoSpaceDE/>
      <w:autoSpaceDN/>
      <w:snapToGrid w:val="0"/>
      <w:spacing w:line="240" w:lineRule="atLeast"/>
      <w:ind w:left="1440" w:firstLine="1296"/>
    </w:pPr>
    <w:rPr>
      <w:sz w:val="24"/>
      <w:szCs w:val="20"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C1B2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C1B2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1096</Words>
  <Characters>5920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Lei.3948</vt:lpstr>
      <vt:lpstr>Microsoft Word - Lei.3948</vt:lpstr>
    </vt:vector>
  </TitlesOfParts>
  <Company/>
  <LinksUpToDate>false</LinksUpToDate>
  <CharactersWithSpaces>7002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Lei.3948</dc:title>
  <dc:creator>(Usu\341rio)</dc:creator>
  <cp:lastModifiedBy>CAROLINA ALVES LEAL OLBERMANN</cp:lastModifiedBy>
  <cp:revision>6</cp:revision>
  <cp:lastPrinted>2022-08-17T13:17:00Z</cp:lastPrinted>
  <dcterms:created xsi:type="dcterms:W3CDTF">2022-08-17T12:51:00Z</dcterms:created>
  <dcterms:modified xsi:type="dcterms:W3CDTF">2022-08-17T13:20:00Z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2019-06-17T00:00:00Z</vt:filetime>
  </property>
</Properties>
</file>