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09E1" w14:textId="69063E9B" w:rsidR="0014139A" w:rsidRPr="001C4A0A" w:rsidRDefault="001C4A0A" w:rsidP="00CD355A">
      <w:pPr>
        <w:ind w:left="3686"/>
        <w:jc w:val="both"/>
        <w:rPr>
          <w:b/>
        </w:rPr>
      </w:pPr>
      <w:r w:rsidRPr="001C4A0A">
        <w:rPr>
          <w:b/>
        </w:rPr>
        <w:t>LEI Nº</w:t>
      </w:r>
      <w:r w:rsidR="003D6E39" w:rsidRPr="001C4A0A">
        <w:rPr>
          <w:b/>
        </w:rPr>
        <w:t xml:space="preserve"> </w:t>
      </w:r>
      <w:r w:rsidR="00CD355A">
        <w:rPr>
          <w:b/>
        </w:rPr>
        <w:t>3.451, DE 24 DE OUTUBRO DE 2023</w:t>
      </w:r>
    </w:p>
    <w:p w14:paraId="50A6F664" w14:textId="77777777" w:rsidR="00014D38" w:rsidRPr="001C4A0A" w:rsidRDefault="00014D38" w:rsidP="00CD355A">
      <w:pPr>
        <w:ind w:left="3686"/>
        <w:jc w:val="both"/>
        <w:rPr>
          <w:b/>
        </w:rPr>
      </w:pPr>
    </w:p>
    <w:p w14:paraId="4C974BC2" w14:textId="2C1621E8" w:rsidR="00EC36F1" w:rsidRPr="001C4A0A" w:rsidRDefault="00EC36F1" w:rsidP="00CD355A">
      <w:pPr>
        <w:tabs>
          <w:tab w:val="left" w:pos="1418"/>
        </w:tabs>
        <w:ind w:left="3686"/>
        <w:jc w:val="both"/>
        <w:rPr>
          <w:b/>
        </w:rPr>
      </w:pPr>
    </w:p>
    <w:p w14:paraId="45F3DD35" w14:textId="25647DA0" w:rsidR="00930040" w:rsidRPr="001C4A0A" w:rsidRDefault="001C4A0A" w:rsidP="00CD355A">
      <w:pPr>
        <w:shd w:val="clear" w:color="auto" w:fill="FFFFFF"/>
        <w:ind w:left="3686" w:right="-1"/>
        <w:jc w:val="both"/>
        <w:outlineLvl w:val="0"/>
        <w:rPr>
          <w:b/>
          <w:bCs/>
        </w:rPr>
      </w:pPr>
      <w:r w:rsidRPr="001C4A0A">
        <w:rPr>
          <w:bCs/>
        </w:rPr>
        <w:t>Torna obrigatória a exibição de vídeo educativo de combate a exploração sexual de crianças e adolescentes nas aberturas de shows e eventos culturais públicos e privados no município de Sorriso-MT.</w:t>
      </w:r>
      <w:r w:rsidR="00451FD1" w:rsidRPr="001C4A0A">
        <w:rPr>
          <w:b/>
          <w:bCs/>
        </w:rPr>
        <w:t xml:space="preserve"> </w:t>
      </w:r>
    </w:p>
    <w:p w14:paraId="570ED99B" w14:textId="7C02887B" w:rsidR="00014D38" w:rsidRDefault="00014D38" w:rsidP="001C477D">
      <w:pPr>
        <w:shd w:val="clear" w:color="auto" w:fill="FFFFFF"/>
        <w:ind w:left="3402" w:right="300"/>
        <w:jc w:val="both"/>
        <w:outlineLvl w:val="0"/>
      </w:pPr>
    </w:p>
    <w:p w14:paraId="083AE460" w14:textId="5657FCEF" w:rsidR="00CD355A" w:rsidRDefault="00CD355A" w:rsidP="001C477D">
      <w:pPr>
        <w:shd w:val="clear" w:color="auto" w:fill="FFFFFF"/>
        <w:ind w:left="3402" w:right="300"/>
        <w:jc w:val="both"/>
        <w:outlineLvl w:val="0"/>
      </w:pPr>
    </w:p>
    <w:p w14:paraId="783C946B" w14:textId="77777777" w:rsidR="00CD355A" w:rsidRPr="000C3281" w:rsidRDefault="00CD355A" w:rsidP="00CD355A">
      <w:pPr>
        <w:ind w:firstLine="3686"/>
        <w:jc w:val="both"/>
        <w:rPr>
          <w:sz w:val="23"/>
          <w:szCs w:val="23"/>
        </w:rPr>
      </w:pPr>
      <w:r w:rsidRPr="000C3281">
        <w:rPr>
          <w:sz w:val="23"/>
          <w:szCs w:val="23"/>
        </w:rPr>
        <w:t xml:space="preserve">Ari </w:t>
      </w:r>
      <w:proofErr w:type="spellStart"/>
      <w:r w:rsidRPr="000C3281">
        <w:rPr>
          <w:sz w:val="23"/>
          <w:szCs w:val="23"/>
        </w:rPr>
        <w:t>Genézio</w:t>
      </w:r>
      <w:proofErr w:type="spellEnd"/>
      <w:r w:rsidRPr="000C3281">
        <w:rPr>
          <w:sz w:val="23"/>
          <w:szCs w:val="23"/>
        </w:rPr>
        <w:t xml:space="preserve"> </w:t>
      </w:r>
      <w:proofErr w:type="spellStart"/>
      <w:r w:rsidRPr="000C3281">
        <w:rPr>
          <w:sz w:val="23"/>
          <w:szCs w:val="23"/>
        </w:rPr>
        <w:t>Lafin</w:t>
      </w:r>
      <w:proofErr w:type="spellEnd"/>
      <w:r w:rsidRPr="000C3281">
        <w:rPr>
          <w:sz w:val="23"/>
          <w:szCs w:val="23"/>
        </w:rPr>
        <w:t>, Prefeito Municipal de Sorriso, Estado de Mato Grosso, faço saber que a Câmara Municipal de Sorriso aprovou e eu sanciono a seguinte lei:</w:t>
      </w:r>
    </w:p>
    <w:p w14:paraId="088F304C" w14:textId="77777777" w:rsidR="00CD355A" w:rsidRPr="001C4A0A" w:rsidRDefault="00CD355A" w:rsidP="001C477D">
      <w:pPr>
        <w:shd w:val="clear" w:color="auto" w:fill="FFFFFF"/>
        <w:ind w:left="3402" w:right="300"/>
        <w:jc w:val="both"/>
        <w:outlineLvl w:val="0"/>
      </w:pPr>
    </w:p>
    <w:p w14:paraId="6A180161" w14:textId="77777777" w:rsidR="003D6E39" w:rsidRPr="001C4A0A" w:rsidRDefault="003D6E39" w:rsidP="008D6321"/>
    <w:p w14:paraId="454398D2" w14:textId="38CFB683" w:rsidR="001C477D" w:rsidRPr="001C4A0A" w:rsidRDefault="001C4A0A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CD355A">
        <w:rPr>
          <w:b/>
          <w:color w:val="000000" w:themeColor="text1"/>
        </w:rPr>
        <w:t xml:space="preserve">Art. 1º </w:t>
      </w:r>
      <w:r w:rsidR="00FE471F" w:rsidRPr="001C4A0A">
        <w:t>É obrigatória a exibição de vídeo educativo de combate à exploração sexual de crianças e adolescentes, para fins de acesso à informação</w:t>
      </w:r>
      <w:r w:rsidR="00160D6A" w:rsidRPr="001C4A0A">
        <w:t>, conscientização, prevenção e combate à exploração sexual de crianças e adolescentes, na abertura de todos os s</w:t>
      </w:r>
      <w:r w:rsidR="009A0B5E" w:rsidRPr="001C4A0A">
        <w:t>hows artísticos e eventos culturais, públicos e privados no Município de Sorriso-MT.</w:t>
      </w:r>
    </w:p>
    <w:p w14:paraId="0638674B" w14:textId="77777777" w:rsidR="009A0B5E" w:rsidRPr="001C4A0A" w:rsidRDefault="009A0B5E" w:rsidP="008D632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14:paraId="5E94F58F" w14:textId="140BDA76" w:rsidR="00316ADC" w:rsidRPr="001C4A0A" w:rsidRDefault="001C4A0A" w:rsidP="00292F2A">
      <w:pPr>
        <w:tabs>
          <w:tab w:val="left" w:pos="1418"/>
        </w:tabs>
        <w:ind w:firstLine="1418"/>
        <w:jc w:val="both"/>
      </w:pPr>
      <w:r w:rsidRPr="00CD355A">
        <w:rPr>
          <w:rStyle w:val="Forte"/>
          <w:bCs w:val="0"/>
          <w:color w:val="000000"/>
          <w:shd w:val="clear" w:color="auto" w:fill="FFFFFF"/>
        </w:rPr>
        <w:t>Art. 2º</w:t>
      </w:r>
      <w:r w:rsidRPr="001C4A0A">
        <w:rPr>
          <w:rStyle w:val="Forte"/>
          <w:b w:val="0"/>
          <w:bCs w:val="0"/>
          <w:color w:val="000000"/>
          <w:shd w:val="clear" w:color="auto" w:fill="FFFFFF"/>
        </w:rPr>
        <w:t> </w:t>
      </w:r>
      <w:r w:rsidR="00E1653C" w:rsidRPr="001C4A0A">
        <w:t>Os vídeos educativos deverão ser apresentados antes do início de cada evento.</w:t>
      </w:r>
    </w:p>
    <w:p w14:paraId="1AADAE7E" w14:textId="77777777" w:rsidR="00E1653C" w:rsidRPr="00CD355A" w:rsidRDefault="00E1653C" w:rsidP="002067D1">
      <w:pPr>
        <w:tabs>
          <w:tab w:val="left" w:pos="1418"/>
        </w:tabs>
        <w:jc w:val="both"/>
        <w:rPr>
          <w:b/>
        </w:rPr>
      </w:pPr>
    </w:p>
    <w:p w14:paraId="436DE26C" w14:textId="14CDDAD5" w:rsidR="00231F9C" w:rsidRPr="001C4A0A" w:rsidRDefault="001C4A0A" w:rsidP="00D479A4">
      <w:pPr>
        <w:tabs>
          <w:tab w:val="left" w:pos="1134"/>
          <w:tab w:val="left" w:pos="1418"/>
          <w:tab w:val="left" w:pos="1701"/>
        </w:tabs>
        <w:jc w:val="both"/>
      </w:pPr>
      <w:r w:rsidRPr="00CD355A">
        <w:rPr>
          <w:rStyle w:val="Forte"/>
          <w:bCs w:val="0"/>
          <w:color w:val="000000"/>
          <w:shd w:val="clear" w:color="auto" w:fill="FFFFFF"/>
        </w:rPr>
        <w:t xml:space="preserve">                        Art</w:t>
      </w:r>
      <w:r w:rsidRPr="001C4A0A">
        <w:rPr>
          <w:rStyle w:val="Forte"/>
          <w:b w:val="0"/>
          <w:bCs w:val="0"/>
          <w:color w:val="000000"/>
          <w:shd w:val="clear" w:color="auto" w:fill="FFFFFF"/>
        </w:rPr>
        <w:t xml:space="preserve">. </w:t>
      </w:r>
      <w:r w:rsidRPr="00CD355A">
        <w:rPr>
          <w:rStyle w:val="Forte"/>
          <w:bCs w:val="0"/>
          <w:color w:val="000000"/>
          <w:shd w:val="clear" w:color="auto" w:fill="FFFFFF"/>
        </w:rPr>
        <w:t>3º</w:t>
      </w:r>
      <w:r w:rsidR="00B622AE" w:rsidRPr="001C4A0A">
        <w:rPr>
          <w:rStyle w:val="Forte"/>
          <w:b w:val="0"/>
          <w:bCs w:val="0"/>
          <w:color w:val="000000"/>
          <w:shd w:val="clear" w:color="auto" w:fill="FFFFFF"/>
        </w:rPr>
        <w:t xml:space="preserve"> </w:t>
      </w:r>
      <w:r w:rsidR="002067D1" w:rsidRPr="001C4A0A">
        <w:t>A projeção dos vídeos educativos deverá ser feita em telas capazes de permitir a visualização de seu conteúdo por todo o público do local onde se realizará o show artístico ou evento cultural.</w:t>
      </w:r>
    </w:p>
    <w:p w14:paraId="76E93817" w14:textId="77777777" w:rsidR="00D479A4" w:rsidRPr="00CD355A" w:rsidRDefault="00D479A4" w:rsidP="00D479A4">
      <w:pPr>
        <w:tabs>
          <w:tab w:val="left" w:pos="1134"/>
          <w:tab w:val="left" w:pos="1418"/>
          <w:tab w:val="left" w:pos="1701"/>
        </w:tabs>
        <w:jc w:val="both"/>
        <w:rPr>
          <w:b/>
        </w:rPr>
      </w:pPr>
    </w:p>
    <w:p w14:paraId="10BB75DF" w14:textId="1598366B" w:rsidR="003F3620" w:rsidRPr="001C4A0A" w:rsidRDefault="001C4A0A" w:rsidP="008D6321">
      <w:pPr>
        <w:tabs>
          <w:tab w:val="left" w:pos="1134"/>
          <w:tab w:val="left" w:pos="1418"/>
          <w:tab w:val="left" w:pos="1701"/>
        </w:tabs>
        <w:jc w:val="both"/>
      </w:pPr>
      <w:r w:rsidRPr="00CD355A">
        <w:rPr>
          <w:b/>
        </w:rPr>
        <w:t xml:space="preserve">                       </w:t>
      </w:r>
      <w:r w:rsidR="002F17D4" w:rsidRPr="00CD355A">
        <w:rPr>
          <w:b/>
        </w:rPr>
        <w:t xml:space="preserve"> </w:t>
      </w:r>
      <w:r w:rsidRPr="00CD355A">
        <w:rPr>
          <w:rStyle w:val="Forte"/>
          <w:bCs w:val="0"/>
          <w:color w:val="000000"/>
          <w:shd w:val="clear" w:color="auto" w:fill="FFFFFF"/>
        </w:rPr>
        <w:t>Art. 4º</w:t>
      </w:r>
      <w:r w:rsidRPr="001C4A0A">
        <w:rPr>
          <w:color w:val="000000"/>
          <w:shd w:val="clear" w:color="auto" w:fill="FFFFFF"/>
        </w:rPr>
        <w:t> </w:t>
      </w:r>
      <w:r w:rsidR="00BB448E" w:rsidRPr="001C4A0A">
        <w:t>O conteúdo dos víde</w:t>
      </w:r>
      <w:bookmarkStart w:id="0" w:name="_GoBack"/>
      <w:bookmarkEnd w:id="0"/>
      <w:r w:rsidR="00BB448E" w:rsidRPr="001C4A0A">
        <w:t xml:space="preserve">os educativos deverá ser previamente aprovado pelo Conselho Municipal dos Direitos da Criança e do Adolescente </w:t>
      </w:r>
      <w:r w:rsidR="00A82C15" w:rsidRPr="001C4A0A">
        <w:t xml:space="preserve">- </w:t>
      </w:r>
      <w:r w:rsidR="00BB448E" w:rsidRPr="001C4A0A">
        <w:t>CMDCA e pelo Conselho Tutela</w:t>
      </w:r>
      <w:r w:rsidR="00A82C15" w:rsidRPr="001C4A0A">
        <w:t>r.</w:t>
      </w:r>
    </w:p>
    <w:p w14:paraId="57B0300B" w14:textId="77777777" w:rsidR="00A82C15" w:rsidRPr="001C4A0A" w:rsidRDefault="00A82C15" w:rsidP="008D6321">
      <w:pPr>
        <w:tabs>
          <w:tab w:val="left" w:pos="1134"/>
          <w:tab w:val="left" w:pos="1418"/>
          <w:tab w:val="left" w:pos="1701"/>
        </w:tabs>
        <w:jc w:val="both"/>
      </w:pPr>
    </w:p>
    <w:p w14:paraId="0E524A10" w14:textId="69B4A1A9" w:rsidR="00EC36F1" w:rsidRPr="001C4A0A" w:rsidRDefault="001C4A0A" w:rsidP="00EC36F1">
      <w:pPr>
        <w:tabs>
          <w:tab w:val="left" w:pos="1134"/>
          <w:tab w:val="left" w:pos="1418"/>
          <w:tab w:val="left" w:pos="1701"/>
        </w:tabs>
        <w:ind w:firstLine="1418"/>
        <w:jc w:val="both"/>
      </w:pPr>
      <w:r w:rsidRPr="00CD355A">
        <w:rPr>
          <w:b/>
        </w:rPr>
        <w:t xml:space="preserve">Art. </w:t>
      </w:r>
      <w:r w:rsidR="000D60AA" w:rsidRPr="00CD355A">
        <w:rPr>
          <w:b/>
        </w:rPr>
        <w:t>5</w:t>
      </w:r>
      <w:r w:rsidR="00AF57CD" w:rsidRPr="00CD355A">
        <w:rPr>
          <w:b/>
        </w:rPr>
        <w:t xml:space="preserve">º </w:t>
      </w:r>
      <w:r w:rsidR="00AF57CD" w:rsidRPr="001C4A0A">
        <w:t>Esta Lei entra em vigor na data de sua publicação.</w:t>
      </w:r>
    </w:p>
    <w:p w14:paraId="63291050" w14:textId="1B341C5F" w:rsidR="00EC36F1" w:rsidRPr="001C4A0A" w:rsidRDefault="00EC36F1" w:rsidP="008D6321">
      <w:pPr>
        <w:tabs>
          <w:tab w:val="left" w:pos="1418"/>
          <w:tab w:val="left" w:pos="1701"/>
        </w:tabs>
        <w:jc w:val="both"/>
      </w:pPr>
    </w:p>
    <w:p w14:paraId="393139A9" w14:textId="77777777" w:rsidR="00D06938" w:rsidRPr="001C4A0A" w:rsidRDefault="00D06938" w:rsidP="008D6321">
      <w:pPr>
        <w:tabs>
          <w:tab w:val="left" w:pos="1418"/>
          <w:tab w:val="left" w:pos="1701"/>
        </w:tabs>
        <w:jc w:val="both"/>
      </w:pPr>
    </w:p>
    <w:p w14:paraId="2F78CA90" w14:textId="0E5B51EC" w:rsidR="003750A3" w:rsidRPr="001C4A0A" w:rsidRDefault="001C4A0A" w:rsidP="00014D38">
      <w:pPr>
        <w:tabs>
          <w:tab w:val="left" w:pos="1134"/>
        </w:tabs>
        <w:jc w:val="both"/>
      </w:pPr>
      <w:r w:rsidRPr="001C4A0A">
        <w:t xml:space="preserve">                       Sorri</w:t>
      </w:r>
      <w:r w:rsidR="002A61A7" w:rsidRPr="001C4A0A">
        <w:t xml:space="preserve">so, Estado de Mato Grosso, em </w:t>
      </w:r>
      <w:r w:rsidR="00CD355A">
        <w:t>24</w:t>
      </w:r>
      <w:r w:rsidR="00337DDF" w:rsidRPr="001C4A0A">
        <w:t xml:space="preserve"> de outubro </w:t>
      </w:r>
      <w:r w:rsidR="00227519" w:rsidRPr="001C4A0A">
        <w:t>de 2023.</w:t>
      </w:r>
    </w:p>
    <w:p w14:paraId="7327E96A" w14:textId="77777777" w:rsidR="00014D38" w:rsidRPr="001C4A0A" w:rsidRDefault="00014D38" w:rsidP="00014D38">
      <w:pPr>
        <w:tabs>
          <w:tab w:val="left" w:pos="1134"/>
        </w:tabs>
        <w:jc w:val="both"/>
      </w:pPr>
    </w:p>
    <w:p w14:paraId="3280EF6E" w14:textId="1B571B36" w:rsidR="00014D38" w:rsidRPr="001C4A0A" w:rsidRDefault="00014D38" w:rsidP="00014D38">
      <w:pPr>
        <w:tabs>
          <w:tab w:val="left" w:pos="1134"/>
        </w:tabs>
        <w:jc w:val="both"/>
      </w:pPr>
    </w:p>
    <w:p w14:paraId="77BBB1B1" w14:textId="77777777" w:rsidR="00337DDF" w:rsidRPr="001C4A0A" w:rsidRDefault="00337DDF" w:rsidP="00014D38">
      <w:pPr>
        <w:tabs>
          <w:tab w:val="left" w:pos="1134"/>
        </w:tabs>
        <w:jc w:val="both"/>
      </w:pPr>
    </w:p>
    <w:p w14:paraId="14446944" w14:textId="77777777" w:rsidR="00CD355A" w:rsidRDefault="00CD355A" w:rsidP="00CD355A">
      <w:pPr>
        <w:jc w:val="both"/>
        <w:rPr>
          <w:sz w:val="23"/>
          <w:szCs w:val="23"/>
        </w:rPr>
      </w:pPr>
    </w:p>
    <w:p w14:paraId="1F8705F6" w14:textId="078E53B3" w:rsidR="00CD355A" w:rsidRPr="00CD355A" w:rsidRDefault="00CD355A" w:rsidP="00CD355A">
      <w:pPr>
        <w:tabs>
          <w:tab w:val="left" w:pos="1418"/>
        </w:tabs>
        <w:rPr>
          <w:b/>
        </w:rPr>
      </w:pPr>
      <w:r w:rsidRPr="00CD355A">
        <w:rPr>
          <w:b/>
        </w:rPr>
        <w:t xml:space="preserve">                                                                                                ARI GENÉZIO LAFIN</w:t>
      </w:r>
    </w:p>
    <w:p w14:paraId="19FC60F2" w14:textId="77777777" w:rsidR="00CD355A" w:rsidRPr="00CD355A" w:rsidRDefault="00CD355A" w:rsidP="00CD355A">
      <w:pPr>
        <w:tabs>
          <w:tab w:val="left" w:pos="1418"/>
        </w:tabs>
        <w:jc w:val="center"/>
      </w:pPr>
      <w:r w:rsidRPr="00CD355A">
        <w:t xml:space="preserve">                                                                                    Prefeito Municipal</w:t>
      </w:r>
    </w:p>
    <w:p w14:paraId="021FEEB2" w14:textId="77777777" w:rsidR="00CD355A" w:rsidRPr="00CD355A" w:rsidRDefault="00CD355A" w:rsidP="00CD355A">
      <w:pPr>
        <w:tabs>
          <w:tab w:val="left" w:pos="1418"/>
        </w:tabs>
        <w:rPr>
          <w:i/>
          <w:sz w:val="20"/>
          <w:szCs w:val="20"/>
        </w:rPr>
      </w:pPr>
      <w:r w:rsidRPr="00CD355A">
        <w:rPr>
          <w:i/>
          <w:sz w:val="20"/>
          <w:szCs w:val="20"/>
        </w:rPr>
        <w:t>Registre-se. Publique-se. Cumpra-se.</w:t>
      </w:r>
    </w:p>
    <w:p w14:paraId="1E14E0C8" w14:textId="190F6311" w:rsidR="00CD355A" w:rsidRDefault="00CD355A" w:rsidP="00CD355A">
      <w:pPr>
        <w:tabs>
          <w:tab w:val="left" w:pos="1418"/>
        </w:tabs>
        <w:rPr>
          <w:b/>
        </w:rPr>
      </w:pPr>
    </w:p>
    <w:p w14:paraId="7E583F1D" w14:textId="77777777" w:rsidR="00CD355A" w:rsidRDefault="00CD355A" w:rsidP="00CD355A">
      <w:pPr>
        <w:tabs>
          <w:tab w:val="left" w:pos="1418"/>
        </w:tabs>
        <w:rPr>
          <w:b/>
        </w:rPr>
      </w:pPr>
    </w:p>
    <w:p w14:paraId="22002264" w14:textId="77777777" w:rsidR="00CD355A" w:rsidRDefault="00CD355A" w:rsidP="00CD355A">
      <w:pPr>
        <w:tabs>
          <w:tab w:val="left" w:pos="1418"/>
        </w:tabs>
        <w:rPr>
          <w:b/>
        </w:rPr>
      </w:pPr>
    </w:p>
    <w:p w14:paraId="7A34169D" w14:textId="77777777" w:rsidR="00CD355A" w:rsidRPr="00CD355A" w:rsidRDefault="00CD355A" w:rsidP="00CD355A">
      <w:pPr>
        <w:tabs>
          <w:tab w:val="left" w:pos="1418"/>
        </w:tabs>
        <w:rPr>
          <w:b/>
        </w:rPr>
      </w:pPr>
      <w:r w:rsidRPr="00CD355A">
        <w:rPr>
          <w:b/>
        </w:rPr>
        <w:t>ESTEVAM HUNGARO CALVO FILHO</w:t>
      </w:r>
    </w:p>
    <w:p w14:paraId="3B547F65" w14:textId="77777777" w:rsidR="00CD355A" w:rsidRPr="00CD355A" w:rsidRDefault="00CD355A" w:rsidP="00CD355A">
      <w:pPr>
        <w:tabs>
          <w:tab w:val="left" w:pos="1418"/>
        </w:tabs>
      </w:pPr>
      <w:r w:rsidRPr="00CD355A">
        <w:t xml:space="preserve">    Secretário Municipal de Administração</w:t>
      </w:r>
      <w:r w:rsidRPr="00CD355A">
        <w:rPr>
          <w:i/>
        </w:rPr>
        <w:t xml:space="preserve">      </w:t>
      </w:r>
    </w:p>
    <w:p w14:paraId="66BC1C38" w14:textId="77777777" w:rsidR="00D06938" w:rsidRPr="001C4A0A" w:rsidRDefault="00D06938" w:rsidP="00014D38">
      <w:pPr>
        <w:tabs>
          <w:tab w:val="left" w:pos="1134"/>
        </w:tabs>
        <w:jc w:val="both"/>
      </w:pPr>
    </w:p>
    <w:sectPr w:rsidR="00D06938" w:rsidRPr="001C4A0A" w:rsidSect="00CD355A">
      <w:pgSz w:w="11906" w:h="16838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01D74"/>
    <w:rsid w:val="00014D38"/>
    <w:rsid w:val="00036A90"/>
    <w:rsid w:val="0006224B"/>
    <w:rsid w:val="0009370E"/>
    <w:rsid w:val="000A09DB"/>
    <w:rsid w:val="000C461B"/>
    <w:rsid w:val="000D0817"/>
    <w:rsid w:val="000D60AA"/>
    <w:rsid w:val="000E0A5C"/>
    <w:rsid w:val="001005DA"/>
    <w:rsid w:val="00100DB0"/>
    <w:rsid w:val="00106613"/>
    <w:rsid w:val="00113971"/>
    <w:rsid w:val="001179B2"/>
    <w:rsid w:val="0014139A"/>
    <w:rsid w:val="00160D6A"/>
    <w:rsid w:val="0018390A"/>
    <w:rsid w:val="0018663A"/>
    <w:rsid w:val="00192750"/>
    <w:rsid w:val="001A3C3D"/>
    <w:rsid w:val="001B1965"/>
    <w:rsid w:val="001B4682"/>
    <w:rsid w:val="001C477D"/>
    <w:rsid w:val="001C4A0A"/>
    <w:rsid w:val="001D0FCC"/>
    <w:rsid w:val="001D7601"/>
    <w:rsid w:val="001E2A74"/>
    <w:rsid w:val="00200B97"/>
    <w:rsid w:val="002067D1"/>
    <w:rsid w:val="00223668"/>
    <w:rsid w:val="00227519"/>
    <w:rsid w:val="00231F9C"/>
    <w:rsid w:val="00241A67"/>
    <w:rsid w:val="002476E7"/>
    <w:rsid w:val="00254085"/>
    <w:rsid w:val="0028213E"/>
    <w:rsid w:val="00292F2A"/>
    <w:rsid w:val="002A5DFA"/>
    <w:rsid w:val="002A61A7"/>
    <w:rsid w:val="002B5BD0"/>
    <w:rsid w:val="002B717E"/>
    <w:rsid w:val="002C09D8"/>
    <w:rsid w:val="002D1A60"/>
    <w:rsid w:val="002D430A"/>
    <w:rsid w:val="002F025F"/>
    <w:rsid w:val="002F17D4"/>
    <w:rsid w:val="002F3386"/>
    <w:rsid w:val="00303915"/>
    <w:rsid w:val="00307372"/>
    <w:rsid w:val="00316ADC"/>
    <w:rsid w:val="00323A0D"/>
    <w:rsid w:val="00336EA1"/>
    <w:rsid w:val="00337DDF"/>
    <w:rsid w:val="0035560D"/>
    <w:rsid w:val="003608B9"/>
    <w:rsid w:val="00366AEE"/>
    <w:rsid w:val="003750A3"/>
    <w:rsid w:val="003776A9"/>
    <w:rsid w:val="0038602F"/>
    <w:rsid w:val="0039080E"/>
    <w:rsid w:val="003924D3"/>
    <w:rsid w:val="003B7B8C"/>
    <w:rsid w:val="003C234B"/>
    <w:rsid w:val="003C46B4"/>
    <w:rsid w:val="003D0D07"/>
    <w:rsid w:val="003D6E39"/>
    <w:rsid w:val="003F3620"/>
    <w:rsid w:val="00446F88"/>
    <w:rsid w:val="00451FD1"/>
    <w:rsid w:val="00452852"/>
    <w:rsid w:val="0045694A"/>
    <w:rsid w:val="00457F8F"/>
    <w:rsid w:val="004751D0"/>
    <w:rsid w:val="0049478A"/>
    <w:rsid w:val="004A5A09"/>
    <w:rsid w:val="004A6392"/>
    <w:rsid w:val="004A6C8F"/>
    <w:rsid w:val="004C525A"/>
    <w:rsid w:val="004D3A5E"/>
    <w:rsid w:val="004E4D7D"/>
    <w:rsid w:val="004E670D"/>
    <w:rsid w:val="00500758"/>
    <w:rsid w:val="0051261D"/>
    <w:rsid w:val="0051626D"/>
    <w:rsid w:val="0054315B"/>
    <w:rsid w:val="00557899"/>
    <w:rsid w:val="00561C0B"/>
    <w:rsid w:val="00597566"/>
    <w:rsid w:val="005A2B72"/>
    <w:rsid w:val="005C48C7"/>
    <w:rsid w:val="005D286C"/>
    <w:rsid w:val="005F5D90"/>
    <w:rsid w:val="00603FC2"/>
    <w:rsid w:val="006070C0"/>
    <w:rsid w:val="00607968"/>
    <w:rsid w:val="0063399B"/>
    <w:rsid w:val="00633B72"/>
    <w:rsid w:val="00691DE6"/>
    <w:rsid w:val="006A545E"/>
    <w:rsid w:val="006B0FE2"/>
    <w:rsid w:val="006C17E2"/>
    <w:rsid w:val="006C4F5E"/>
    <w:rsid w:val="006E4B3F"/>
    <w:rsid w:val="007116AC"/>
    <w:rsid w:val="007177FD"/>
    <w:rsid w:val="00736838"/>
    <w:rsid w:val="00745CF0"/>
    <w:rsid w:val="007550D3"/>
    <w:rsid w:val="00771F9A"/>
    <w:rsid w:val="00776CB2"/>
    <w:rsid w:val="007776E9"/>
    <w:rsid w:val="007C2D53"/>
    <w:rsid w:val="007D521F"/>
    <w:rsid w:val="007F73BA"/>
    <w:rsid w:val="00815C7F"/>
    <w:rsid w:val="00822CC0"/>
    <w:rsid w:val="0083145D"/>
    <w:rsid w:val="008315D0"/>
    <w:rsid w:val="0083346F"/>
    <w:rsid w:val="00857BEE"/>
    <w:rsid w:val="00892027"/>
    <w:rsid w:val="008C1CE5"/>
    <w:rsid w:val="008C2D76"/>
    <w:rsid w:val="008C77BB"/>
    <w:rsid w:val="008D2384"/>
    <w:rsid w:val="008D6321"/>
    <w:rsid w:val="008E402F"/>
    <w:rsid w:val="008F2173"/>
    <w:rsid w:val="008F33AE"/>
    <w:rsid w:val="008F4934"/>
    <w:rsid w:val="008F4DA4"/>
    <w:rsid w:val="00905719"/>
    <w:rsid w:val="009109B9"/>
    <w:rsid w:val="00913D24"/>
    <w:rsid w:val="00914F2A"/>
    <w:rsid w:val="00930040"/>
    <w:rsid w:val="00932B7E"/>
    <w:rsid w:val="00935B66"/>
    <w:rsid w:val="009675FF"/>
    <w:rsid w:val="009749B1"/>
    <w:rsid w:val="009752E1"/>
    <w:rsid w:val="00984BC2"/>
    <w:rsid w:val="00990533"/>
    <w:rsid w:val="00995D22"/>
    <w:rsid w:val="00997C8C"/>
    <w:rsid w:val="009A0B5E"/>
    <w:rsid w:val="009A2082"/>
    <w:rsid w:val="009A20D3"/>
    <w:rsid w:val="009C08E6"/>
    <w:rsid w:val="009D717D"/>
    <w:rsid w:val="009E4FC5"/>
    <w:rsid w:val="00A04D4E"/>
    <w:rsid w:val="00A06FA9"/>
    <w:rsid w:val="00A166A8"/>
    <w:rsid w:val="00A167C9"/>
    <w:rsid w:val="00A2276D"/>
    <w:rsid w:val="00A43F17"/>
    <w:rsid w:val="00A460DF"/>
    <w:rsid w:val="00A5621D"/>
    <w:rsid w:val="00A77365"/>
    <w:rsid w:val="00A82C15"/>
    <w:rsid w:val="00AA39F0"/>
    <w:rsid w:val="00AA5F44"/>
    <w:rsid w:val="00AB026D"/>
    <w:rsid w:val="00AB13D6"/>
    <w:rsid w:val="00AD0716"/>
    <w:rsid w:val="00AD2082"/>
    <w:rsid w:val="00AE7A2F"/>
    <w:rsid w:val="00AF57CD"/>
    <w:rsid w:val="00B11D75"/>
    <w:rsid w:val="00B24C64"/>
    <w:rsid w:val="00B45FFF"/>
    <w:rsid w:val="00B622AE"/>
    <w:rsid w:val="00B702A1"/>
    <w:rsid w:val="00BB03AC"/>
    <w:rsid w:val="00BB0EA2"/>
    <w:rsid w:val="00BB166D"/>
    <w:rsid w:val="00BB1B8A"/>
    <w:rsid w:val="00BB448E"/>
    <w:rsid w:val="00BE1C79"/>
    <w:rsid w:val="00BE2D53"/>
    <w:rsid w:val="00BE4BAC"/>
    <w:rsid w:val="00BE7121"/>
    <w:rsid w:val="00BE7EC2"/>
    <w:rsid w:val="00BF28E9"/>
    <w:rsid w:val="00C0185F"/>
    <w:rsid w:val="00C12514"/>
    <w:rsid w:val="00C12A84"/>
    <w:rsid w:val="00C207B6"/>
    <w:rsid w:val="00C310D6"/>
    <w:rsid w:val="00C32D60"/>
    <w:rsid w:val="00C40D9A"/>
    <w:rsid w:val="00C63BD0"/>
    <w:rsid w:val="00C76DB5"/>
    <w:rsid w:val="00CA2605"/>
    <w:rsid w:val="00CA4DB0"/>
    <w:rsid w:val="00CA5BE9"/>
    <w:rsid w:val="00CB7DE5"/>
    <w:rsid w:val="00CC50A6"/>
    <w:rsid w:val="00CD0E13"/>
    <w:rsid w:val="00CD1F89"/>
    <w:rsid w:val="00CD355A"/>
    <w:rsid w:val="00CE6E84"/>
    <w:rsid w:val="00CF5B59"/>
    <w:rsid w:val="00D06938"/>
    <w:rsid w:val="00D12696"/>
    <w:rsid w:val="00D1360A"/>
    <w:rsid w:val="00D419DB"/>
    <w:rsid w:val="00D479A4"/>
    <w:rsid w:val="00D70C2B"/>
    <w:rsid w:val="00D72BAC"/>
    <w:rsid w:val="00D76A69"/>
    <w:rsid w:val="00D85977"/>
    <w:rsid w:val="00D91E40"/>
    <w:rsid w:val="00DA4EE6"/>
    <w:rsid w:val="00DA53EB"/>
    <w:rsid w:val="00DB0581"/>
    <w:rsid w:val="00DC0192"/>
    <w:rsid w:val="00DC39B1"/>
    <w:rsid w:val="00DC696B"/>
    <w:rsid w:val="00DF6315"/>
    <w:rsid w:val="00E1653C"/>
    <w:rsid w:val="00E2241A"/>
    <w:rsid w:val="00E321A9"/>
    <w:rsid w:val="00E47843"/>
    <w:rsid w:val="00E51638"/>
    <w:rsid w:val="00E53849"/>
    <w:rsid w:val="00E558AF"/>
    <w:rsid w:val="00E56FEC"/>
    <w:rsid w:val="00E63075"/>
    <w:rsid w:val="00E655E0"/>
    <w:rsid w:val="00E867E5"/>
    <w:rsid w:val="00EA4FD5"/>
    <w:rsid w:val="00EA78C6"/>
    <w:rsid w:val="00EB779A"/>
    <w:rsid w:val="00EC0641"/>
    <w:rsid w:val="00EC36F1"/>
    <w:rsid w:val="00EC732A"/>
    <w:rsid w:val="00EE02C1"/>
    <w:rsid w:val="00F056EA"/>
    <w:rsid w:val="00F364CD"/>
    <w:rsid w:val="00F413D2"/>
    <w:rsid w:val="00F449BB"/>
    <w:rsid w:val="00F5459E"/>
    <w:rsid w:val="00F56257"/>
    <w:rsid w:val="00F601B5"/>
    <w:rsid w:val="00F71045"/>
    <w:rsid w:val="00F823C3"/>
    <w:rsid w:val="00F834CA"/>
    <w:rsid w:val="00F83AAA"/>
    <w:rsid w:val="00F856B4"/>
    <w:rsid w:val="00F9003D"/>
    <w:rsid w:val="00F9097E"/>
    <w:rsid w:val="00FB3907"/>
    <w:rsid w:val="00FD3791"/>
    <w:rsid w:val="00FE0BDC"/>
    <w:rsid w:val="00FE471F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FC20"/>
  <w15:docId w15:val="{E42941A4-7560-4531-9839-1EB9E83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  <w:style w:type="table" w:styleId="Tabelacomgrade">
    <w:name w:val="Table Grid"/>
    <w:basedOn w:val="Tabelanormal"/>
    <w:uiPriority w:val="39"/>
    <w:rsid w:val="0001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Gabinete11</dc:creator>
  <cp:lastModifiedBy>BELONI BRUNORO</cp:lastModifiedBy>
  <cp:revision>3</cp:revision>
  <cp:lastPrinted>2023-10-24T16:10:00Z</cp:lastPrinted>
  <dcterms:created xsi:type="dcterms:W3CDTF">2023-10-24T16:06:00Z</dcterms:created>
  <dcterms:modified xsi:type="dcterms:W3CDTF">2023-10-24T16:10:00Z</dcterms:modified>
</cp:coreProperties>
</file>