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57" w:rsidRDefault="00F21557" w:rsidP="00A36F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753F" w:rsidRPr="00EE0F3F" w:rsidRDefault="0042753F" w:rsidP="0042753F">
      <w:pPr>
        <w:shd w:val="clear" w:color="auto" w:fill="FFFFFF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EE0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LEI Nº</w:t>
      </w:r>
      <w:r w:rsidR="003F75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3.491 DE 28 DE DEZEMBRO DE 2023</w:t>
      </w:r>
      <w:r w:rsidRPr="00EE0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</w:p>
    <w:p w:rsidR="0042753F" w:rsidRPr="00EE0F3F" w:rsidRDefault="0042753F" w:rsidP="0042753F">
      <w:pPr>
        <w:shd w:val="clear" w:color="auto" w:fill="FFFFFF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42753F" w:rsidRPr="00EE0F3F" w:rsidRDefault="0042753F" w:rsidP="0042753F">
      <w:pPr>
        <w:shd w:val="clear" w:color="auto" w:fill="FFFFFF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42753F" w:rsidRPr="00EE0F3F" w:rsidRDefault="0042753F" w:rsidP="0042753F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EE0F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Autoriza o Poder Executivo Municipal a adquirir </w:t>
      </w:r>
      <w:r w:rsidR="00A36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bem </w:t>
      </w:r>
      <w:r w:rsidR="00206B22" w:rsidRPr="00EE0F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imóvel destinado</w:t>
      </w:r>
      <w:r w:rsidRPr="00EE0F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a </w:t>
      </w:r>
      <w:r w:rsidR="00EE0F3F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implantação de projetos habitacionais do Programa Minha Casa Minha Vida - Faixa I</w:t>
      </w:r>
      <w:r w:rsidRPr="00EE0F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, e dá outras providências.</w:t>
      </w:r>
    </w:p>
    <w:p w:rsidR="0042753F" w:rsidRPr="00EE0F3F" w:rsidRDefault="0042753F" w:rsidP="0042753F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42753F" w:rsidRPr="00EE0F3F" w:rsidRDefault="0042753F" w:rsidP="0042753F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9C13DB" w:rsidRPr="00EA2D2A" w:rsidRDefault="009C13DB" w:rsidP="009C13DB">
      <w:pPr>
        <w:pStyle w:val="Recuodecorpodetexto"/>
        <w:ind w:firstLine="3402"/>
        <w:rPr>
          <w:rFonts w:ascii="Times New Roman" w:hAnsi="Times New Roman"/>
          <w:b/>
          <w:sz w:val="24"/>
          <w:szCs w:val="24"/>
        </w:rPr>
      </w:pPr>
      <w:r w:rsidRPr="00EA2D2A">
        <w:rPr>
          <w:rFonts w:ascii="Times New Roman" w:hAnsi="Times New Roman"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42753F" w:rsidRPr="00EE0F3F" w:rsidRDefault="0042753F" w:rsidP="0042753F">
      <w:pPr>
        <w:shd w:val="clear" w:color="auto" w:fill="FFFFFF"/>
        <w:spacing w:after="0" w:line="240" w:lineRule="auto"/>
        <w:ind w:left="3402"/>
        <w:rPr>
          <w:rFonts w:ascii="Segoe UI" w:eastAsia="Times New Roman" w:hAnsi="Segoe UI" w:cs="Segoe UI"/>
          <w:b/>
          <w:bCs/>
          <w:color w:val="FF0000"/>
          <w:sz w:val="24"/>
          <w:szCs w:val="24"/>
          <w:lang w:eastAsia="pt-BR"/>
        </w:rPr>
      </w:pPr>
    </w:p>
    <w:p w:rsidR="0042753F" w:rsidRPr="00EE0F3F" w:rsidRDefault="0042753F" w:rsidP="0042753F">
      <w:pPr>
        <w:shd w:val="clear" w:color="auto" w:fill="FFFFFF"/>
        <w:spacing w:after="0" w:line="240" w:lineRule="auto"/>
        <w:ind w:firstLine="1418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t-BR"/>
        </w:rPr>
      </w:pPr>
      <w:bookmarkStart w:id="0" w:name="a1"/>
      <w:bookmarkEnd w:id="0"/>
    </w:p>
    <w:p w:rsidR="00590EE8" w:rsidRPr="00EE0F3F" w:rsidRDefault="0042753F" w:rsidP="0042753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0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1º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Fica o Poder Executivo Municipal autorizado a </w:t>
      </w:r>
      <w:r w:rsidR="00025641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adquirir </w:t>
      </w:r>
      <w:r w:rsidR="00F80C28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bem imóvel</w:t>
      </w:r>
      <w:r w:rsidR="004F14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90EE8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destinad</w:t>
      </w:r>
      <w:r w:rsidR="00F80C28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590EE8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implantação de pro</w:t>
      </w:r>
      <w:r w:rsidR="00025641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jetos</w:t>
      </w:r>
      <w:r w:rsidR="00590EE8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habitaciona</w:t>
      </w:r>
      <w:r w:rsidR="00025641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</w:t>
      </w:r>
      <w:r w:rsidR="004F14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E557C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Programa Minha Casa Minha Vida - Faixa I, </w:t>
      </w:r>
      <w:r w:rsidR="00590EE8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famílias de baixa renda no município de Sorriso.</w:t>
      </w:r>
    </w:p>
    <w:p w:rsidR="00590EE8" w:rsidRPr="00EE0F3F" w:rsidRDefault="00590EE8" w:rsidP="0042753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90EE8" w:rsidRPr="00EE0F3F" w:rsidRDefault="00E01B16" w:rsidP="007B18E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0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Parágrafo único. 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imóvel de que trata o art. 1º desta Lei será composto por 25 ha (vinte e cinco) hectares </w:t>
      </w:r>
      <w:r w:rsidR="00435FBC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será des</w:t>
      </w:r>
      <w:r w:rsidR="00435FBC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membrado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435FBC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uma área maior, denominada de Fazenda Renascença II – Área remanescente, situada no lugar denominado Valo, no município de Sorriso, com área de 616,8958 (seiscentos e dezesseis hectares, oitenta e nove ares </w:t>
      </w:r>
      <w:r w:rsidR="007B18EA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cinquenta e oito centiares), </w:t>
      </w:r>
      <w:r w:rsidR="005E04F1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matrícula 65.932, do Cartório de Registro de Imóveis de Sorriso-MT, </w:t>
      </w:r>
      <w:r w:rsidR="007B18EA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propriedade de Luiz Carlos Bedin, brasileiro, agricultor, CPF nº 146.073.879-91, casado pelo regime de comunhão de bens anteriormente à Lei 6.517/77 com Zulmira Granetto Bedin, e Ary Pedro Bedin, brasileiro, agricultor, CPF nº 091.763.739-91, casado pelo regime de comunhão de bens anteriormente à Lei 6.517/77 com Ivania Bedin.</w:t>
      </w:r>
    </w:p>
    <w:p w:rsidR="007B18EA" w:rsidRPr="00EE0F3F" w:rsidRDefault="007B18EA" w:rsidP="007B18E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18EA" w:rsidRPr="00EE0F3F" w:rsidRDefault="007B18EA" w:rsidP="007B18E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0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2º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pagamento referente a aquisição do imóvel de que trata esta lei se dará da seguinte forma e prazo</w:t>
      </w:r>
      <w:r w:rsidR="00D051B0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7B18EA" w:rsidRPr="00EE0F3F" w:rsidRDefault="007B18EA" w:rsidP="007B18E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18EA" w:rsidRPr="00EE0F3F" w:rsidRDefault="00B03BB1" w:rsidP="007B18E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v</w:t>
      </w:r>
      <w:r w:rsidR="007B18EA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alor total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referente a aquisição de 25 ha (vinte e cinco hectares)</w:t>
      </w:r>
      <w:r w:rsidR="000926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terra – R$ 31.000.000,00 (trinta e um milhões de reais);</w:t>
      </w:r>
    </w:p>
    <w:p w:rsidR="007A1857" w:rsidRPr="00EE0F3F" w:rsidRDefault="009560D6" w:rsidP="007B18E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– pagamento de R$ </w:t>
      </w:r>
      <w:r w:rsidR="000E557C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.000.000,00 (sete milhões de reais)</w:t>
      </w:r>
      <w:r w:rsidR="00176C5E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30.05.2024</w:t>
      </w:r>
      <w:r w:rsidR="007A1857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A1857" w:rsidRPr="00EE0F3F" w:rsidRDefault="007A1857" w:rsidP="007B18E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156D6C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pagamento de R$ </w:t>
      </w:r>
      <w:r w:rsidR="000E557C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.000.000,00 (</w:t>
      </w:r>
      <w:r w:rsidR="000E557C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seis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milhões de reais)</w:t>
      </w:r>
      <w:r w:rsidR="00156D6C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</w:t>
      </w:r>
      <w:r w:rsidR="00F21557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30.05.</w:t>
      </w:r>
      <w:r w:rsidR="00156D6C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2025,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acrescidos da correção do </w:t>
      </w:r>
      <w:r w:rsidR="00156D6C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Índice Nacional de Preços ao Consumidor – INPC, sobre o saldo de R$ 2</w:t>
      </w:r>
      <w:r w:rsidR="000E557C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r w:rsidR="00156D6C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.000.000,00 (vinte </w:t>
      </w:r>
      <w:r w:rsidR="000E557C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quatro m</w:t>
      </w:r>
      <w:r w:rsidR="00156D6C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ilhões de reais);</w:t>
      </w:r>
    </w:p>
    <w:p w:rsidR="00156D6C" w:rsidRPr="00EE0F3F" w:rsidRDefault="00156D6C" w:rsidP="00156D6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 - pagamento de R$ </w:t>
      </w:r>
      <w:r w:rsidR="000E557C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.000.000,00 (</w:t>
      </w:r>
      <w:r w:rsidR="000E557C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seis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milhões de reais) em </w:t>
      </w:r>
      <w:r w:rsidR="00F21557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30.05.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2026, acrescidos da correção do Índice Nacional de Preços ao Consumidor – INPC, sobre o saldo de R$ 1</w:t>
      </w:r>
      <w:r w:rsidR="000E557C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.000.000,00 (</w:t>
      </w:r>
      <w:r w:rsidR="000E557C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dezoito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milhões de reais);</w:t>
      </w:r>
    </w:p>
    <w:p w:rsidR="00156D6C" w:rsidRPr="00EE0F3F" w:rsidRDefault="00156D6C" w:rsidP="00156D6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 - pagamento de R$ </w:t>
      </w:r>
      <w:r w:rsidR="000E557C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.000.000,00 (</w:t>
      </w:r>
      <w:r w:rsidR="000E557C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seis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milhões de reais) em </w:t>
      </w:r>
      <w:r w:rsidR="00F21557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30.05.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2027, acrescidos da correção do Índice Nacional de Preços ao Consumidor – INPC, sobre o saldo de R$ 1</w:t>
      </w:r>
      <w:r w:rsidR="000E557C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.000.000,00 (</w:t>
      </w:r>
      <w:r w:rsidR="005E04F1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="000E557C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oze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milhões de reais);</w:t>
      </w:r>
    </w:p>
    <w:p w:rsidR="000E557C" w:rsidRPr="00EE0F3F" w:rsidRDefault="00156D6C" w:rsidP="00156D6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- pagamento de R$ </w:t>
      </w:r>
      <w:r w:rsidR="000E557C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.000.000,00 (</w:t>
      </w:r>
      <w:r w:rsidR="000E557C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seis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milhões de reais) em </w:t>
      </w:r>
      <w:r w:rsidR="00F21557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30.05.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2028, acrescidos da correção do Índice Nacional de Preços ao Consumidor – INPC</w:t>
      </w:r>
      <w:r w:rsidR="000E557C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56D6C" w:rsidRPr="00EE0F3F" w:rsidRDefault="00156D6C" w:rsidP="00156D6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3BB1" w:rsidRPr="00EE0F3F" w:rsidRDefault="00613789" w:rsidP="0072083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0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Parágrafo único.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valores de cada parcela estabelecidos no art. 2º desta Lei deverão ser pagos na proporção de </w:t>
      </w:r>
      <w:r w:rsidR="00176C5E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50% para o Sr. </w:t>
      </w:r>
      <w:r w:rsidR="000E557C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Luiz </w:t>
      </w:r>
      <w:r w:rsidR="00176C5E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Carlos Bedin e 50%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o Sr. Ary Pedro Bedin, diretamente em conta a ser informada pelos respectivos proprietários.</w:t>
      </w:r>
    </w:p>
    <w:p w:rsidR="00013486" w:rsidRPr="00EE0F3F" w:rsidRDefault="00013486" w:rsidP="0072083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D625C" w:rsidRPr="00EE0F3F" w:rsidRDefault="00013486" w:rsidP="00DD625C">
      <w:pPr>
        <w:spacing w:after="0"/>
        <w:ind w:firstLine="1440"/>
        <w:jc w:val="both"/>
        <w:rPr>
          <w:rFonts w:ascii="Times New Roman" w:hAnsi="Times New Roman"/>
          <w:sz w:val="24"/>
          <w:szCs w:val="24"/>
        </w:rPr>
      </w:pPr>
      <w:r w:rsidRPr="00EE0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Art. </w:t>
      </w:r>
      <w:r w:rsidR="00583632" w:rsidRPr="00EE0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Pr="00EE0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º 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despesas </w:t>
      </w:r>
      <w:r w:rsidR="00DD625C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decorrentes da</w:t>
      </w:r>
      <w:r w:rsidR="00DD625C" w:rsidRPr="00EE0F3F">
        <w:rPr>
          <w:rFonts w:ascii="Times New Roman" w:hAnsi="Times New Roman"/>
          <w:sz w:val="24"/>
          <w:szCs w:val="24"/>
        </w:rPr>
        <w:t xml:space="preserve"> lavratura da escritura pública e transferência do imóvel ao patrimônio do Município de Sorriso, serão de responsabilidade deste.</w:t>
      </w:r>
    </w:p>
    <w:p w:rsidR="00DD625C" w:rsidRPr="00EE0F3F" w:rsidRDefault="00DD625C" w:rsidP="00DD625C">
      <w:pPr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DD625C" w:rsidRPr="00EE0F3F" w:rsidRDefault="00DD625C" w:rsidP="00DD625C">
      <w:pPr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 w:rsidRPr="00EE0F3F">
        <w:rPr>
          <w:rFonts w:ascii="Times New Roman" w:hAnsi="Times New Roman"/>
          <w:b/>
          <w:sz w:val="24"/>
          <w:szCs w:val="24"/>
        </w:rPr>
        <w:t>Parágrafo único.</w:t>
      </w:r>
      <w:r w:rsidRPr="00EE0F3F">
        <w:rPr>
          <w:rFonts w:ascii="Times New Roman" w:hAnsi="Times New Roman"/>
          <w:sz w:val="24"/>
          <w:szCs w:val="24"/>
        </w:rPr>
        <w:t xml:space="preserve"> A transferência de propriedade do imóvel pelos vendedores ao Município de Sorriso, deverá ocorrer imediatamente após a publicação desta Lei. </w:t>
      </w:r>
    </w:p>
    <w:p w:rsidR="00DD625C" w:rsidRPr="00EE0F3F" w:rsidRDefault="00DD625C" w:rsidP="00DD625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1" w:name="a7"/>
      <w:bookmarkStart w:id="2" w:name="a8"/>
      <w:bookmarkEnd w:id="1"/>
      <w:bookmarkEnd w:id="2"/>
    </w:p>
    <w:p w:rsidR="00D94841" w:rsidRDefault="0042753F" w:rsidP="00DD625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E0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</w:t>
      </w:r>
      <w:r w:rsidR="00583632" w:rsidRPr="00EE0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</w:t>
      </w:r>
      <w:r w:rsidRPr="00EE0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º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Para atender as despesas de que trata a presente Lei, </w:t>
      </w:r>
      <w:r w:rsidR="00613789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o Poder Executivo autorizado a abrir crédito adicional especial</w:t>
      </w:r>
      <w:r w:rsidR="00D94841" w:rsidRPr="00EE0F3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D94841" w:rsidRPr="00EE0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nos termos </w:t>
      </w:r>
      <w:r w:rsidR="00D94841" w:rsidRPr="00EE0F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 </w:t>
      </w:r>
      <w:hyperlink r:id="rId6" w:anchor="art41" w:history="1">
        <w:r w:rsidR="00D94841" w:rsidRPr="00EE0F3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art. 41, II da Lei 4.320/64</w:t>
        </w:r>
      </w:hyperlink>
      <w:r w:rsidR="00D94841" w:rsidRPr="00EE0F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no valor de até R$ </w:t>
      </w:r>
      <w:r w:rsidR="004F14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720834" w:rsidRPr="00EE0F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.000.000,00 </w:t>
      </w:r>
      <w:r w:rsidR="00D94841" w:rsidRPr="00EE0F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4F14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ete milhões de reais</w:t>
      </w:r>
      <w:r w:rsidR="00720834" w:rsidRPr="00EE0F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D94841" w:rsidRPr="00EE0F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às seguintes dotações orçamentárias:</w:t>
      </w:r>
    </w:p>
    <w:p w:rsidR="00092624" w:rsidRDefault="00092624" w:rsidP="00DD625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F14BD" w:rsidRDefault="004F14BD" w:rsidP="00DD625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03 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Secretaria Municipal de Fazenda</w:t>
      </w:r>
    </w:p>
    <w:p w:rsidR="004F14BD" w:rsidRDefault="004F14BD" w:rsidP="00DD625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03.001 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Gabinete do Secretario</w:t>
      </w:r>
    </w:p>
    <w:p w:rsidR="004F14BD" w:rsidRDefault="004F14BD" w:rsidP="00DD625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03.001.28 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Encargos Especiais</w:t>
      </w:r>
    </w:p>
    <w:p w:rsidR="004F14BD" w:rsidRDefault="004F14BD" w:rsidP="00DD625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03.001.28.843 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Manuten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ção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Divida Interna</w:t>
      </w:r>
    </w:p>
    <w:p w:rsidR="004F14BD" w:rsidRDefault="004F14BD" w:rsidP="00DD625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03.001.28.843.0006 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Operaç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õe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 especiais</w:t>
      </w:r>
    </w:p>
    <w:p w:rsidR="004F14BD" w:rsidRDefault="004F14BD" w:rsidP="00DD625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03.001.28.843.0006.2.152 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Manut. 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Encargos Div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Pú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blica-Minha Casa Minha Vida I</w:t>
      </w:r>
    </w:p>
    <w:p w:rsidR="004F14BD" w:rsidRPr="00EE0F3F" w:rsidRDefault="00092624" w:rsidP="00DD625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469071.00 - Principal da Dí</w:t>
      </w:r>
      <w:r w:rsidR="004F14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vida Contratual Resgatado....................R$ 7.000.000,00</w:t>
      </w:r>
    </w:p>
    <w:p w:rsidR="00613789" w:rsidRPr="00EE0F3F" w:rsidRDefault="00613789" w:rsidP="0042753F">
      <w:pPr>
        <w:shd w:val="clear" w:color="auto" w:fill="FFFFFF"/>
        <w:spacing w:after="0" w:line="240" w:lineRule="auto"/>
        <w:ind w:firstLine="141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</w:pPr>
    </w:p>
    <w:p w:rsidR="00720834" w:rsidRDefault="00720834" w:rsidP="00DD625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E0F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Art. </w:t>
      </w:r>
      <w:r w:rsidR="00583632" w:rsidRPr="00EE0F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5</w:t>
      </w:r>
      <w:r w:rsidRPr="00EE0F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º </w:t>
      </w:r>
      <w:r w:rsidRPr="00EE0F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Para fazer face as dotações criadas no artigo anterior, fica autorizada a redução no valor de até R$ </w:t>
      </w:r>
      <w:r w:rsidR="004F14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4F14BD" w:rsidRPr="00EE0F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.000.000,00 (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4F14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ete milhões de reais</w:t>
      </w:r>
      <w:r w:rsidR="004F14BD" w:rsidRPr="00EE0F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Pr="00EE0F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nos termos do </w:t>
      </w:r>
      <w:hyperlink r:id="rId7" w:anchor="art43" w:history="1">
        <w:r w:rsidRPr="00EE0F3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art. 43, §1º, III da Lei 4.320/64</w:t>
        </w:r>
      </w:hyperlink>
      <w:r w:rsidRPr="00EE0F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às seguintes dotações:</w:t>
      </w:r>
    </w:p>
    <w:p w:rsidR="00092624" w:rsidRDefault="00092624" w:rsidP="00DD625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51343" w:rsidRDefault="00092624" w:rsidP="00DD625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09.001.23.691.0002.1041 – Rees</w:t>
      </w:r>
      <w:r w:rsidR="00F513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trut. E Reforma do Centro de Eventos Ari Riedi</w:t>
      </w:r>
    </w:p>
    <w:p w:rsidR="00F51343" w:rsidRDefault="00F51343" w:rsidP="00DD625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449051.00(489) – Obras e Instalaç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es.................................................R$ 400.000,00</w:t>
      </w:r>
    </w:p>
    <w:p w:rsidR="00F51343" w:rsidRDefault="00F51343" w:rsidP="00DD625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08.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001.08.244.0023.1036 – Construção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Reforma e Ampliaç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ã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de Un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idade de Prot Social Especial </w:t>
      </w:r>
    </w:p>
    <w:p w:rsidR="00F51343" w:rsidRDefault="00F51343" w:rsidP="00DD625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449051.00(356) – Obras e Instalaç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es...............................................R$ 1.200.000,00</w:t>
      </w:r>
    </w:p>
    <w:p w:rsidR="00F51343" w:rsidRDefault="00F51343" w:rsidP="00DD625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10.001.04.122.0002.2078 – Manuten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çã</w:t>
      </w:r>
      <w:r w:rsidR="00C801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Atividades da Sec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Administraç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ã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</w:t>
      </w:r>
    </w:p>
    <w:p w:rsidR="00F51343" w:rsidRDefault="00F51343" w:rsidP="00DD625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319011.00(516) – Vencimentos e Vantagens Fixas.............................R$ 400.000,00 </w:t>
      </w:r>
    </w:p>
    <w:p w:rsidR="00F51343" w:rsidRDefault="00F51343" w:rsidP="00DD625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339037.00(524) – Locaç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ã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de Mao de Obra........................................R$ 400.000,00</w:t>
      </w:r>
    </w:p>
    <w:p w:rsidR="00767C22" w:rsidRDefault="00767C22" w:rsidP="00DD625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12.001.26.782.0002.2083 – Manut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Sentra e Distr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Boa Esperança</w:t>
      </w:r>
    </w:p>
    <w:p w:rsidR="00767C22" w:rsidRDefault="00767C22" w:rsidP="00DD625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339039.00(582) – Outros Serv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Pessoa Jur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í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dica....................................R$ 600.000,00</w:t>
      </w:r>
    </w:p>
    <w:p w:rsidR="00767C22" w:rsidRDefault="00767C22" w:rsidP="00DD625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339030.00(579) – Material de Consumo..............................................R$ 400.000,00</w:t>
      </w:r>
    </w:p>
    <w:p w:rsidR="00767C22" w:rsidRDefault="00767C22" w:rsidP="00DD625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3398037.00(581) – Locaç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ão de Mão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Obra.....................................R$ 400.000,00</w:t>
      </w:r>
    </w:p>
    <w:p w:rsidR="00767C22" w:rsidRDefault="00767C22" w:rsidP="00DD625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13.002.27.812.0021.2085 – Manut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Ativ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Fundo Munic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Esporte</w:t>
      </w:r>
    </w:p>
    <w:p w:rsidR="00767C22" w:rsidRDefault="00767C22" w:rsidP="00DD625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339039.00(621) – Outros Serv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pes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soa Jurí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dica....................................R$ 400.000,00</w:t>
      </w:r>
    </w:p>
    <w:p w:rsidR="00767C22" w:rsidRDefault="00767C22" w:rsidP="00DD625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13.001.27.812.0021.1057 – Constr. Ref. Ampl</w:t>
      </w:r>
      <w:r w:rsidR="00C801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Infra Esport/Lazer</w:t>
      </w:r>
    </w:p>
    <w:p w:rsidR="00767C22" w:rsidRDefault="00767C22" w:rsidP="00DD625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449051.00(614) – Obras e Instalaç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ões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................................................R$ 500.000,00</w:t>
      </w:r>
    </w:p>
    <w:p w:rsidR="00767C22" w:rsidRDefault="00767C22" w:rsidP="00DD625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339030.00(612) – Material de Consumo.............................................R$ 500.000,00</w:t>
      </w:r>
    </w:p>
    <w:p w:rsidR="00767C22" w:rsidRDefault="00767C22" w:rsidP="00DD625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20.001.06.181.0002.2117 – Manut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Ativ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Depto de Tr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â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nsito</w:t>
      </w:r>
    </w:p>
    <w:p w:rsidR="00767C22" w:rsidRDefault="00767C22" w:rsidP="00DD625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319094.00(899) – Ind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e Restituiçõ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 Trabalhistas.......</w:t>
      </w:r>
      <w:r w:rsidR="00D6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....</w:t>
      </w:r>
      <w:r w:rsidR="00D6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..............R$ 200.000,00</w:t>
      </w:r>
    </w:p>
    <w:p w:rsidR="00767C22" w:rsidRDefault="00767C22" w:rsidP="00DD625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339037.00(904) – Locaç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ã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de M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ã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de Obra...............</w:t>
      </w:r>
      <w:r w:rsidR="00D6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...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...................R$ 500.000,00</w:t>
      </w:r>
    </w:p>
    <w:p w:rsidR="00767C22" w:rsidRDefault="00767C22" w:rsidP="00DD625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05.0014.15.452.0029.2040 – Manut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Ativ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Coleta e Dest. Do Lixo</w:t>
      </w:r>
    </w:p>
    <w:p w:rsidR="00767C22" w:rsidRDefault="00767C22" w:rsidP="00DD625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339037.00(252) – Locaç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ão de Mão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Obra...............</w:t>
      </w:r>
      <w:r w:rsidR="00D6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..................R$</w:t>
      </w:r>
      <w:r w:rsidR="00D6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6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00.000,00</w:t>
      </w:r>
    </w:p>
    <w:p w:rsidR="00767C22" w:rsidRDefault="00D64F6C" w:rsidP="00DD625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03.001.28.846.0006.2013 – Manut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Sentenças Judiciais Julgadas</w:t>
      </w:r>
    </w:p>
    <w:p w:rsidR="00D64F6C" w:rsidRDefault="00D64F6C" w:rsidP="00DD625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339091.00(091) – Sentenças Judiciais...............................................R$ 500.000,00</w:t>
      </w:r>
    </w:p>
    <w:p w:rsidR="00DD625C" w:rsidRPr="00EE0F3F" w:rsidRDefault="00DD625C" w:rsidP="00DD625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20834" w:rsidRDefault="00720834" w:rsidP="004F14B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EE0F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583632" w:rsidRPr="00EE0F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</w:t>
      </w:r>
      <w:r w:rsidRPr="00EE0F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º 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Para atender as Ações/Metas criadas no Projeto </w:t>
      </w:r>
      <w:r w:rsidR="004F14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2.152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– </w:t>
      </w:r>
      <w:r w:rsidR="004F14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Manut. 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4F14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Encargos 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da </w:t>
      </w:r>
      <w:r w:rsidR="004F14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í</w:t>
      </w:r>
      <w:r w:rsidR="004F14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ida</w:t>
      </w:r>
      <w:r w:rsidR="004F14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</w:t>
      </w:r>
      <w:r w:rsidR="000926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ú</w:t>
      </w:r>
      <w:r w:rsidR="004F14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blica-Minha Casa Minha Vida I, com </w:t>
      </w:r>
      <w:r w:rsidR="00206B22" w:rsidRPr="00EE0F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Aquisição de Imóvel destinado a </w:t>
      </w:r>
      <w:r w:rsidR="006E0B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implantação de </w:t>
      </w:r>
      <w:r w:rsidR="006E0B71"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 habitacionais do Programa Minha Casa Minha Vida - Faixa I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 fica autorizado a inclusão na </w:t>
      </w:r>
      <w:hyperlink r:id="rId8" w:history="1">
        <w:r w:rsidRPr="00EE0F3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pt-BR"/>
          </w:rPr>
          <w:t>Lei nº 3.157</w:t>
        </w:r>
      </w:hyperlink>
      <w:r w:rsidRPr="00EE0F3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, de 20 de setembro de 2021 que dispõe sobre o PPA 2022 a 2025,  na </w:t>
      </w:r>
      <w:hyperlink r:id="rId9" w:history="1">
        <w:r w:rsidRPr="00EE0F3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pt-BR"/>
          </w:rPr>
          <w:t>Lei nº 3.452</w:t>
        </w:r>
      </w:hyperlink>
      <w:r w:rsidRPr="00EE0F3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,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de 31 de outubro de 2023 que dispõe sobre a Lei de Diretrizes </w:t>
      </w:r>
      <w:r w:rsidR="004F14BD" w:rsidRPr="00EE0F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Orçamentárias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para 2023 e na Lei Orçamentária Anual para o exercício de 2024.</w:t>
      </w:r>
    </w:p>
    <w:p w:rsidR="004F14BD" w:rsidRDefault="004F14BD" w:rsidP="004F14B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4F14BD" w:rsidRPr="00F51343" w:rsidRDefault="004F14BD" w:rsidP="004F14B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pt-BR"/>
        </w:rPr>
      </w:pPr>
      <w:r w:rsidRPr="002C259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 xml:space="preserve">Parágrafo </w:t>
      </w:r>
      <w:r w:rsidR="00092624" w:rsidRPr="002C259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ú</w:t>
      </w:r>
      <w:r w:rsidRPr="002C259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nico</w:t>
      </w:r>
      <w:r w:rsidR="00092624" w:rsidRPr="002C259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.</w:t>
      </w:r>
      <w:r w:rsidRPr="002475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Fica autorizada a inclusão dos valores do principal e encargos para pagamento das demais parcelas no Plano Plurianual, Lei de Diretrizes orçamentárias e Lei Orçamentária Anual dos demais exercícios até 2028.</w:t>
      </w:r>
    </w:p>
    <w:p w:rsidR="00310904" w:rsidRPr="00F51343" w:rsidRDefault="00310904" w:rsidP="0031090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pt-BR"/>
        </w:rPr>
      </w:pPr>
    </w:p>
    <w:p w:rsidR="004F14BD" w:rsidRDefault="00F51343" w:rsidP="0031090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47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7º</w:t>
      </w:r>
      <w:r w:rsidRPr="002475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Fica Autorizado a Inclusão de D</w:t>
      </w:r>
      <w:r w:rsidR="002475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í</w:t>
      </w:r>
      <w:r w:rsidRPr="002475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vida de longo prazo, no Anexo 16 – Demonstrativo de D</w:t>
      </w:r>
      <w:r w:rsidR="002475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í</w:t>
      </w:r>
      <w:r w:rsidRPr="002475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vida Fundada – anualmente no Balanço Geral do Munic</w:t>
      </w:r>
      <w:r w:rsidR="002475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í</w:t>
      </w:r>
      <w:r w:rsidRPr="002475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pio, a findar em 2028.</w:t>
      </w:r>
    </w:p>
    <w:p w:rsidR="00F51343" w:rsidRPr="00EE0F3F" w:rsidRDefault="00F51343" w:rsidP="0031090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310904" w:rsidRPr="00EE0F3F" w:rsidRDefault="0042753F" w:rsidP="0031090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3" w:name="a13"/>
      <w:bookmarkEnd w:id="3"/>
      <w:r w:rsidRPr="00EE0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</w:t>
      </w:r>
      <w:r w:rsidR="00F51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8</w:t>
      </w:r>
      <w:r w:rsidR="00310904" w:rsidRPr="00EE0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º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Esta Lei entra em vigor na data de sua publicação.</w:t>
      </w:r>
    </w:p>
    <w:p w:rsidR="00310904" w:rsidRPr="00EE0F3F" w:rsidRDefault="00310904" w:rsidP="0031090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0C28" w:rsidRPr="00EE0F3F" w:rsidRDefault="00F80C28" w:rsidP="0031090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10904" w:rsidRPr="00EE0F3F" w:rsidRDefault="00310904" w:rsidP="0031090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Sorriso, Estado de Mato Grosso, em </w:t>
      </w:r>
      <w:r w:rsidR="009C13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28 de dezembro de 2023.</w:t>
      </w:r>
    </w:p>
    <w:p w:rsidR="00310904" w:rsidRPr="00EE0F3F" w:rsidRDefault="00310904" w:rsidP="0031090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4408" w:rsidRDefault="001E4408" w:rsidP="00310904">
      <w:pPr>
        <w:shd w:val="clear" w:color="auto" w:fill="FFFFFF"/>
        <w:spacing w:after="0" w:line="240" w:lineRule="auto"/>
        <w:ind w:firstLine="1418"/>
        <w:jc w:val="both"/>
        <w:rPr>
          <w:rFonts w:ascii="Arial" w:hAnsi="Arial" w:cs="Arial"/>
          <w:color w:val="FF0000"/>
          <w:shd w:val="clear" w:color="auto" w:fill="FFFFFF"/>
        </w:rPr>
      </w:pPr>
    </w:p>
    <w:p w:rsidR="002C259A" w:rsidRDefault="002C259A" w:rsidP="00310904">
      <w:pPr>
        <w:shd w:val="clear" w:color="auto" w:fill="FFFFFF"/>
        <w:spacing w:after="0" w:line="240" w:lineRule="auto"/>
        <w:ind w:firstLine="1418"/>
        <w:jc w:val="both"/>
        <w:rPr>
          <w:rFonts w:ascii="Arial" w:hAnsi="Arial" w:cs="Arial"/>
          <w:color w:val="FF0000"/>
          <w:shd w:val="clear" w:color="auto" w:fill="FFFFFF"/>
        </w:rPr>
      </w:pPr>
    </w:p>
    <w:p w:rsidR="002C259A" w:rsidRDefault="002C259A" w:rsidP="00310904">
      <w:pPr>
        <w:shd w:val="clear" w:color="auto" w:fill="FFFFFF"/>
        <w:spacing w:after="0" w:line="240" w:lineRule="auto"/>
        <w:ind w:firstLine="1418"/>
        <w:jc w:val="both"/>
        <w:rPr>
          <w:rFonts w:ascii="Arial" w:hAnsi="Arial" w:cs="Arial"/>
          <w:color w:val="FF0000"/>
          <w:shd w:val="clear" w:color="auto" w:fill="FFFFFF"/>
        </w:rPr>
      </w:pPr>
    </w:p>
    <w:p w:rsidR="009C13DB" w:rsidRPr="009C13DB" w:rsidRDefault="009C13DB" w:rsidP="009C13DB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9C13DB" w:rsidRPr="009C13DB" w:rsidRDefault="009C13DB" w:rsidP="009C13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13DB" w:rsidRPr="009C13DB" w:rsidRDefault="009C13DB" w:rsidP="009C1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3DB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 w:rsidRPr="009C13DB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:rsidR="009C13DB" w:rsidRPr="009C13DB" w:rsidRDefault="009C13DB" w:rsidP="009C1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4" w:name="_GoBack"/>
      <w:bookmarkEnd w:id="4"/>
      <w:r w:rsidRPr="009C13DB">
        <w:rPr>
          <w:rFonts w:ascii="Times New Roman" w:hAnsi="Times New Roman" w:cs="Times New Roman"/>
          <w:sz w:val="24"/>
          <w:szCs w:val="24"/>
        </w:rPr>
        <w:t>Prefeito Municipal</w:t>
      </w:r>
    </w:p>
    <w:p w:rsidR="009C13DB" w:rsidRPr="009C13DB" w:rsidRDefault="009C13DB" w:rsidP="009C13D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C13DB">
        <w:rPr>
          <w:rFonts w:ascii="Times New Roman" w:hAnsi="Times New Roman" w:cs="Times New Roman"/>
          <w:i/>
          <w:sz w:val="20"/>
          <w:szCs w:val="20"/>
        </w:rPr>
        <w:t>Registre-se. Publique-se. Cumpra-se.</w:t>
      </w:r>
    </w:p>
    <w:p w:rsidR="009C13DB" w:rsidRPr="009C13DB" w:rsidRDefault="009C13DB" w:rsidP="009C13D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C13DB" w:rsidRPr="009C13DB" w:rsidRDefault="009C13DB" w:rsidP="009C13D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C13DB" w:rsidRPr="009C13DB" w:rsidRDefault="009C13DB" w:rsidP="009C13D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C13DB" w:rsidRPr="009C13DB" w:rsidRDefault="009C13DB" w:rsidP="009C13D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3DB" w:rsidRPr="009C13DB" w:rsidRDefault="009C13DB" w:rsidP="009C13D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13DB">
        <w:rPr>
          <w:rFonts w:ascii="Times New Roman" w:hAnsi="Times New Roman" w:cs="Times New Roman"/>
          <w:b/>
          <w:sz w:val="24"/>
          <w:szCs w:val="24"/>
        </w:rPr>
        <w:t>BRUNO EDUARDO PECINELLI DELGADO</w:t>
      </w:r>
    </w:p>
    <w:p w:rsidR="009C13DB" w:rsidRPr="009C13DB" w:rsidRDefault="009C13DB" w:rsidP="009C13D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 w:rsidRPr="009C13DB">
        <w:rPr>
          <w:rFonts w:ascii="Times New Roman" w:hAnsi="Times New Roman" w:cs="Times New Roman"/>
        </w:rPr>
        <w:t xml:space="preserve">     Secretário Municipal de Administração Interino</w:t>
      </w:r>
      <w:r w:rsidRPr="009C13DB">
        <w:rPr>
          <w:rFonts w:ascii="Times New Roman" w:hAnsi="Times New Roman" w:cs="Times New Roman"/>
          <w:i/>
        </w:rPr>
        <w:t xml:space="preserve"> </w:t>
      </w:r>
    </w:p>
    <w:p w:rsidR="00711802" w:rsidRPr="00310904" w:rsidRDefault="0042753F" w:rsidP="0031090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42753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br/>
      </w:r>
      <w:r w:rsidRPr="0042753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br/>
      </w:r>
      <w:bookmarkStart w:id="5" w:name="a14"/>
      <w:bookmarkEnd w:id="5"/>
    </w:p>
    <w:p w:rsidR="00310904" w:rsidRDefault="00310904" w:rsidP="00310904">
      <w:pPr>
        <w:shd w:val="clear" w:color="auto" w:fill="FFFFFF"/>
        <w:spacing w:after="0" w:line="240" w:lineRule="auto"/>
        <w:ind w:firstLine="1418"/>
        <w:jc w:val="both"/>
      </w:pPr>
    </w:p>
    <w:sectPr w:rsidR="00310904" w:rsidSect="00A36F6E">
      <w:pgSz w:w="11906" w:h="16838"/>
      <w:pgMar w:top="2410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F0D" w:rsidRDefault="003E0F0D" w:rsidP="00A210B9">
      <w:pPr>
        <w:spacing w:after="0" w:line="240" w:lineRule="auto"/>
      </w:pPr>
      <w:r>
        <w:separator/>
      </w:r>
    </w:p>
  </w:endnote>
  <w:endnote w:type="continuationSeparator" w:id="0">
    <w:p w:rsidR="003E0F0D" w:rsidRDefault="003E0F0D" w:rsidP="00A2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F0D" w:rsidRDefault="003E0F0D" w:rsidP="00A210B9">
      <w:pPr>
        <w:spacing w:after="0" w:line="240" w:lineRule="auto"/>
      </w:pPr>
      <w:r>
        <w:separator/>
      </w:r>
    </w:p>
  </w:footnote>
  <w:footnote w:type="continuationSeparator" w:id="0">
    <w:p w:rsidR="003E0F0D" w:rsidRDefault="003E0F0D" w:rsidP="00A21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3F"/>
    <w:rsid w:val="00013486"/>
    <w:rsid w:val="00025641"/>
    <w:rsid w:val="000427B2"/>
    <w:rsid w:val="00092624"/>
    <w:rsid w:val="000E557C"/>
    <w:rsid w:val="00156D6C"/>
    <w:rsid w:val="00176C5E"/>
    <w:rsid w:val="001E4408"/>
    <w:rsid w:val="00206B22"/>
    <w:rsid w:val="00247574"/>
    <w:rsid w:val="002B04ED"/>
    <w:rsid w:val="002C259A"/>
    <w:rsid w:val="00310904"/>
    <w:rsid w:val="003B6BE9"/>
    <w:rsid w:val="003E0F0D"/>
    <w:rsid w:val="003F7538"/>
    <w:rsid w:val="00411B05"/>
    <w:rsid w:val="0042753F"/>
    <w:rsid w:val="00435FBC"/>
    <w:rsid w:val="004F14BD"/>
    <w:rsid w:val="00583632"/>
    <w:rsid w:val="00590EE8"/>
    <w:rsid w:val="005B329B"/>
    <w:rsid w:val="005E04F1"/>
    <w:rsid w:val="00613789"/>
    <w:rsid w:val="006E0B71"/>
    <w:rsid w:val="00711802"/>
    <w:rsid w:val="00720834"/>
    <w:rsid w:val="00735FD8"/>
    <w:rsid w:val="00767C22"/>
    <w:rsid w:val="007A1857"/>
    <w:rsid w:val="007B18EA"/>
    <w:rsid w:val="009434D7"/>
    <w:rsid w:val="009560D6"/>
    <w:rsid w:val="00966B5B"/>
    <w:rsid w:val="009705CF"/>
    <w:rsid w:val="009770CD"/>
    <w:rsid w:val="009C13DB"/>
    <w:rsid w:val="00A210B9"/>
    <w:rsid w:val="00A36F6E"/>
    <w:rsid w:val="00B03BB1"/>
    <w:rsid w:val="00BF645F"/>
    <w:rsid w:val="00C801A6"/>
    <w:rsid w:val="00D051B0"/>
    <w:rsid w:val="00D64F6C"/>
    <w:rsid w:val="00D94841"/>
    <w:rsid w:val="00DA09CD"/>
    <w:rsid w:val="00DC21F4"/>
    <w:rsid w:val="00DD625C"/>
    <w:rsid w:val="00E01B16"/>
    <w:rsid w:val="00E61DB8"/>
    <w:rsid w:val="00EC531D"/>
    <w:rsid w:val="00EE0F3F"/>
    <w:rsid w:val="00F101BD"/>
    <w:rsid w:val="00F21557"/>
    <w:rsid w:val="00F51343"/>
    <w:rsid w:val="00F80C28"/>
    <w:rsid w:val="00FC0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8EE2"/>
  <w15:docId w15:val="{D52C4793-B05B-490F-BE78-1039B8A2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5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9484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21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10B9"/>
  </w:style>
  <w:style w:type="paragraph" w:styleId="Rodap">
    <w:name w:val="footer"/>
    <w:basedOn w:val="Normal"/>
    <w:link w:val="RodapChar"/>
    <w:uiPriority w:val="99"/>
    <w:unhideWhenUsed/>
    <w:rsid w:val="00A21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10B9"/>
  </w:style>
  <w:style w:type="paragraph" w:styleId="NormalWeb">
    <w:name w:val="Normal (Web)"/>
    <w:basedOn w:val="Normal"/>
    <w:uiPriority w:val="99"/>
    <w:semiHidden/>
    <w:unhideWhenUsed/>
    <w:rsid w:val="00BF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A0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1F4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9C13DB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C13DB"/>
    <w:rPr>
      <w:rFonts w:ascii="Goudy Old Style ATT" w:eastAsia="Times New Roman" w:hAnsi="Goudy Old Style ATT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390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33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cespro.com.br/visualizarDiploma.php?cdMunicipio=4430&amp;cdDiploma=202131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leis/l432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4320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orriso.cespro.com.br/visualizarDiploma.php?cdMunicipio=4430&amp;cdDiploma=2022331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1186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BELONI BRUNORO</dc:creator>
  <cp:lastModifiedBy>BELONI BRUNORO</cp:lastModifiedBy>
  <cp:revision>4</cp:revision>
  <cp:lastPrinted>2023-12-14T14:47:00Z</cp:lastPrinted>
  <dcterms:created xsi:type="dcterms:W3CDTF">2023-12-28T12:30:00Z</dcterms:created>
  <dcterms:modified xsi:type="dcterms:W3CDTF">2023-12-28T12:33:00Z</dcterms:modified>
</cp:coreProperties>
</file>