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9EA18" w14:textId="5546F32A" w:rsidR="00333974" w:rsidRDefault="00B76568" w:rsidP="00333974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>
        <w:rPr>
          <w:rFonts w:ascii="Times New Roman" w:hAnsi="Times New Roman"/>
          <w:i w:val="0"/>
          <w:iCs/>
          <w:sz w:val="23"/>
          <w:szCs w:val="23"/>
        </w:rPr>
        <w:t>MOÇÃO Nº 45</w:t>
      </w:r>
      <w:r w:rsidR="00333974">
        <w:rPr>
          <w:rFonts w:ascii="Times New Roman" w:hAnsi="Times New Roman"/>
          <w:i w:val="0"/>
          <w:iCs/>
          <w:sz w:val="23"/>
          <w:szCs w:val="23"/>
        </w:rPr>
        <w:t>/2024</w:t>
      </w:r>
    </w:p>
    <w:p w14:paraId="12265E28" w14:textId="77777777" w:rsidR="00333974" w:rsidRDefault="00333974" w:rsidP="00333974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14:paraId="64F6EA4A" w14:textId="77777777" w:rsidR="00333974" w:rsidRDefault="00333974" w:rsidP="00333974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14:paraId="6F86F6D7" w14:textId="77777777" w:rsidR="00333974" w:rsidRDefault="00333974" w:rsidP="00333974">
      <w:pPr>
        <w:pStyle w:val="Ttulo"/>
        <w:ind w:firstLine="3402"/>
        <w:jc w:val="both"/>
        <w:rPr>
          <w:iCs/>
          <w:sz w:val="23"/>
          <w:szCs w:val="23"/>
        </w:rPr>
      </w:pPr>
      <w:r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14:paraId="27B88DC5" w14:textId="77777777" w:rsidR="00333974" w:rsidRDefault="00333974" w:rsidP="00333974">
      <w:pPr>
        <w:ind w:firstLine="3402"/>
        <w:jc w:val="both"/>
        <w:rPr>
          <w:iCs/>
          <w:sz w:val="23"/>
          <w:szCs w:val="23"/>
        </w:rPr>
      </w:pPr>
    </w:p>
    <w:p w14:paraId="6E237530" w14:textId="77777777" w:rsidR="00333974" w:rsidRDefault="00333974" w:rsidP="00333974">
      <w:pPr>
        <w:ind w:firstLine="3402"/>
        <w:jc w:val="both"/>
        <w:rPr>
          <w:iCs/>
          <w:sz w:val="23"/>
          <w:szCs w:val="23"/>
        </w:rPr>
      </w:pPr>
    </w:p>
    <w:p w14:paraId="61539C3C" w14:textId="77777777" w:rsidR="00333974" w:rsidRDefault="00333974" w:rsidP="00333974">
      <w:pPr>
        <w:ind w:firstLine="3402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ACACIO AMBROSINI – Republicanos e vereadores abaixo assinados,</w:t>
      </w:r>
      <w:r>
        <w:rPr>
          <w:sz w:val="23"/>
          <w:szCs w:val="23"/>
        </w:rPr>
        <w:t xml:space="preserve"> com assento nesta Casa, de acordo com os Artigos 136 e 137 do Regimento Interno, </w:t>
      </w:r>
      <w:r>
        <w:rPr>
          <w:b/>
          <w:sz w:val="23"/>
          <w:szCs w:val="23"/>
        </w:rPr>
        <w:t>REQUEREM</w:t>
      </w:r>
      <w:r>
        <w:rPr>
          <w:sz w:val="23"/>
          <w:szCs w:val="23"/>
        </w:rPr>
        <w:t xml:space="preserve"> à Mesa, ouvido o Soberano Plenário, que seja concedida </w:t>
      </w:r>
      <w:r>
        <w:rPr>
          <w:b/>
          <w:sz w:val="23"/>
          <w:szCs w:val="23"/>
        </w:rPr>
        <w:t>Moção de Aplauso a</w:t>
      </w:r>
      <w:r>
        <w:rPr>
          <w:b/>
          <w:bCs/>
          <w:sz w:val="23"/>
          <w:szCs w:val="23"/>
        </w:rPr>
        <w:t xml:space="preserve"> Douglas </w:t>
      </w:r>
      <w:proofErr w:type="spellStart"/>
      <w:r>
        <w:rPr>
          <w:b/>
          <w:bCs/>
          <w:sz w:val="23"/>
          <w:szCs w:val="23"/>
        </w:rPr>
        <w:t>Blasius</w:t>
      </w:r>
      <w:proofErr w:type="spellEnd"/>
      <w:r>
        <w:rPr>
          <w:b/>
          <w:bCs/>
          <w:sz w:val="23"/>
          <w:szCs w:val="23"/>
        </w:rPr>
        <w:t xml:space="preserve"> de Sales e </w:t>
      </w:r>
      <w:proofErr w:type="spellStart"/>
      <w:r>
        <w:rPr>
          <w:b/>
          <w:bCs/>
          <w:sz w:val="23"/>
          <w:szCs w:val="23"/>
        </w:rPr>
        <w:t>Tarcisio</w:t>
      </w:r>
      <w:proofErr w:type="spellEnd"/>
      <w:r>
        <w:rPr>
          <w:b/>
          <w:bCs/>
          <w:sz w:val="23"/>
          <w:szCs w:val="23"/>
        </w:rPr>
        <w:t xml:space="preserve"> Santos Pereira, da Guarda Civil Municipal de Sorriso, pela rápida atuação no salvamento de homem que sofreu acidente durante uma crise de hipoglicemia.</w:t>
      </w:r>
    </w:p>
    <w:p w14:paraId="5F9D95EB" w14:textId="77777777" w:rsidR="00333974" w:rsidRDefault="00333974" w:rsidP="00333974">
      <w:pPr>
        <w:ind w:firstLine="3402"/>
        <w:jc w:val="both"/>
        <w:rPr>
          <w:b/>
          <w:bCs/>
          <w:sz w:val="23"/>
          <w:szCs w:val="23"/>
        </w:rPr>
      </w:pPr>
    </w:p>
    <w:p w14:paraId="3B8D3655" w14:textId="77777777" w:rsidR="00333974" w:rsidRDefault="00333974" w:rsidP="00333974">
      <w:pPr>
        <w:pStyle w:val="Recuodecorpodetexto3"/>
        <w:jc w:val="left"/>
        <w:rPr>
          <w:b/>
          <w:sz w:val="23"/>
          <w:szCs w:val="23"/>
        </w:rPr>
      </w:pPr>
    </w:p>
    <w:p w14:paraId="0B2D9743" w14:textId="39D5EEAC" w:rsidR="00333974" w:rsidRDefault="00333974" w:rsidP="00333974">
      <w:pPr>
        <w:pStyle w:val="Recuodecorpodetexto3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14:paraId="6F10A1CE" w14:textId="77777777" w:rsidR="00333974" w:rsidRDefault="00333974" w:rsidP="00333974">
      <w:pPr>
        <w:pStyle w:val="Recuodecorpodetexto3"/>
        <w:ind w:firstLine="1418"/>
        <w:rPr>
          <w:b/>
          <w:sz w:val="23"/>
          <w:szCs w:val="23"/>
        </w:rPr>
      </w:pPr>
    </w:p>
    <w:p w14:paraId="6C1C4C13" w14:textId="77777777" w:rsidR="00333974" w:rsidRDefault="00333974" w:rsidP="00333974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durante a manhã do dia 04 de abril do corrente ano, a </w:t>
      </w:r>
      <w:r>
        <w:rPr>
          <w:sz w:val="23"/>
          <w:szCs w:val="23"/>
        </w:rPr>
        <w:t>Guarda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Civil Municipal de Sorriso</w:t>
      </w:r>
      <w:r>
        <w:rPr>
          <w:sz w:val="24"/>
          <w:szCs w:val="24"/>
        </w:rPr>
        <w:t xml:space="preserve"> composta pelos homenageados Sales e Tarcísio, foi acionada por populares sobre um condutor que estaria visivelmente embriagado na condução de veículo automotor e que havia se envolvido em um acidente, colidindo em um poste de distribuição de energia elétrica. </w:t>
      </w:r>
    </w:p>
    <w:p w14:paraId="1E13D0E6" w14:textId="77777777" w:rsidR="00E91140" w:rsidRDefault="00E91140" w:rsidP="00333974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</w:p>
    <w:p w14:paraId="44F1D7D5" w14:textId="5F320C6E" w:rsidR="00333974" w:rsidRDefault="00333974" w:rsidP="00333974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os Guardas identificaram o veículo do suposto condutor na Av. dos Imigrantes, próximo a Av. Claudino </w:t>
      </w:r>
      <w:proofErr w:type="spellStart"/>
      <w:r>
        <w:rPr>
          <w:sz w:val="24"/>
          <w:szCs w:val="24"/>
        </w:rPr>
        <w:t>Francio</w:t>
      </w:r>
      <w:proofErr w:type="spellEnd"/>
      <w:r>
        <w:rPr>
          <w:sz w:val="24"/>
          <w:szCs w:val="24"/>
        </w:rPr>
        <w:t xml:space="preserve">, sendo que de fato o condutor aparentava estar embriagado por não conseguir permanecer em pé, estar com a fala arrastada, e ter informado que havia ingerido bebida alcoólica durante o dia. </w:t>
      </w:r>
    </w:p>
    <w:p w14:paraId="0CF1D043" w14:textId="77777777" w:rsidR="00333974" w:rsidRDefault="00333974" w:rsidP="00333974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</w:p>
    <w:p w14:paraId="33CF5190" w14:textId="77777777" w:rsidR="00333974" w:rsidRDefault="00333974" w:rsidP="00333974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ofertado o </w:t>
      </w:r>
      <w:proofErr w:type="spellStart"/>
      <w:r>
        <w:rPr>
          <w:sz w:val="24"/>
          <w:szCs w:val="24"/>
        </w:rPr>
        <w:t>etilômetro</w:t>
      </w:r>
      <w:proofErr w:type="spellEnd"/>
      <w:r>
        <w:rPr>
          <w:sz w:val="24"/>
          <w:szCs w:val="24"/>
        </w:rPr>
        <w:t xml:space="preserve"> o condutor o aceitou, e realizou o exame duas vezes, apresentando o mesmo resultado 0,00mg/l. </w:t>
      </w:r>
    </w:p>
    <w:p w14:paraId="3378D622" w14:textId="77777777" w:rsidR="00333974" w:rsidRDefault="00333974" w:rsidP="00333974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</w:p>
    <w:p w14:paraId="3DBBA181" w14:textId="77777777" w:rsidR="00333974" w:rsidRDefault="00333974" w:rsidP="00333974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o GCM Sales, decidiu fazer uso de outro aparelho, a fim de constatar que não se tratava de uma falha mecânica, o exame foi realizado duas vezes neste segundo equipamento e continuou resultando em 0.00 mg/L. </w:t>
      </w:r>
      <w:bookmarkStart w:id="0" w:name="_GoBack"/>
      <w:bookmarkEnd w:id="0"/>
    </w:p>
    <w:p w14:paraId="622FB2D2" w14:textId="77777777" w:rsidR="00333974" w:rsidRDefault="00333974" w:rsidP="00333974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</w:p>
    <w:p w14:paraId="5AEBFDC6" w14:textId="77777777" w:rsidR="00333974" w:rsidRDefault="00333974" w:rsidP="00333974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por sua experiência de uma década de atuação, estes resultados alertaram o GCM Sales, que compreendeu que não se tratava de um caso de consumo de bebida alcoólica, e que na verdade o condutor estava passando mal, em uma possível crise de glicemia, pois transpirava muito e apresentava confusão mental.</w:t>
      </w:r>
    </w:p>
    <w:p w14:paraId="2A738CD1" w14:textId="77777777" w:rsidR="00333974" w:rsidRDefault="00333974" w:rsidP="00333974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</w:p>
    <w:p w14:paraId="2DEDF961" w14:textId="77777777" w:rsidR="00333974" w:rsidRDefault="00333974" w:rsidP="00333974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imediatamente os homenageados encaminharam o condutor a UPA, onde realizaram o primeiro atendimento e o exame preliminar em que se constatou a hipoglicemia do condutor. Após o início da medição, a Guarnição entregou o condutor aos cuidados da equipe de saúde da UPA, onde permaneceu sob tutela médica.</w:t>
      </w:r>
    </w:p>
    <w:p w14:paraId="1D84D4B5" w14:textId="77777777" w:rsidR="00333974" w:rsidRDefault="00333974" w:rsidP="00333974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</w:p>
    <w:p w14:paraId="73626B86" w14:textId="77777777" w:rsidR="00B76568" w:rsidRDefault="00333974" w:rsidP="00B76568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se os guardas tivessem levado o cidadão preso, ele poderia perder a consciência, entrar em coma ou até mesmo perder a vida ainda na delegacia. Em razão de todo o exposto, parabenizamos os honrados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Guarda Civil Municipal de Sorriso</w:t>
      </w:r>
      <w:r>
        <w:rPr>
          <w:sz w:val="24"/>
          <w:szCs w:val="24"/>
        </w:rPr>
        <w:t xml:space="preserve">, pela rápida atuação e pelo atendimento ao condutor. </w:t>
      </w:r>
    </w:p>
    <w:p w14:paraId="686FA613" w14:textId="76BA774F" w:rsidR="001E435E" w:rsidRDefault="00333974" w:rsidP="00B76568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lastRenderedPageBreak/>
        <w:t>Câmara Municipal de Sorriso, Estado de Mato Grosso, em 09 de abril de 2024.</w:t>
      </w:r>
    </w:p>
    <w:p w14:paraId="6A8003E3" w14:textId="2801C532" w:rsidR="00B76568" w:rsidRDefault="00B76568" w:rsidP="00B76568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14:paraId="66F6C915" w14:textId="060373D3" w:rsidR="00B76568" w:rsidRDefault="00B76568" w:rsidP="00B76568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14:paraId="4D7F130F" w14:textId="595BC7DF" w:rsidR="00B76568" w:rsidRDefault="00B76568" w:rsidP="00B76568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983"/>
        <w:gridCol w:w="1132"/>
        <w:gridCol w:w="1562"/>
        <w:gridCol w:w="2409"/>
      </w:tblGrid>
      <w:tr w:rsidR="00B76568" w14:paraId="15D78765" w14:textId="77777777" w:rsidTr="00B76568">
        <w:trPr>
          <w:trHeight w:val="176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A07272E" w14:textId="77777777" w:rsidR="00B76568" w:rsidRDefault="00B76568" w:rsidP="00B7656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ACACIO AMBROSINI</w:t>
            </w:r>
          </w:p>
          <w:p w14:paraId="3F76EA60" w14:textId="77777777" w:rsidR="00B76568" w:rsidRDefault="00B76568" w:rsidP="00B7656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  <w:p w14:paraId="79E7FF6D" w14:textId="77777777" w:rsidR="00B76568" w:rsidRDefault="00B76568" w:rsidP="00B7656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BEF78" w14:textId="77777777" w:rsidR="00B76568" w:rsidRDefault="00B76568" w:rsidP="00B76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DAMIANI</w:t>
            </w:r>
          </w:p>
          <w:p w14:paraId="14CE9A33" w14:textId="3F965B16" w:rsidR="00B76568" w:rsidRDefault="00B76568" w:rsidP="00B76568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  <w:p w14:paraId="543EE05F" w14:textId="77777777" w:rsidR="00B76568" w:rsidRDefault="00B76568" w:rsidP="00B7656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FCD8F" w14:textId="77777777" w:rsidR="00B76568" w:rsidRDefault="00B76568" w:rsidP="00B76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CELSO KOZAK</w:t>
            </w:r>
          </w:p>
          <w:p w14:paraId="0B328C62" w14:textId="1C7DB660" w:rsidR="00B76568" w:rsidRDefault="00B76568" w:rsidP="00B7656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DD980CF" w14:textId="77777777" w:rsidR="00B76568" w:rsidRDefault="00B76568" w:rsidP="00B76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2D404659" w14:textId="0C2F4F15" w:rsidR="00B76568" w:rsidRDefault="00B76568" w:rsidP="00B7656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B76568" w14:paraId="229A402F" w14:textId="77777777" w:rsidTr="00B76568">
        <w:trPr>
          <w:trHeight w:val="1974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8E44C85" w14:textId="77777777" w:rsidR="00B76568" w:rsidRDefault="00B76568" w:rsidP="00B76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IAGO MELLA</w:t>
            </w:r>
          </w:p>
          <w:p w14:paraId="69587371" w14:textId="77777777" w:rsidR="00B76568" w:rsidRDefault="00B76568" w:rsidP="00B76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PODEMOS</w:t>
            </w:r>
          </w:p>
          <w:p w14:paraId="0871F6FA" w14:textId="77777777" w:rsidR="00B76568" w:rsidRDefault="00B76568" w:rsidP="00B7656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BC6A9" w14:textId="77777777" w:rsidR="00B76568" w:rsidRDefault="00B76568" w:rsidP="00B765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171C7AA9" w14:textId="5DD100DB" w:rsidR="00B76568" w:rsidRDefault="00B76568" w:rsidP="00B7656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9C419" w14:textId="77777777" w:rsidR="00B76568" w:rsidRDefault="00B76568" w:rsidP="00B765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3A9A74D2" w14:textId="1E54BA45" w:rsidR="00B76568" w:rsidRDefault="00B76568" w:rsidP="00B7656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E30357D" w14:textId="77777777" w:rsidR="00B76568" w:rsidRDefault="00B76568" w:rsidP="00B76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ZÉ DA PANTANAL</w:t>
            </w:r>
          </w:p>
          <w:p w14:paraId="52806472" w14:textId="6A80B341" w:rsidR="00B76568" w:rsidRDefault="00B76568" w:rsidP="00B7656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  <w:tr w:rsidR="00B76568" w14:paraId="49347ECA" w14:textId="77777777" w:rsidTr="00B76568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865AF" w14:textId="77777777" w:rsidR="00B76568" w:rsidRDefault="00B76568" w:rsidP="00B76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CHICO DA ZONA LESTE</w:t>
            </w:r>
          </w:p>
          <w:p w14:paraId="0DDD3B12" w14:textId="0631209B" w:rsidR="00B76568" w:rsidRDefault="00B76568" w:rsidP="00B7656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D5A7A" w14:textId="77777777" w:rsidR="00B76568" w:rsidRDefault="00B76568" w:rsidP="00B76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WANDERLEY PAULO</w:t>
            </w:r>
          </w:p>
          <w:p w14:paraId="7B2FCCFF" w14:textId="25BC83F8" w:rsidR="00B76568" w:rsidRDefault="00B76568" w:rsidP="00B7656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7EF62" w14:textId="77777777" w:rsidR="00B76568" w:rsidRDefault="00B76568" w:rsidP="00B76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MACHADO</w:t>
            </w:r>
          </w:p>
          <w:p w14:paraId="73D839F6" w14:textId="23873CBF" w:rsidR="00B76568" w:rsidRDefault="00B76568" w:rsidP="00B7656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14:paraId="310F9459" w14:textId="77777777" w:rsidR="00B76568" w:rsidRPr="00B76568" w:rsidRDefault="00B76568" w:rsidP="00B76568">
      <w:pPr>
        <w:pStyle w:val="Recuodecorpodetexto3"/>
        <w:tabs>
          <w:tab w:val="left" w:pos="2835"/>
        </w:tabs>
        <w:ind w:firstLine="1418"/>
        <w:rPr>
          <w:sz w:val="24"/>
          <w:szCs w:val="24"/>
        </w:rPr>
      </w:pPr>
    </w:p>
    <w:sectPr w:rsidR="00B76568" w:rsidRPr="00B76568" w:rsidSect="00455E59">
      <w:footerReference w:type="default" r:id="rId7"/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F9DE4" w14:textId="77777777" w:rsidR="00F04BD5" w:rsidRDefault="00F04BD5" w:rsidP="001E435E">
      <w:r>
        <w:separator/>
      </w:r>
    </w:p>
  </w:endnote>
  <w:endnote w:type="continuationSeparator" w:id="0">
    <w:p w14:paraId="1DAE2CB2" w14:textId="77777777" w:rsidR="00F04BD5" w:rsidRDefault="00F04BD5" w:rsidP="001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2849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9D5752" w14:textId="48C4BE62" w:rsidR="00B76568" w:rsidRDefault="00B7656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CBEAC2" w14:textId="77777777" w:rsidR="001E435E" w:rsidRPr="001E435E" w:rsidRDefault="001E435E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003BC" w14:textId="77777777" w:rsidR="00F04BD5" w:rsidRDefault="00F04BD5" w:rsidP="001E435E">
      <w:r>
        <w:separator/>
      </w:r>
    </w:p>
  </w:footnote>
  <w:footnote w:type="continuationSeparator" w:id="0">
    <w:p w14:paraId="791812D9" w14:textId="77777777" w:rsidR="00F04BD5" w:rsidRDefault="00F04BD5" w:rsidP="001E4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2726"/>
    <w:rsid w:val="0002625C"/>
    <w:rsid w:val="00047CDB"/>
    <w:rsid w:val="00054D42"/>
    <w:rsid w:val="00075AFA"/>
    <w:rsid w:val="00076C9F"/>
    <w:rsid w:val="0008338F"/>
    <w:rsid w:val="00084559"/>
    <w:rsid w:val="00092A27"/>
    <w:rsid w:val="000A6D37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1B25DD"/>
    <w:rsid w:val="001D5A53"/>
    <w:rsid w:val="001E435E"/>
    <w:rsid w:val="00204D73"/>
    <w:rsid w:val="002235B7"/>
    <w:rsid w:val="002636F9"/>
    <w:rsid w:val="00266D49"/>
    <w:rsid w:val="00266F32"/>
    <w:rsid w:val="00271436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3974"/>
    <w:rsid w:val="00337A0D"/>
    <w:rsid w:val="0034505C"/>
    <w:rsid w:val="00352701"/>
    <w:rsid w:val="00356634"/>
    <w:rsid w:val="00377B6F"/>
    <w:rsid w:val="00380D73"/>
    <w:rsid w:val="003B3455"/>
    <w:rsid w:val="003B66A9"/>
    <w:rsid w:val="003E278E"/>
    <w:rsid w:val="003E61B5"/>
    <w:rsid w:val="00400D4C"/>
    <w:rsid w:val="004200FE"/>
    <w:rsid w:val="00451B25"/>
    <w:rsid w:val="00455E59"/>
    <w:rsid w:val="00456FEF"/>
    <w:rsid w:val="004707F1"/>
    <w:rsid w:val="004748E2"/>
    <w:rsid w:val="004814C6"/>
    <w:rsid w:val="004A109B"/>
    <w:rsid w:val="004C149E"/>
    <w:rsid w:val="004D2048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37C55"/>
    <w:rsid w:val="0066119F"/>
    <w:rsid w:val="00666C8E"/>
    <w:rsid w:val="00674AC6"/>
    <w:rsid w:val="00676082"/>
    <w:rsid w:val="006B743F"/>
    <w:rsid w:val="006D3212"/>
    <w:rsid w:val="006F05DF"/>
    <w:rsid w:val="00707903"/>
    <w:rsid w:val="00707AE3"/>
    <w:rsid w:val="0074016D"/>
    <w:rsid w:val="007517CB"/>
    <w:rsid w:val="007673C3"/>
    <w:rsid w:val="007700DB"/>
    <w:rsid w:val="00782529"/>
    <w:rsid w:val="007B0FE4"/>
    <w:rsid w:val="007D48D4"/>
    <w:rsid w:val="007F6AE3"/>
    <w:rsid w:val="00804CA4"/>
    <w:rsid w:val="00807F6E"/>
    <w:rsid w:val="00814DFC"/>
    <w:rsid w:val="00816FE9"/>
    <w:rsid w:val="008215C3"/>
    <w:rsid w:val="008248EF"/>
    <w:rsid w:val="00826DBF"/>
    <w:rsid w:val="0083416F"/>
    <w:rsid w:val="00874F38"/>
    <w:rsid w:val="00882D84"/>
    <w:rsid w:val="008920BA"/>
    <w:rsid w:val="00897D7B"/>
    <w:rsid w:val="008A4B46"/>
    <w:rsid w:val="008B4296"/>
    <w:rsid w:val="008D3B7D"/>
    <w:rsid w:val="008E614E"/>
    <w:rsid w:val="008F69D8"/>
    <w:rsid w:val="00914CF2"/>
    <w:rsid w:val="009211D4"/>
    <w:rsid w:val="00971A73"/>
    <w:rsid w:val="00972B51"/>
    <w:rsid w:val="00990D42"/>
    <w:rsid w:val="009C6175"/>
    <w:rsid w:val="009D45DE"/>
    <w:rsid w:val="00A03A65"/>
    <w:rsid w:val="00A03FF1"/>
    <w:rsid w:val="00A23560"/>
    <w:rsid w:val="00A37AA6"/>
    <w:rsid w:val="00A703BC"/>
    <w:rsid w:val="00A7136F"/>
    <w:rsid w:val="00AB3E44"/>
    <w:rsid w:val="00AB4EFD"/>
    <w:rsid w:val="00AB798A"/>
    <w:rsid w:val="00AD2D48"/>
    <w:rsid w:val="00AD5F6C"/>
    <w:rsid w:val="00AE201F"/>
    <w:rsid w:val="00B27CF6"/>
    <w:rsid w:val="00B34F62"/>
    <w:rsid w:val="00B5060E"/>
    <w:rsid w:val="00B5296D"/>
    <w:rsid w:val="00B57B23"/>
    <w:rsid w:val="00B62C6A"/>
    <w:rsid w:val="00B76568"/>
    <w:rsid w:val="00B879E2"/>
    <w:rsid w:val="00BA6966"/>
    <w:rsid w:val="00BB4080"/>
    <w:rsid w:val="00BC286F"/>
    <w:rsid w:val="00BD57DF"/>
    <w:rsid w:val="00C742A6"/>
    <w:rsid w:val="00C81FB7"/>
    <w:rsid w:val="00CC08D2"/>
    <w:rsid w:val="00CD1EC9"/>
    <w:rsid w:val="00CD4D9B"/>
    <w:rsid w:val="00CE4B50"/>
    <w:rsid w:val="00CF30FF"/>
    <w:rsid w:val="00D35C5B"/>
    <w:rsid w:val="00D37A56"/>
    <w:rsid w:val="00D575BB"/>
    <w:rsid w:val="00D93440"/>
    <w:rsid w:val="00DC484B"/>
    <w:rsid w:val="00DE7AB4"/>
    <w:rsid w:val="00DF361F"/>
    <w:rsid w:val="00E1065F"/>
    <w:rsid w:val="00E139B1"/>
    <w:rsid w:val="00E16387"/>
    <w:rsid w:val="00E21869"/>
    <w:rsid w:val="00E26AB2"/>
    <w:rsid w:val="00E354D2"/>
    <w:rsid w:val="00E50382"/>
    <w:rsid w:val="00E800DF"/>
    <w:rsid w:val="00E91140"/>
    <w:rsid w:val="00EA7EB4"/>
    <w:rsid w:val="00EB33D6"/>
    <w:rsid w:val="00EB4817"/>
    <w:rsid w:val="00EC3567"/>
    <w:rsid w:val="00F04BD5"/>
    <w:rsid w:val="00F1406A"/>
    <w:rsid w:val="00F336F1"/>
    <w:rsid w:val="00F43479"/>
    <w:rsid w:val="00F458DA"/>
    <w:rsid w:val="00F65F4A"/>
    <w:rsid w:val="00F748D8"/>
    <w:rsid w:val="00F76089"/>
    <w:rsid w:val="00F86FD5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EB8"/>
  <w15:docId w15:val="{5F27484E-7C20-4990-A4E4-23BCCC23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DD91-1847-458E-ADBB-CEBBBE94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</cp:revision>
  <cp:lastPrinted>2023-10-27T15:16:00Z</cp:lastPrinted>
  <dcterms:created xsi:type="dcterms:W3CDTF">2024-04-09T19:25:00Z</dcterms:created>
  <dcterms:modified xsi:type="dcterms:W3CDTF">2024-04-11T12:10:00Z</dcterms:modified>
</cp:coreProperties>
</file>