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31DF" w14:textId="1A169953" w:rsidR="002631B5" w:rsidRDefault="00E81857" w:rsidP="00514B89">
      <w:pPr>
        <w:spacing w:after="0" w:line="240" w:lineRule="auto"/>
        <w:ind w:firstLine="3402"/>
        <w:rPr>
          <w:b/>
          <w:szCs w:val="24"/>
        </w:rPr>
      </w:pPr>
      <w:bookmarkStart w:id="0" w:name="_GoBack"/>
      <w:r>
        <w:rPr>
          <w:b/>
          <w:szCs w:val="24"/>
        </w:rPr>
        <w:t>REQUERIMENTO N° 95</w:t>
      </w:r>
      <w:r w:rsidR="00DC2DB5" w:rsidRPr="00514B89">
        <w:rPr>
          <w:b/>
          <w:szCs w:val="24"/>
        </w:rPr>
        <w:t>/20</w:t>
      </w:r>
      <w:r w:rsidR="00A3666E" w:rsidRPr="00514B89">
        <w:rPr>
          <w:b/>
          <w:szCs w:val="24"/>
        </w:rPr>
        <w:t>2</w:t>
      </w:r>
      <w:r w:rsidR="00A04114">
        <w:rPr>
          <w:b/>
          <w:szCs w:val="24"/>
        </w:rPr>
        <w:t>4</w:t>
      </w:r>
    </w:p>
    <w:p w14:paraId="411B1213" w14:textId="77777777" w:rsidR="00514B89" w:rsidRDefault="00514B89" w:rsidP="00F76EEA">
      <w:pPr>
        <w:spacing w:after="0" w:line="240" w:lineRule="auto"/>
        <w:rPr>
          <w:b/>
          <w:szCs w:val="24"/>
        </w:rPr>
      </w:pPr>
    </w:p>
    <w:p w14:paraId="22C3070A" w14:textId="77777777" w:rsidR="00A05946" w:rsidRPr="00514B89" w:rsidRDefault="00A05946" w:rsidP="00F76EEA">
      <w:pPr>
        <w:spacing w:after="0" w:line="240" w:lineRule="auto"/>
        <w:rPr>
          <w:b/>
          <w:szCs w:val="24"/>
        </w:rPr>
      </w:pPr>
    </w:p>
    <w:p w14:paraId="4691497B" w14:textId="77777777" w:rsidR="002631B5" w:rsidRPr="00514B89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2A4242A1" w14:textId="0C769456" w:rsidR="00A04114" w:rsidRDefault="00DC2DB5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514B89">
        <w:rPr>
          <w:b/>
          <w:szCs w:val="24"/>
        </w:rPr>
        <w:t>DA</w:t>
      </w:r>
      <w:r w:rsidR="00785DF1" w:rsidRPr="00514B89">
        <w:rPr>
          <w:b/>
          <w:szCs w:val="24"/>
        </w:rPr>
        <w:t xml:space="preserve">MIANI </w:t>
      </w:r>
      <w:r w:rsidR="00A3666E" w:rsidRPr="00514B89">
        <w:rPr>
          <w:b/>
          <w:szCs w:val="24"/>
        </w:rPr>
        <w:t xml:space="preserve">– </w:t>
      </w:r>
      <w:r w:rsidR="00A05946">
        <w:rPr>
          <w:b/>
          <w:szCs w:val="24"/>
        </w:rPr>
        <w:t>M</w:t>
      </w:r>
      <w:r w:rsidR="00A3666E" w:rsidRPr="00514B89">
        <w:rPr>
          <w:b/>
          <w:szCs w:val="24"/>
        </w:rPr>
        <w:t xml:space="preserve">DB, </w:t>
      </w:r>
      <w:r w:rsidR="007E38BC" w:rsidRPr="00514B89">
        <w:rPr>
          <w:szCs w:val="24"/>
        </w:rPr>
        <w:t xml:space="preserve">vereador com assento nesta Casa, </w:t>
      </w:r>
      <w:r w:rsidR="00785DF1" w:rsidRPr="00514B89">
        <w:rPr>
          <w:szCs w:val="24"/>
        </w:rPr>
        <w:t xml:space="preserve">em conformidade </w:t>
      </w:r>
      <w:r w:rsidR="007E38BC" w:rsidRPr="00514B89">
        <w:rPr>
          <w:szCs w:val="24"/>
        </w:rPr>
        <w:t xml:space="preserve">com os Artigos 118 </w:t>
      </w:r>
      <w:r w:rsidR="00102B7A">
        <w:rPr>
          <w:szCs w:val="24"/>
        </w:rPr>
        <w:t>e</w:t>
      </w:r>
      <w:r w:rsidR="007E38BC" w:rsidRPr="00514B89">
        <w:rPr>
          <w:szCs w:val="24"/>
        </w:rPr>
        <w:t xml:space="preserve"> 121, do Regimento Interno, requer à Mesa</w:t>
      </w:r>
      <w:r w:rsidR="00785DF1" w:rsidRPr="00514B89">
        <w:rPr>
          <w:szCs w:val="24"/>
        </w:rPr>
        <w:t>,</w:t>
      </w:r>
      <w:r w:rsidR="007E38BC" w:rsidRPr="00514B89">
        <w:rPr>
          <w:szCs w:val="24"/>
        </w:rPr>
        <w:t xml:space="preserve"> que este expediente seja encaminhado </w:t>
      </w:r>
      <w:r>
        <w:rPr>
          <w:szCs w:val="24"/>
        </w:rPr>
        <w:t>à</w:t>
      </w:r>
      <w:r w:rsidR="00A3666E" w:rsidRPr="00514B89">
        <w:rPr>
          <w:szCs w:val="24"/>
        </w:rPr>
        <w:t xml:space="preserve"> Secret</w:t>
      </w:r>
      <w:r w:rsidR="00981195">
        <w:rPr>
          <w:szCs w:val="24"/>
        </w:rPr>
        <w:t>aria</w:t>
      </w:r>
      <w:r w:rsidR="007325AC">
        <w:rPr>
          <w:szCs w:val="24"/>
        </w:rPr>
        <w:t xml:space="preserve"> de</w:t>
      </w:r>
      <w:r w:rsidR="00A3666E" w:rsidRPr="00514B89">
        <w:rPr>
          <w:szCs w:val="24"/>
        </w:rPr>
        <w:t xml:space="preserve"> Saúde do Estado de Mato Grosso</w:t>
      </w:r>
      <w:r w:rsidR="00164421" w:rsidRPr="00514B89">
        <w:rPr>
          <w:szCs w:val="24"/>
        </w:rPr>
        <w:t>,</w:t>
      </w:r>
      <w:r w:rsidR="00981195">
        <w:rPr>
          <w:szCs w:val="24"/>
        </w:rPr>
        <w:t xml:space="preserve"> </w:t>
      </w:r>
      <w:r w:rsidR="007E38BC" w:rsidRPr="00514B89">
        <w:rPr>
          <w:b/>
          <w:szCs w:val="24"/>
        </w:rPr>
        <w:t>requerendo</w:t>
      </w:r>
      <w:r w:rsidR="00981195">
        <w:rPr>
          <w:b/>
          <w:szCs w:val="24"/>
        </w:rPr>
        <w:t xml:space="preserve"> </w:t>
      </w:r>
      <w:r w:rsidR="00A05946">
        <w:rPr>
          <w:b/>
          <w:szCs w:val="24"/>
        </w:rPr>
        <w:t>a aquisição de cadeiras de rodas para a ala ortopédica do</w:t>
      </w:r>
      <w:r>
        <w:rPr>
          <w:b/>
          <w:szCs w:val="24"/>
        </w:rPr>
        <w:t xml:space="preserve"> </w:t>
      </w:r>
      <w:r w:rsidR="000F59AF">
        <w:rPr>
          <w:b/>
          <w:szCs w:val="24"/>
        </w:rPr>
        <w:t>Hospital Regional de Sorriso/MT</w:t>
      </w:r>
      <w:r w:rsidR="00A05946">
        <w:rPr>
          <w:b/>
          <w:szCs w:val="24"/>
        </w:rPr>
        <w:t>.</w:t>
      </w:r>
    </w:p>
    <w:p w14:paraId="29E212CC" w14:textId="77777777" w:rsidR="00A05946" w:rsidRDefault="00A05946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3A39D578" w14:textId="77777777" w:rsidR="002631B5" w:rsidRPr="00514B89" w:rsidRDefault="002631B5" w:rsidP="007E38BC">
      <w:pPr>
        <w:spacing w:after="0" w:line="240" w:lineRule="auto"/>
        <w:jc w:val="center"/>
        <w:rPr>
          <w:b/>
          <w:szCs w:val="24"/>
        </w:rPr>
      </w:pPr>
    </w:p>
    <w:p w14:paraId="57BF1DC8" w14:textId="77777777" w:rsidR="007E38BC" w:rsidRDefault="00DC2DB5" w:rsidP="007E38BC">
      <w:pPr>
        <w:spacing w:after="0" w:line="240" w:lineRule="auto"/>
        <w:jc w:val="center"/>
        <w:rPr>
          <w:b/>
          <w:szCs w:val="24"/>
        </w:rPr>
      </w:pPr>
      <w:r w:rsidRPr="00514B89">
        <w:rPr>
          <w:b/>
          <w:szCs w:val="24"/>
        </w:rPr>
        <w:t>JUSTIFICATIVAS</w:t>
      </w:r>
    </w:p>
    <w:p w14:paraId="59E65C8B" w14:textId="77777777" w:rsidR="007E38BC" w:rsidRPr="00514B89" w:rsidRDefault="007E38BC" w:rsidP="002631B5">
      <w:pPr>
        <w:spacing w:after="0" w:line="240" w:lineRule="auto"/>
        <w:ind w:firstLine="1418"/>
        <w:jc w:val="both"/>
        <w:rPr>
          <w:b/>
          <w:szCs w:val="24"/>
        </w:rPr>
      </w:pPr>
    </w:p>
    <w:p w14:paraId="4B515352" w14:textId="77777777" w:rsidR="000F59AF" w:rsidRPr="000F59AF" w:rsidRDefault="00DC2DB5" w:rsidP="000F59AF">
      <w:pPr>
        <w:spacing w:after="0" w:line="240" w:lineRule="auto"/>
        <w:ind w:firstLine="1418"/>
        <w:jc w:val="both"/>
        <w:rPr>
          <w:szCs w:val="24"/>
        </w:rPr>
      </w:pPr>
      <w:r w:rsidRPr="000F59AF">
        <w:rPr>
          <w:szCs w:val="24"/>
        </w:rPr>
        <w:t>Considerando que os hospitais regionais são responsáveis pelos serviços especializados de assistência às situações de urgência e emergência de maior gravidade e aos grupos de risco, bem como pela garantia do acesso da população aos serviços de apoio diagnóstico/terapêutico e às ações especializadas relevantes;</w:t>
      </w:r>
    </w:p>
    <w:p w14:paraId="09F6416A" w14:textId="77777777" w:rsidR="000F59AF" w:rsidRPr="000F59AF" w:rsidRDefault="000F59AF" w:rsidP="000F59AF">
      <w:pPr>
        <w:spacing w:after="0" w:line="240" w:lineRule="auto"/>
        <w:ind w:firstLine="1418"/>
        <w:jc w:val="both"/>
        <w:rPr>
          <w:szCs w:val="24"/>
        </w:rPr>
      </w:pPr>
    </w:p>
    <w:p w14:paraId="5BF384DC" w14:textId="3D3E228C" w:rsidR="000F59AF" w:rsidRDefault="00DC2DB5" w:rsidP="000F59AF">
      <w:pPr>
        <w:spacing w:after="0" w:line="240" w:lineRule="auto"/>
        <w:ind w:firstLine="1418"/>
        <w:jc w:val="both"/>
        <w:rPr>
          <w:szCs w:val="24"/>
        </w:rPr>
      </w:pPr>
      <w:r w:rsidRPr="000F59AF">
        <w:rPr>
          <w:szCs w:val="24"/>
        </w:rPr>
        <w:t>Considerando que o Hospital Regional de Sorriso atende 15 municípios</w:t>
      </w:r>
      <w:r w:rsidR="00C54678">
        <w:rPr>
          <w:szCs w:val="24"/>
        </w:rPr>
        <w:t>;</w:t>
      </w:r>
    </w:p>
    <w:p w14:paraId="4C6AF61E" w14:textId="77777777" w:rsidR="00C54678" w:rsidRDefault="00C54678" w:rsidP="000F59AF">
      <w:pPr>
        <w:spacing w:after="0" w:line="240" w:lineRule="auto"/>
        <w:ind w:firstLine="1418"/>
        <w:jc w:val="both"/>
        <w:rPr>
          <w:szCs w:val="24"/>
        </w:rPr>
      </w:pPr>
    </w:p>
    <w:p w14:paraId="00C72EE0" w14:textId="76010E4A" w:rsidR="00C54678" w:rsidRDefault="00DC2DB5" w:rsidP="00F10908">
      <w:pPr>
        <w:spacing w:after="0" w:line="240" w:lineRule="auto"/>
        <w:ind w:firstLine="1418"/>
        <w:jc w:val="both"/>
        <w:rPr>
          <w:szCs w:val="24"/>
        </w:rPr>
      </w:pPr>
      <w:r w:rsidRPr="00C54678">
        <w:rPr>
          <w:szCs w:val="24"/>
        </w:rPr>
        <w:t>Considerando que</w:t>
      </w:r>
      <w:r w:rsidR="00A05946">
        <w:rPr>
          <w:szCs w:val="24"/>
        </w:rPr>
        <w:t xml:space="preserve"> na ala ortopédica do Hospital Regional de Sorriso há somente </w:t>
      </w:r>
      <w:r w:rsidR="00FC2C12">
        <w:rPr>
          <w:szCs w:val="24"/>
        </w:rPr>
        <w:t>0</w:t>
      </w:r>
      <w:r w:rsidR="00A05946">
        <w:rPr>
          <w:szCs w:val="24"/>
        </w:rPr>
        <w:t>2 cadeiras de rodas disponíveis para a utilização dos pacientes internados;</w:t>
      </w:r>
    </w:p>
    <w:p w14:paraId="5F8ADA71" w14:textId="77777777" w:rsidR="00A05946" w:rsidRDefault="00A05946" w:rsidP="00F10908">
      <w:pPr>
        <w:spacing w:after="0" w:line="240" w:lineRule="auto"/>
        <w:ind w:firstLine="1418"/>
        <w:jc w:val="both"/>
        <w:rPr>
          <w:szCs w:val="24"/>
        </w:rPr>
      </w:pPr>
    </w:p>
    <w:p w14:paraId="11CF5EA7" w14:textId="397F9703" w:rsidR="00A05946" w:rsidRDefault="00DC2DB5" w:rsidP="00F1090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quando os pacientes necessitam se locomover para o banheiro, ou outros ambientes do hospital, não há cadeiras suficientes para atender a demanda;</w:t>
      </w:r>
    </w:p>
    <w:p w14:paraId="681D4F90" w14:textId="77777777" w:rsidR="00A04114" w:rsidRDefault="00A04114" w:rsidP="00A05946">
      <w:pPr>
        <w:spacing w:after="0" w:line="240" w:lineRule="auto"/>
        <w:jc w:val="both"/>
        <w:rPr>
          <w:szCs w:val="24"/>
        </w:rPr>
      </w:pPr>
    </w:p>
    <w:p w14:paraId="4642688B" w14:textId="0E86235E" w:rsidR="007B3201" w:rsidRPr="00514B89" w:rsidRDefault="00DC2DB5" w:rsidP="00864751">
      <w:pPr>
        <w:spacing w:after="0" w:line="240" w:lineRule="auto"/>
        <w:ind w:firstLine="1418"/>
        <w:jc w:val="both"/>
        <w:rPr>
          <w:szCs w:val="24"/>
        </w:rPr>
      </w:pPr>
      <w:r>
        <w:rPr>
          <w:color w:val="000000"/>
        </w:rPr>
        <w:t xml:space="preserve">Considerando que </w:t>
      </w:r>
      <w:r w:rsidR="00A05946">
        <w:rPr>
          <w:color w:val="000000"/>
        </w:rPr>
        <w:t>a</w:t>
      </w:r>
      <w:r w:rsidR="00A05946" w:rsidRPr="00A05946">
        <w:rPr>
          <w:color w:val="000000"/>
        </w:rPr>
        <w:t xml:space="preserve"> cadeira de rodas é um dispositivo essencial para </w:t>
      </w:r>
      <w:r w:rsidR="00A05946">
        <w:rPr>
          <w:color w:val="000000"/>
        </w:rPr>
        <w:t>os pacientes internados que estão com a mobilidade reduzida</w:t>
      </w:r>
      <w:r w:rsidR="00A05946" w:rsidRPr="00A05946">
        <w:rPr>
          <w:color w:val="000000"/>
        </w:rPr>
        <w:t xml:space="preserve">, </w:t>
      </w:r>
      <w:r w:rsidR="00A05946">
        <w:rPr>
          <w:color w:val="000000"/>
        </w:rPr>
        <w:t>r</w:t>
      </w:r>
      <w:r>
        <w:rPr>
          <w:color w:val="000000"/>
        </w:rPr>
        <w:t>azão porque, faz-se necessário o presente requerimento</w:t>
      </w:r>
      <w:r w:rsidRPr="00514B89">
        <w:rPr>
          <w:szCs w:val="24"/>
        </w:rPr>
        <w:t>.</w:t>
      </w:r>
    </w:p>
    <w:p w14:paraId="7CB1756F" w14:textId="77777777" w:rsidR="00C4551F" w:rsidRDefault="00C4551F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EF31477" w14:textId="77777777" w:rsidR="007320EC" w:rsidRPr="00514B89" w:rsidRDefault="007320EC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0E64FDDD" w14:textId="75B3FC7E" w:rsidR="007E38BC" w:rsidRPr="00514B89" w:rsidRDefault="00DC2DB5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514B89">
        <w:t xml:space="preserve">Câmara Municipal de Sorriso, Estado de Mato Grosso, em </w:t>
      </w:r>
      <w:r w:rsidR="00A05946">
        <w:t>24</w:t>
      </w:r>
      <w:r w:rsidR="007320EC">
        <w:t xml:space="preserve"> de </w:t>
      </w:r>
      <w:r w:rsidR="00A05946">
        <w:t xml:space="preserve">abril </w:t>
      </w:r>
      <w:r w:rsidRPr="00514B89">
        <w:t>de 20</w:t>
      </w:r>
      <w:r w:rsidR="00A3666E" w:rsidRPr="00514B89">
        <w:t>2</w:t>
      </w:r>
      <w:r w:rsidR="00EA2ED0">
        <w:t>4</w:t>
      </w:r>
      <w:r w:rsidR="00A05946">
        <w:t>.</w:t>
      </w:r>
    </w:p>
    <w:bookmarkEnd w:id="0"/>
    <w:p w14:paraId="536BB896" w14:textId="7004BFAB" w:rsidR="00514B89" w:rsidRDefault="00514B89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139FE02" w14:textId="77777777" w:rsidR="00E81857" w:rsidRDefault="00E81857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6954043" w14:textId="77777777" w:rsidR="007320EC" w:rsidRDefault="007320EC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6CF2827" w14:textId="77777777" w:rsidR="00514B89" w:rsidRPr="007320EC" w:rsidRDefault="00DC2DB5" w:rsidP="007320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Cs w:val="24"/>
          <w:lang w:eastAsia="pt-BR"/>
        </w:rPr>
      </w:pPr>
      <w:r w:rsidRPr="007320EC">
        <w:rPr>
          <w:rFonts w:eastAsia="Times New Roman"/>
          <w:b/>
          <w:szCs w:val="24"/>
          <w:lang w:eastAsia="pt-BR"/>
        </w:rPr>
        <w:t>DAMIANI</w:t>
      </w:r>
    </w:p>
    <w:p w14:paraId="54442387" w14:textId="015C745B" w:rsidR="007320EC" w:rsidRPr="007320EC" w:rsidRDefault="00DC2DB5" w:rsidP="007320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7320EC">
        <w:rPr>
          <w:rFonts w:eastAsia="Times New Roman"/>
          <w:b/>
          <w:szCs w:val="24"/>
          <w:lang w:eastAsia="pt-BR"/>
        </w:rPr>
        <w:t>Vereador</w:t>
      </w:r>
      <w:r w:rsidR="00F10908">
        <w:rPr>
          <w:rFonts w:eastAsia="Times New Roman"/>
          <w:b/>
          <w:szCs w:val="24"/>
          <w:lang w:eastAsia="pt-BR"/>
        </w:rPr>
        <w:t xml:space="preserve"> </w:t>
      </w:r>
      <w:r w:rsidR="00A05946">
        <w:rPr>
          <w:rFonts w:eastAsia="Times New Roman"/>
          <w:b/>
          <w:szCs w:val="24"/>
          <w:lang w:eastAsia="pt-BR"/>
        </w:rPr>
        <w:t>M</w:t>
      </w:r>
      <w:r w:rsidR="00F10908">
        <w:rPr>
          <w:rFonts w:eastAsia="Times New Roman"/>
          <w:b/>
          <w:szCs w:val="24"/>
          <w:lang w:eastAsia="pt-BR"/>
        </w:rPr>
        <w:t>DB</w:t>
      </w:r>
    </w:p>
    <w:p w14:paraId="5513D732" w14:textId="77777777" w:rsidR="00514B89" w:rsidRPr="00EC4823" w:rsidRDefault="00514B89" w:rsidP="00514B8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14:paraId="75337B3E" w14:textId="77777777" w:rsidR="00514B89" w:rsidRPr="00EC4823" w:rsidRDefault="00514B89" w:rsidP="003B5EFF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514B89" w:rsidRPr="00EC4823" w:rsidSect="00E81857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66CD"/>
    <w:multiLevelType w:val="hybridMultilevel"/>
    <w:tmpl w:val="F62A34FA"/>
    <w:lvl w:ilvl="0" w:tplc="B1FCAB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12B0D6" w:tentative="1">
      <w:start w:val="1"/>
      <w:numFmt w:val="lowerLetter"/>
      <w:lvlText w:val="%2."/>
      <w:lvlJc w:val="left"/>
      <w:pPr>
        <w:ind w:left="1440" w:hanging="360"/>
      </w:pPr>
    </w:lvl>
    <w:lvl w:ilvl="2" w:tplc="893A095C" w:tentative="1">
      <w:start w:val="1"/>
      <w:numFmt w:val="lowerRoman"/>
      <w:lvlText w:val="%3."/>
      <w:lvlJc w:val="right"/>
      <w:pPr>
        <w:ind w:left="2160" w:hanging="180"/>
      </w:pPr>
    </w:lvl>
    <w:lvl w:ilvl="3" w:tplc="7A185940" w:tentative="1">
      <w:start w:val="1"/>
      <w:numFmt w:val="decimal"/>
      <w:lvlText w:val="%4."/>
      <w:lvlJc w:val="left"/>
      <w:pPr>
        <w:ind w:left="2880" w:hanging="360"/>
      </w:pPr>
    </w:lvl>
    <w:lvl w:ilvl="4" w:tplc="61242B82" w:tentative="1">
      <w:start w:val="1"/>
      <w:numFmt w:val="lowerLetter"/>
      <w:lvlText w:val="%5."/>
      <w:lvlJc w:val="left"/>
      <w:pPr>
        <w:ind w:left="3600" w:hanging="360"/>
      </w:pPr>
    </w:lvl>
    <w:lvl w:ilvl="5" w:tplc="667E7DF4" w:tentative="1">
      <w:start w:val="1"/>
      <w:numFmt w:val="lowerRoman"/>
      <w:lvlText w:val="%6."/>
      <w:lvlJc w:val="right"/>
      <w:pPr>
        <w:ind w:left="4320" w:hanging="180"/>
      </w:pPr>
    </w:lvl>
    <w:lvl w:ilvl="6" w:tplc="84B80FCC" w:tentative="1">
      <w:start w:val="1"/>
      <w:numFmt w:val="decimal"/>
      <w:lvlText w:val="%7."/>
      <w:lvlJc w:val="left"/>
      <w:pPr>
        <w:ind w:left="5040" w:hanging="360"/>
      </w:pPr>
    </w:lvl>
    <w:lvl w:ilvl="7" w:tplc="85DA6C18" w:tentative="1">
      <w:start w:val="1"/>
      <w:numFmt w:val="lowerLetter"/>
      <w:lvlText w:val="%8."/>
      <w:lvlJc w:val="left"/>
      <w:pPr>
        <w:ind w:left="5760" w:hanging="360"/>
      </w:pPr>
    </w:lvl>
    <w:lvl w:ilvl="8" w:tplc="46885A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C76E3"/>
    <w:rsid w:val="000F59AF"/>
    <w:rsid w:val="00102B7A"/>
    <w:rsid w:val="0012047F"/>
    <w:rsid w:val="00164421"/>
    <w:rsid w:val="00171B4A"/>
    <w:rsid w:val="00232630"/>
    <w:rsid w:val="002631B5"/>
    <w:rsid w:val="002C6375"/>
    <w:rsid w:val="003718D5"/>
    <w:rsid w:val="003B5EFF"/>
    <w:rsid w:val="004B7475"/>
    <w:rsid w:val="004D6ED6"/>
    <w:rsid w:val="00514B89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7F75EE"/>
    <w:rsid w:val="008112E5"/>
    <w:rsid w:val="00864751"/>
    <w:rsid w:val="00897437"/>
    <w:rsid w:val="008A0113"/>
    <w:rsid w:val="008E396B"/>
    <w:rsid w:val="008F73DA"/>
    <w:rsid w:val="00981195"/>
    <w:rsid w:val="009D02DD"/>
    <w:rsid w:val="00A04114"/>
    <w:rsid w:val="00A05946"/>
    <w:rsid w:val="00A3666E"/>
    <w:rsid w:val="00A5441D"/>
    <w:rsid w:val="00A93ECC"/>
    <w:rsid w:val="00AA55D9"/>
    <w:rsid w:val="00AD1197"/>
    <w:rsid w:val="00B3341B"/>
    <w:rsid w:val="00C0188C"/>
    <w:rsid w:val="00C107A2"/>
    <w:rsid w:val="00C4551F"/>
    <w:rsid w:val="00C54678"/>
    <w:rsid w:val="00CF5E95"/>
    <w:rsid w:val="00D60F17"/>
    <w:rsid w:val="00DC2DB5"/>
    <w:rsid w:val="00DF67BC"/>
    <w:rsid w:val="00E81857"/>
    <w:rsid w:val="00EA2ED0"/>
    <w:rsid w:val="00EC4823"/>
    <w:rsid w:val="00EE555C"/>
    <w:rsid w:val="00F10908"/>
    <w:rsid w:val="00F14C6F"/>
    <w:rsid w:val="00F76EEA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3B6"/>
  <w15:docId w15:val="{17E6A0F4-CA0A-4D0C-8FB6-BCEBECE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1D245-FDB5-472B-8C62-3ED9930C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4</cp:revision>
  <cp:lastPrinted>2024-04-24T14:21:00Z</cp:lastPrinted>
  <dcterms:created xsi:type="dcterms:W3CDTF">2024-04-24T15:57:00Z</dcterms:created>
  <dcterms:modified xsi:type="dcterms:W3CDTF">2024-04-25T14:36:00Z</dcterms:modified>
</cp:coreProperties>
</file>