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47F82" w14:textId="6BDDBF8D" w:rsidR="00DC585B" w:rsidRPr="00E63F87" w:rsidRDefault="00000000" w:rsidP="00AD7B14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E63F8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REQUERIMENTO Nº </w:t>
      </w:r>
      <w:r w:rsidR="00E63F87" w:rsidRPr="00E63F87">
        <w:rPr>
          <w:rFonts w:ascii="Times New Roman" w:hAnsi="Times New Roman" w:cs="Times New Roman"/>
          <w:b/>
          <w:bCs/>
          <w:color w:val="000000"/>
          <w:sz w:val="22"/>
          <w:szCs w:val="22"/>
        </w:rPr>
        <w:t>148</w:t>
      </w:r>
      <w:r w:rsidRPr="00E63F87">
        <w:rPr>
          <w:rFonts w:ascii="Times New Roman" w:hAnsi="Times New Roman" w:cs="Times New Roman"/>
          <w:b/>
          <w:bCs/>
          <w:color w:val="000000"/>
          <w:sz w:val="22"/>
          <w:szCs w:val="22"/>
        </w:rPr>
        <w:t>/202</w:t>
      </w:r>
      <w:r w:rsidR="00D263BC" w:rsidRPr="00E63F87">
        <w:rPr>
          <w:rFonts w:ascii="Times New Roman" w:hAnsi="Times New Roman" w:cs="Times New Roman"/>
          <w:b/>
          <w:bCs/>
          <w:color w:val="000000"/>
          <w:sz w:val="22"/>
          <w:szCs w:val="22"/>
        </w:rPr>
        <w:t>4</w:t>
      </w:r>
    </w:p>
    <w:p w14:paraId="7F2CC39F" w14:textId="77777777" w:rsidR="00A55E4D" w:rsidRPr="00E63F87" w:rsidRDefault="00A55E4D" w:rsidP="00AD7B1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C34419F" w14:textId="77777777" w:rsidR="00E63F87" w:rsidRPr="00E63F87" w:rsidRDefault="00E63F87" w:rsidP="00AD7B1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6B7A7BF" w14:textId="77777777" w:rsidR="00E63F87" w:rsidRPr="00E63F87" w:rsidRDefault="00E63F87" w:rsidP="00AD7B1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6B7CACC" w14:textId="2AAA5BE9" w:rsidR="00D664DD" w:rsidRPr="00E63F87" w:rsidRDefault="00000000" w:rsidP="00D664DD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E63F87">
        <w:rPr>
          <w:rFonts w:ascii="Times New Roman" w:hAnsi="Times New Roman" w:cs="Times New Roman"/>
          <w:b/>
          <w:bCs/>
          <w:color w:val="000000"/>
          <w:sz w:val="22"/>
          <w:szCs w:val="22"/>
        </w:rPr>
        <w:t>JANE DELALIBERA</w:t>
      </w:r>
      <w:r w:rsidR="00DC585B" w:rsidRPr="00E63F8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342652" w:rsidRPr="00E63F87">
        <w:rPr>
          <w:rFonts w:ascii="Times New Roman" w:hAnsi="Times New Roman" w:cs="Times New Roman"/>
          <w:b/>
          <w:bCs/>
          <w:color w:val="000000"/>
          <w:sz w:val="22"/>
          <w:szCs w:val="22"/>
        </w:rPr>
        <w:t>–</w:t>
      </w:r>
      <w:r w:rsidR="00DC585B" w:rsidRPr="00E63F8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PL</w:t>
      </w:r>
      <w:r w:rsidR="00342652" w:rsidRPr="00E63F87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DC585B" w:rsidRPr="00E63F8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C04D8" w:rsidRPr="00E63F87">
        <w:rPr>
          <w:rFonts w:ascii="Times New Roman" w:hAnsi="Times New Roman" w:cs="Times New Roman"/>
          <w:color w:val="000000"/>
          <w:sz w:val="22"/>
          <w:szCs w:val="22"/>
        </w:rPr>
        <w:t>V</w:t>
      </w:r>
      <w:r w:rsidR="00DC585B" w:rsidRPr="00E63F87">
        <w:rPr>
          <w:rFonts w:ascii="Times New Roman" w:hAnsi="Times New Roman" w:cs="Times New Roman"/>
          <w:color w:val="000000"/>
          <w:sz w:val="22"/>
          <w:szCs w:val="22"/>
        </w:rPr>
        <w:t>ereador</w:t>
      </w:r>
      <w:r w:rsidR="00342652" w:rsidRPr="00E63F87">
        <w:rPr>
          <w:rFonts w:ascii="Times New Roman" w:hAnsi="Times New Roman" w:cs="Times New Roman"/>
          <w:color w:val="000000"/>
          <w:sz w:val="22"/>
          <w:szCs w:val="22"/>
        </w:rPr>
        <w:t xml:space="preserve">a </w:t>
      </w:r>
      <w:r w:rsidR="00DC585B" w:rsidRPr="00E63F87">
        <w:rPr>
          <w:rFonts w:ascii="Times New Roman" w:hAnsi="Times New Roman" w:cs="Times New Roman"/>
          <w:color w:val="000000"/>
          <w:sz w:val="22"/>
          <w:szCs w:val="22"/>
        </w:rPr>
        <w:t xml:space="preserve">com assento nesta Casa, com fulcro nos </w:t>
      </w:r>
      <w:r w:rsidR="005C04D8" w:rsidRPr="00E63F87">
        <w:rPr>
          <w:rFonts w:ascii="Times New Roman" w:hAnsi="Times New Roman" w:cs="Times New Roman"/>
          <w:color w:val="000000"/>
          <w:sz w:val="22"/>
          <w:szCs w:val="22"/>
        </w:rPr>
        <w:t>arts.</w:t>
      </w:r>
      <w:r w:rsidR="00DC585B" w:rsidRPr="00E63F87">
        <w:rPr>
          <w:rFonts w:ascii="Times New Roman" w:hAnsi="Times New Roman" w:cs="Times New Roman"/>
          <w:color w:val="000000"/>
          <w:sz w:val="22"/>
          <w:szCs w:val="22"/>
        </w:rPr>
        <w:t xml:space="preserve"> 118 e 121 do Regimento Interno, no cumprimento do dever, </w:t>
      </w:r>
      <w:r w:rsidR="004E7514" w:rsidRPr="00E63F87">
        <w:rPr>
          <w:rFonts w:ascii="Times New Roman" w:hAnsi="Times New Roman" w:cs="Times New Roman"/>
          <w:color w:val="000000"/>
          <w:sz w:val="22"/>
          <w:szCs w:val="22"/>
        </w:rPr>
        <w:t>requer</w:t>
      </w:r>
      <w:r w:rsidR="00DC585B" w:rsidRPr="00E63F87">
        <w:rPr>
          <w:rFonts w:ascii="Times New Roman" w:hAnsi="Times New Roman" w:cs="Times New Roman"/>
          <w:color w:val="000000"/>
          <w:sz w:val="22"/>
          <w:szCs w:val="22"/>
        </w:rPr>
        <w:t xml:space="preserve"> à Mesa, ouvido o Soberano Plenário, que esse expediente seja encaminhado </w:t>
      </w:r>
      <w:r w:rsidR="008E2A20" w:rsidRPr="00E63F87">
        <w:rPr>
          <w:rFonts w:ascii="Times New Roman" w:hAnsi="Times New Roman" w:cs="Times New Roman"/>
          <w:color w:val="000000"/>
          <w:sz w:val="22"/>
          <w:szCs w:val="22"/>
        </w:rPr>
        <w:t xml:space="preserve">ao </w:t>
      </w:r>
      <w:r w:rsidR="00C938D0" w:rsidRPr="00E63F87">
        <w:rPr>
          <w:rFonts w:ascii="Times New Roman" w:hAnsi="Times New Roman" w:cs="Times New Roman"/>
          <w:color w:val="000000"/>
          <w:sz w:val="22"/>
          <w:szCs w:val="22"/>
        </w:rPr>
        <w:t xml:space="preserve">Exmo. Sr. Ari Lafin, Prefeito Municipal, com cópia para a Secretaria Municipal de </w:t>
      </w:r>
      <w:r w:rsidRPr="00E63F87">
        <w:rPr>
          <w:rFonts w:ascii="Times New Roman" w:hAnsi="Times New Roman" w:cs="Times New Roman"/>
          <w:color w:val="000000"/>
          <w:sz w:val="22"/>
          <w:szCs w:val="22"/>
        </w:rPr>
        <w:t>Educação</w:t>
      </w:r>
      <w:r w:rsidR="00DC585B" w:rsidRPr="00E63F87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DC585B" w:rsidRPr="00E63F8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requerendo </w:t>
      </w:r>
      <w:r w:rsidRPr="00E63F87">
        <w:rPr>
          <w:rFonts w:ascii="Times New Roman" w:hAnsi="Times New Roman" w:cs="Times New Roman"/>
          <w:b/>
          <w:bCs/>
          <w:color w:val="000000"/>
          <w:sz w:val="22"/>
          <w:szCs w:val="22"/>
        </w:rPr>
        <w:t>informações acerca da instalação de câmeras de monitoramento e segurança nas unidades escolares do município de Sorriso, quais sejam: a) quais unidades escolares têm câmeras de monitoramento e segurança instaladas e qual a quantidade? b) qual o prazo para instalação de câmeras de monitoramento e segurança em unidades escolares que ainda não as têm? c) qual o investimento da Secretaria Municipal de Educação programado para o ano de 2024 com a instalação de câmeras de monitoramento e segurança em unidades escolares do município de Sorriso?</w:t>
      </w:r>
    </w:p>
    <w:p w14:paraId="0D5EE8E9" w14:textId="77777777" w:rsidR="00E63F87" w:rsidRPr="00E63F87" w:rsidRDefault="00E63F87" w:rsidP="00D664DD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8F0DEA7" w14:textId="77777777" w:rsidR="00E63F87" w:rsidRPr="00E63F87" w:rsidRDefault="00E63F87" w:rsidP="00D664DD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1103BB47" w14:textId="0B9A8DDA" w:rsidR="00D963F7" w:rsidRPr="00E63F87" w:rsidRDefault="00000000" w:rsidP="00AD7B14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E63F87"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</w:t>
      </w:r>
      <w:r w:rsidR="00E63F87" w:rsidRPr="00E63F87">
        <w:rPr>
          <w:rFonts w:ascii="Times New Roman" w:hAnsi="Times New Roman" w:cs="Times New Roman"/>
          <w:b/>
          <w:bCs/>
          <w:color w:val="000000"/>
          <w:sz w:val="22"/>
          <w:szCs w:val="22"/>
        </w:rPr>
        <w:t>S</w:t>
      </w:r>
    </w:p>
    <w:p w14:paraId="402E727C" w14:textId="77777777" w:rsidR="00614F24" w:rsidRPr="00E63F87" w:rsidRDefault="00614F24" w:rsidP="00AD7B1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5178EE85" w14:textId="38128CF4" w:rsidR="006F2EB3" w:rsidRPr="00E63F87" w:rsidRDefault="00000000" w:rsidP="006F2EB3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E63F87">
        <w:rPr>
          <w:rFonts w:ascii="Times New Roman" w:hAnsi="Times New Roman" w:cs="Times New Roman"/>
          <w:sz w:val="22"/>
          <w:szCs w:val="22"/>
        </w:rPr>
        <w:t xml:space="preserve">Considerando </w:t>
      </w:r>
      <w:r w:rsidR="00D263BC" w:rsidRPr="00E63F87">
        <w:rPr>
          <w:rFonts w:ascii="Times New Roman" w:hAnsi="Times New Roman" w:cs="Times New Roman"/>
          <w:sz w:val="22"/>
          <w:szCs w:val="22"/>
        </w:rPr>
        <w:t xml:space="preserve">que </w:t>
      </w:r>
      <w:r w:rsidR="00A55E4D" w:rsidRPr="00E63F87">
        <w:rPr>
          <w:rFonts w:ascii="Times New Roman" w:hAnsi="Times New Roman" w:cs="Times New Roman"/>
          <w:sz w:val="22"/>
          <w:szCs w:val="22"/>
        </w:rPr>
        <w:t>a segurança nas escolas é uma preocupação fundamental para a comunidade escolar e os pais e a instalação de câmeras de monitoramento e segurança nas unidades escolares é uma medida essencial para garantir a integridade física e o bem-estar dos alunos, professores e funcionários, uma vez que esses dispositivos permitem a vigilância constante das áreas escolares, prevenindo incidentes e auxiliando na resolução rápida de qualquer problema que possa surgir;</w:t>
      </w:r>
    </w:p>
    <w:p w14:paraId="7122B583" w14:textId="77777777" w:rsidR="00614F24" w:rsidRPr="00E63F87" w:rsidRDefault="00614F24" w:rsidP="006F2EB3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4CA1B95B" w14:textId="7188FA2C" w:rsidR="00614F24" w:rsidRPr="00E63F87" w:rsidRDefault="00000000" w:rsidP="006F2EB3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E63F87">
        <w:rPr>
          <w:rFonts w:ascii="Times New Roman" w:hAnsi="Times New Roman" w:cs="Times New Roman"/>
          <w:sz w:val="22"/>
          <w:szCs w:val="22"/>
        </w:rPr>
        <w:t>Considerando que a presença desses equipamentos desestimula comportamentos inadequados e proporciona um ambiente mais seguro e acolhedor para todos, além disso, em casos de incidentes, as gravações das câmeras podem ser utilizadas como evidências, facilitando a identificação e a responsabilização dos envolvidos;</w:t>
      </w:r>
    </w:p>
    <w:p w14:paraId="249C5E7B" w14:textId="77777777" w:rsidR="006F2EB3" w:rsidRPr="00E63F87" w:rsidRDefault="006F2EB3" w:rsidP="006F2EB3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60CEF462" w14:textId="4721ABC3" w:rsidR="006F2EB3" w:rsidRPr="00E63F87" w:rsidRDefault="00000000" w:rsidP="006F2EB3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E63F87">
        <w:rPr>
          <w:rFonts w:ascii="Times New Roman" w:hAnsi="Times New Roman" w:cs="Times New Roman"/>
          <w:sz w:val="22"/>
          <w:szCs w:val="22"/>
        </w:rPr>
        <w:t>Considerando que</w:t>
      </w:r>
      <w:r w:rsidR="003B5C93" w:rsidRPr="00E63F87">
        <w:rPr>
          <w:rFonts w:ascii="Times New Roman" w:hAnsi="Times New Roman" w:cs="Times New Roman"/>
          <w:sz w:val="22"/>
          <w:szCs w:val="22"/>
        </w:rPr>
        <w:t>,</w:t>
      </w:r>
      <w:r w:rsidR="00D263BC" w:rsidRPr="00E63F87">
        <w:rPr>
          <w:rFonts w:ascii="Times New Roman" w:hAnsi="Times New Roman" w:cs="Times New Roman"/>
          <w:sz w:val="22"/>
          <w:szCs w:val="22"/>
        </w:rPr>
        <w:t xml:space="preserve"> </w:t>
      </w:r>
      <w:r w:rsidR="00A55E4D" w:rsidRPr="00E63F87">
        <w:rPr>
          <w:rFonts w:ascii="Times New Roman" w:hAnsi="Times New Roman" w:cs="Times New Roman"/>
          <w:sz w:val="22"/>
          <w:szCs w:val="22"/>
        </w:rPr>
        <w:t>como representantes do povo, é nosso dever fiscalizar a aplicação dos recursos públicos e garantir a transparência nas ações do governo municipal, assim, saber quais unidades escolares já possuem câmeras de monitoramento, a quantidade instalada, os prazos para instalação nas unidades que ainda não possuem e o investimento programado para 2024 permitirá análise detalhada da eficiência e eficácia das medidas adotadas pela Secretaria Municipal de Educação;</w:t>
      </w:r>
    </w:p>
    <w:p w14:paraId="6749295A" w14:textId="77777777" w:rsidR="006F2EB3" w:rsidRPr="00E63F87" w:rsidRDefault="006F2EB3" w:rsidP="006F2EB3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2619C709" w14:textId="554C56DF" w:rsidR="006F2EB3" w:rsidRPr="00E63F87" w:rsidRDefault="00000000" w:rsidP="006F2EB3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E63F87">
        <w:rPr>
          <w:rFonts w:ascii="Times New Roman" w:hAnsi="Times New Roman" w:cs="Times New Roman"/>
          <w:sz w:val="22"/>
          <w:szCs w:val="22"/>
        </w:rPr>
        <w:t>Considerando que</w:t>
      </w:r>
      <w:r w:rsidR="00A55E4D" w:rsidRPr="00E63F87">
        <w:rPr>
          <w:rFonts w:ascii="Times New Roman" w:hAnsi="Times New Roman" w:cs="Times New Roman"/>
          <w:sz w:val="22"/>
          <w:szCs w:val="22"/>
        </w:rPr>
        <w:t xml:space="preserve"> a transparência na implementação de medidas de segurança escolar fortalece a confiança da comunidade nas ações do governo municipal, por isso, informar a população sobre os investimentos e os prazos para a instalação de câmeras de monitoramento nas escolas demonstra o compromisso com a segurança e o bem-estar dos alunos, promovendo o engajamento e a colaboração de todos os envolvidos no processo educativo</w:t>
      </w:r>
      <w:r w:rsidR="0017445A" w:rsidRPr="00E63F87">
        <w:rPr>
          <w:rFonts w:ascii="Times New Roman" w:hAnsi="Times New Roman" w:cs="Times New Roman"/>
          <w:sz w:val="22"/>
          <w:szCs w:val="22"/>
        </w:rPr>
        <w:t>;</w:t>
      </w:r>
    </w:p>
    <w:p w14:paraId="47E75F34" w14:textId="77777777" w:rsidR="00614F24" w:rsidRPr="00E63F87" w:rsidRDefault="00614F24" w:rsidP="006F2EB3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7B0DC2FB" w14:textId="5AFCCEC6" w:rsidR="008519B4" w:rsidRPr="00E63F87" w:rsidRDefault="00000000" w:rsidP="008519B4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E63F87">
        <w:rPr>
          <w:rFonts w:ascii="Times New Roman" w:hAnsi="Times New Roman" w:cs="Times New Roman"/>
          <w:sz w:val="22"/>
          <w:szCs w:val="22"/>
        </w:rPr>
        <w:t>Considerando que os pedidos de informações são instrumentos dispostos ao exercício da atividade parlamentar no exame, aferição, averiguação e investigação das atividades desenvolvidas pelos poderes públicos, em especial o Poder Executivo, na compreensão da função fiscalizadora da Câmara</w:t>
      </w:r>
      <w:r w:rsidR="0017445A" w:rsidRPr="00E63F87">
        <w:rPr>
          <w:rFonts w:ascii="Times New Roman" w:hAnsi="Times New Roman" w:cs="Times New Roman"/>
          <w:sz w:val="22"/>
          <w:szCs w:val="22"/>
        </w:rPr>
        <w:t>.</w:t>
      </w:r>
    </w:p>
    <w:p w14:paraId="311D3D72" w14:textId="77777777" w:rsidR="00D263BC" w:rsidRPr="00E63F87" w:rsidRDefault="00D263BC" w:rsidP="006F2EB3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680A5BC8" w14:textId="6881C22C" w:rsidR="009B0974" w:rsidRPr="00E63F87" w:rsidRDefault="00000000" w:rsidP="006F2EB3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63F87">
        <w:rPr>
          <w:rFonts w:ascii="Times New Roman" w:hAnsi="Times New Roman" w:cs="Times New Roman"/>
          <w:color w:val="000000"/>
          <w:sz w:val="22"/>
          <w:szCs w:val="22"/>
        </w:rPr>
        <w:t xml:space="preserve">Câmara Municipal de Sorriso, Estado de Mato Grosso, em </w:t>
      </w:r>
      <w:r w:rsidR="00614F24" w:rsidRPr="00E63F87">
        <w:rPr>
          <w:rFonts w:ascii="Times New Roman" w:hAnsi="Times New Roman" w:cs="Times New Roman"/>
          <w:color w:val="000000"/>
          <w:sz w:val="22"/>
          <w:szCs w:val="22"/>
        </w:rPr>
        <w:t>19</w:t>
      </w:r>
      <w:r w:rsidRPr="00E63F87">
        <w:rPr>
          <w:rFonts w:ascii="Times New Roman" w:hAnsi="Times New Roman" w:cs="Times New Roman"/>
          <w:color w:val="000000"/>
          <w:sz w:val="22"/>
          <w:szCs w:val="22"/>
        </w:rPr>
        <w:t xml:space="preserve"> de </w:t>
      </w:r>
      <w:r w:rsidR="00614F24" w:rsidRPr="00E63F87">
        <w:rPr>
          <w:rFonts w:ascii="Times New Roman" w:hAnsi="Times New Roman" w:cs="Times New Roman"/>
          <w:color w:val="000000"/>
          <w:sz w:val="22"/>
          <w:szCs w:val="22"/>
        </w:rPr>
        <w:t xml:space="preserve">junho </w:t>
      </w:r>
      <w:r w:rsidRPr="00E63F87">
        <w:rPr>
          <w:rFonts w:ascii="Times New Roman" w:hAnsi="Times New Roman" w:cs="Times New Roman"/>
          <w:color w:val="000000"/>
          <w:sz w:val="22"/>
          <w:szCs w:val="22"/>
        </w:rPr>
        <w:t>de 202</w:t>
      </w:r>
      <w:r w:rsidR="00D263BC" w:rsidRPr="00E63F87">
        <w:rPr>
          <w:rFonts w:ascii="Times New Roman" w:hAnsi="Times New Roman" w:cs="Times New Roman"/>
          <w:color w:val="000000"/>
          <w:sz w:val="22"/>
          <w:szCs w:val="22"/>
        </w:rPr>
        <w:t>4</w:t>
      </w:r>
      <w:r w:rsidRPr="00E63F87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2368AC3B" w14:textId="77777777" w:rsidR="00E63F87" w:rsidRPr="00E63F87" w:rsidRDefault="00E63F87" w:rsidP="006F2EB3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06CDEFF" w14:textId="77777777" w:rsidR="00E63F87" w:rsidRPr="00E63F87" w:rsidRDefault="00E63F87" w:rsidP="006F2EB3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9E7DC8B" w14:textId="77777777" w:rsidR="009B0974" w:rsidRPr="00E63F87" w:rsidRDefault="009B0974" w:rsidP="00B87953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2"/>
      </w:tblGrid>
      <w:tr w:rsidR="00D7728C" w:rsidRPr="00E63F87" w14:paraId="048BC26B" w14:textId="77777777" w:rsidTr="008519B4">
        <w:trPr>
          <w:jc w:val="center"/>
        </w:trPr>
        <w:tc>
          <w:tcPr>
            <w:tcW w:w="2572" w:type="dxa"/>
            <w:vAlign w:val="center"/>
          </w:tcPr>
          <w:p w14:paraId="2EDB5E0B" w14:textId="600B009A" w:rsidR="009B0974" w:rsidRPr="00E63F87" w:rsidRDefault="00000000" w:rsidP="008F0713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E63F8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JANE DELALIBERA</w:t>
            </w:r>
          </w:p>
          <w:p w14:paraId="5D7C4C66" w14:textId="30B39786" w:rsidR="009B0974" w:rsidRPr="00E63F87" w:rsidRDefault="00000000" w:rsidP="008F0713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E63F8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Vereadora PL</w:t>
            </w:r>
          </w:p>
        </w:tc>
      </w:tr>
    </w:tbl>
    <w:p w14:paraId="30952E21" w14:textId="77777777" w:rsidR="00B87953" w:rsidRPr="00E63F87" w:rsidRDefault="00B87953" w:rsidP="009B0974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B87953" w:rsidRPr="00E63F87" w:rsidSect="00E63F87">
      <w:pgSz w:w="11906" w:h="16838"/>
      <w:pgMar w:top="2836" w:right="1133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8F797B"/>
    <w:multiLevelType w:val="hybridMultilevel"/>
    <w:tmpl w:val="BA5AA994"/>
    <w:lvl w:ilvl="0" w:tplc="66B0CD9A">
      <w:start w:val="1"/>
      <w:numFmt w:val="lowerLetter"/>
      <w:lvlText w:val="%1)"/>
      <w:lvlJc w:val="left"/>
      <w:pPr>
        <w:ind w:left="962" w:hanging="360"/>
      </w:pPr>
      <w:rPr>
        <w:rFonts w:hint="default"/>
      </w:rPr>
    </w:lvl>
    <w:lvl w:ilvl="1" w:tplc="40E2A982" w:tentative="1">
      <w:start w:val="1"/>
      <w:numFmt w:val="lowerLetter"/>
      <w:lvlText w:val="%2."/>
      <w:lvlJc w:val="left"/>
      <w:pPr>
        <w:ind w:left="1682" w:hanging="360"/>
      </w:pPr>
    </w:lvl>
    <w:lvl w:ilvl="2" w:tplc="5690271A" w:tentative="1">
      <w:start w:val="1"/>
      <w:numFmt w:val="lowerRoman"/>
      <w:lvlText w:val="%3."/>
      <w:lvlJc w:val="right"/>
      <w:pPr>
        <w:ind w:left="2402" w:hanging="180"/>
      </w:pPr>
    </w:lvl>
    <w:lvl w:ilvl="3" w:tplc="5CB85D90" w:tentative="1">
      <w:start w:val="1"/>
      <w:numFmt w:val="decimal"/>
      <w:lvlText w:val="%4."/>
      <w:lvlJc w:val="left"/>
      <w:pPr>
        <w:ind w:left="3122" w:hanging="360"/>
      </w:pPr>
    </w:lvl>
    <w:lvl w:ilvl="4" w:tplc="BF7A31BC" w:tentative="1">
      <w:start w:val="1"/>
      <w:numFmt w:val="lowerLetter"/>
      <w:lvlText w:val="%5."/>
      <w:lvlJc w:val="left"/>
      <w:pPr>
        <w:ind w:left="3842" w:hanging="360"/>
      </w:pPr>
    </w:lvl>
    <w:lvl w:ilvl="5" w:tplc="8AE27EEC" w:tentative="1">
      <w:start w:val="1"/>
      <w:numFmt w:val="lowerRoman"/>
      <w:lvlText w:val="%6."/>
      <w:lvlJc w:val="right"/>
      <w:pPr>
        <w:ind w:left="4562" w:hanging="180"/>
      </w:pPr>
    </w:lvl>
    <w:lvl w:ilvl="6" w:tplc="BF3CEE88" w:tentative="1">
      <w:start w:val="1"/>
      <w:numFmt w:val="decimal"/>
      <w:lvlText w:val="%7."/>
      <w:lvlJc w:val="left"/>
      <w:pPr>
        <w:ind w:left="5282" w:hanging="360"/>
      </w:pPr>
    </w:lvl>
    <w:lvl w:ilvl="7" w:tplc="7C9CDC3C" w:tentative="1">
      <w:start w:val="1"/>
      <w:numFmt w:val="lowerLetter"/>
      <w:lvlText w:val="%8."/>
      <w:lvlJc w:val="left"/>
      <w:pPr>
        <w:ind w:left="6002" w:hanging="360"/>
      </w:pPr>
    </w:lvl>
    <w:lvl w:ilvl="8" w:tplc="7B469176" w:tentative="1">
      <w:start w:val="1"/>
      <w:numFmt w:val="lowerRoman"/>
      <w:lvlText w:val="%9."/>
      <w:lvlJc w:val="right"/>
      <w:pPr>
        <w:ind w:left="6722" w:hanging="180"/>
      </w:pPr>
    </w:lvl>
  </w:abstractNum>
  <w:num w:numId="1" w16cid:durableId="1987472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986"/>
    <w:rsid w:val="00093B07"/>
    <w:rsid w:val="000B62FE"/>
    <w:rsid w:val="000C1A36"/>
    <w:rsid w:val="000E36D9"/>
    <w:rsid w:val="000F2A57"/>
    <w:rsid w:val="000F3178"/>
    <w:rsid w:val="001047A7"/>
    <w:rsid w:val="00105A8A"/>
    <w:rsid w:val="00126179"/>
    <w:rsid w:val="00126E66"/>
    <w:rsid w:val="00151F9A"/>
    <w:rsid w:val="00153DD9"/>
    <w:rsid w:val="0017445A"/>
    <w:rsid w:val="001E284B"/>
    <w:rsid w:val="0021683B"/>
    <w:rsid w:val="002402A9"/>
    <w:rsid w:val="00292E35"/>
    <w:rsid w:val="002946DE"/>
    <w:rsid w:val="002B3F61"/>
    <w:rsid w:val="00342652"/>
    <w:rsid w:val="003A55E3"/>
    <w:rsid w:val="003B5C93"/>
    <w:rsid w:val="00405909"/>
    <w:rsid w:val="00407830"/>
    <w:rsid w:val="004135AB"/>
    <w:rsid w:val="00440EA2"/>
    <w:rsid w:val="00471689"/>
    <w:rsid w:val="004E5DB0"/>
    <w:rsid w:val="004E7514"/>
    <w:rsid w:val="004F0683"/>
    <w:rsid w:val="004F0B86"/>
    <w:rsid w:val="0051154F"/>
    <w:rsid w:val="00514D65"/>
    <w:rsid w:val="00516F02"/>
    <w:rsid w:val="005264E3"/>
    <w:rsid w:val="00567AC4"/>
    <w:rsid w:val="00584448"/>
    <w:rsid w:val="005847F0"/>
    <w:rsid w:val="005B6D76"/>
    <w:rsid w:val="005C04D8"/>
    <w:rsid w:val="005F7FFD"/>
    <w:rsid w:val="00614F24"/>
    <w:rsid w:val="006877E8"/>
    <w:rsid w:val="006F2EB3"/>
    <w:rsid w:val="00767DC2"/>
    <w:rsid w:val="0078505B"/>
    <w:rsid w:val="007A03A8"/>
    <w:rsid w:val="007A64F2"/>
    <w:rsid w:val="007B0C95"/>
    <w:rsid w:val="008519B4"/>
    <w:rsid w:val="0085750C"/>
    <w:rsid w:val="00865418"/>
    <w:rsid w:val="00887919"/>
    <w:rsid w:val="008906C3"/>
    <w:rsid w:val="008B2A3D"/>
    <w:rsid w:val="008E2A20"/>
    <w:rsid w:val="008F0713"/>
    <w:rsid w:val="00980512"/>
    <w:rsid w:val="009A47ED"/>
    <w:rsid w:val="009B0974"/>
    <w:rsid w:val="009B0BC5"/>
    <w:rsid w:val="009D51EB"/>
    <w:rsid w:val="00A0608D"/>
    <w:rsid w:val="00A10754"/>
    <w:rsid w:val="00A55E4D"/>
    <w:rsid w:val="00A5732D"/>
    <w:rsid w:val="00AB57CB"/>
    <w:rsid w:val="00AD7B14"/>
    <w:rsid w:val="00AE418D"/>
    <w:rsid w:val="00AE4986"/>
    <w:rsid w:val="00AE5A7A"/>
    <w:rsid w:val="00AF6642"/>
    <w:rsid w:val="00B3463C"/>
    <w:rsid w:val="00B87953"/>
    <w:rsid w:val="00C155C0"/>
    <w:rsid w:val="00C22E7A"/>
    <w:rsid w:val="00C27493"/>
    <w:rsid w:val="00C302EE"/>
    <w:rsid w:val="00C335F3"/>
    <w:rsid w:val="00C62AC9"/>
    <w:rsid w:val="00C9097E"/>
    <w:rsid w:val="00C938D0"/>
    <w:rsid w:val="00CD6AC4"/>
    <w:rsid w:val="00D25195"/>
    <w:rsid w:val="00D263BC"/>
    <w:rsid w:val="00D27606"/>
    <w:rsid w:val="00D56F26"/>
    <w:rsid w:val="00D664DD"/>
    <w:rsid w:val="00D7728C"/>
    <w:rsid w:val="00D963F7"/>
    <w:rsid w:val="00DC585B"/>
    <w:rsid w:val="00DE644C"/>
    <w:rsid w:val="00DF59F4"/>
    <w:rsid w:val="00E27DEB"/>
    <w:rsid w:val="00E63F87"/>
    <w:rsid w:val="00E8601D"/>
    <w:rsid w:val="00EE1352"/>
    <w:rsid w:val="00F45CF8"/>
    <w:rsid w:val="00F80D2D"/>
    <w:rsid w:val="00F9483B"/>
    <w:rsid w:val="00FD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8682C"/>
  <w15:chartTrackingRefBased/>
  <w15:docId w15:val="{0F50632A-C262-46DF-921E-8CCE3974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9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4986"/>
    <w:pPr>
      <w:spacing w:before="100" w:after="100"/>
    </w:pPr>
    <w:rPr>
      <w:color w:val="663300"/>
      <w:sz w:val="24"/>
      <w:szCs w:val="24"/>
    </w:rPr>
  </w:style>
  <w:style w:type="table" w:styleId="Tabelacomgrade">
    <w:name w:val="Table Grid"/>
    <w:basedOn w:val="Tabelanormal"/>
    <w:uiPriority w:val="39"/>
    <w:rsid w:val="00AE4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10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469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secret camara</cp:lastModifiedBy>
  <cp:revision>120</cp:revision>
  <cp:lastPrinted>2023-06-21T15:42:00Z</cp:lastPrinted>
  <dcterms:created xsi:type="dcterms:W3CDTF">2023-03-01T12:16:00Z</dcterms:created>
  <dcterms:modified xsi:type="dcterms:W3CDTF">2024-06-21T13:42:00Z</dcterms:modified>
</cp:coreProperties>
</file>