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122956" w14:textId="51D4D6BF" w:rsidR="00E32ED1" w:rsidRDefault="00E32ED1" w:rsidP="006C7C4A">
      <w:pPr>
        <w:pStyle w:val="Corpodetexto"/>
        <w:spacing w:after="0"/>
        <w:ind w:firstLine="3969"/>
        <w:jc w:val="both"/>
        <w:rPr>
          <w:b/>
          <w:spacing w:val="-4"/>
          <w:sz w:val="23"/>
          <w:szCs w:val="23"/>
        </w:rPr>
      </w:pPr>
      <w:r>
        <w:rPr>
          <w:b/>
          <w:sz w:val="23"/>
          <w:szCs w:val="23"/>
        </w:rPr>
        <w:t xml:space="preserve">PROJETO DE LEI </w:t>
      </w:r>
      <w:r w:rsidR="00A52704" w:rsidRPr="00386EB1">
        <w:rPr>
          <w:b/>
          <w:spacing w:val="-4"/>
          <w:sz w:val="23"/>
          <w:szCs w:val="23"/>
        </w:rPr>
        <w:t xml:space="preserve">Nº </w:t>
      </w:r>
      <w:r w:rsidR="004648AE">
        <w:rPr>
          <w:b/>
          <w:spacing w:val="-4"/>
          <w:sz w:val="23"/>
          <w:szCs w:val="23"/>
        </w:rPr>
        <w:t>87/2024</w:t>
      </w:r>
    </w:p>
    <w:p w14:paraId="34C8AF7F" w14:textId="77777777" w:rsidR="00E32ED1" w:rsidRDefault="00E32ED1" w:rsidP="006C7C4A">
      <w:pPr>
        <w:pStyle w:val="Corpodetexto"/>
        <w:spacing w:after="0"/>
        <w:ind w:firstLine="3969"/>
        <w:jc w:val="both"/>
        <w:rPr>
          <w:b/>
          <w:spacing w:val="-4"/>
          <w:sz w:val="23"/>
          <w:szCs w:val="23"/>
        </w:rPr>
      </w:pPr>
    </w:p>
    <w:p w14:paraId="12015A28" w14:textId="77777777" w:rsidR="00E32ED1" w:rsidRDefault="00E32ED1" w:rsidP="006C7C4A">
      <w:pPr>
        <w:pStyle w:val="Corpodetexto"/>
        <w:spacing w:after="0"/>
        <w:ind w:firstLine="3969"/>
        <w:jc w:val="both"/>
        <w:rPr>
          <w:b/>
          <w:spacing w:val="-4"/>
          <w:sz w:val="23"/>
          <w:szCs w:val="23"/>
        </w:rPr>
      </w:pPr>
    </w:p>
    <w:p w14:paraId="58EC5ACA" w14:textId="5383284E" w:rsidR="00A52704" w:rsidRPr="00362B6D" w:rsidRDefault="00E32ED1" w:rsidP="006C7C4A">
      <w:pPr>
        <w:pStyle w:val="Corpodetexto"/>
        <w:spacing w:after="0"/>
        <w:ind w:firstLine="3969"/>
        <w:jc w:val="both"/>
        <w:rPr>
          <w:bCs/>
          <w:spacing w:val="-4"/>
          <w:sz w:val="23"/>
          <w:szCs w:val="23"/>
        </w:rPr>
      </w:pPr>
      <w:r w:rsidRPr="00362B6D">
        <w:rPr>
          <w:bCs/>
          <w:spacing w:val="-4"/>
          <w:sz w:val="23"/>
          <w:szCs w:val="23"/>
        </w:rPr>
        <w:t>D</w:t>
      </w:r>
      <w:r w:rsidR="00362B6D" w:rsidRPr="00362B6D">
        <w:rPr>
          <w:bCs/>
          <w:spacing w:val="-4"/>
          <w:sz w:val="23"/>
          <w:szCs w:val="23"/>
        </w:rPr>
        <w:t>ata: 03 de julho de 2024</w:t>
      </w:r>
    </w:p>
    <w:p w14:paraId="7E63E24D" w14:textId="77777777" w:rsidR="00A52704" w:rsidRPr="00386EB1" w:rsidRDefault="00A52704" w:rsidP="00386EB1">
      <w:pPr>
        <w:pStyle w:val="Corpodetexto"/>
        <w:spacing w:after="0"/>
        <w:ind w:firstLine="3969"/>
        <w:jc w:val="both"/>
        <w:rPr>
          <w:b/>
          <w:spacing w:val="-4"/>
          <w:sz w:val="23"/>
          <w:szCs w:val="23"/>
        </w:rPr>
      </w:pPr>
    </w:p>
    <w:p w14:paraId="58EDABE4" w14:textId="77777777" w:rsidR="00A52704" w:rsidRPr="00386EB1" w:rsidRDefault="00A52704" w:rsidP="00CF5D0F">
      <w:pPr>
        <w:pStyle w:val="Corpodetexto"/>
        <w:spacing w:after="0"/>
        <w:ind w:left="335"/>
        <w:jc w:val="both"/>
        <w:rPr>
          <w:sz w:val="23"/>
          <w:szCs w:val="23"/>
        </w:rPr>
      </w:pPr>
    </w:p>
    <w:p w14:paraId="30E836DA" w14:textId="77777777" w:rsidR="00A52704" w:rsidRPr="00386EB1" w:rsidRDefault="00A52704" w:rsidP="006C7C4A">
      <w:pPr>
        <w:pStyle w:val="Corpodetexto"/>
        <w:spacing w:after="0"/>
        <w:ind w:left="3969"/>
        <w:jc w:val="both"/>
        <w:rPr>
          <w:sz w:val="23"/>
          <w:szCs w:val="23"/>
        </w:rPr>
      </w:pPr>
      <w:r w:rsidRPr="00386EB1">
        <w:rPr>
          <w:sz w:val="23"/>
          <w:szCs w:val="23"/>
        </w:rPr>
        <w:t>Institui</w:t>
      </w:r>
      <w:r w:rsidRPr="00386EB1">
        <w:rPr>
          <w:spacing w:val="40"/>
          <w:sz w:val="23"/>
          <w:szCs w:val="23"/>
        </w:rPr>
        <w:t xml:space="preserve"> </w:t>
      </w:r>
      <w:r w:rsidRPr="00386EB1">
        <w:rPr>
          <w:sz w:val="23"/>
          <w:szCs w:val="23"/>
        </w:rPr>
        <w:t>e</w:t>
      </w:r>
      <w:r w:rsidRPr="00386EB1">
        <w:rPr>
          <w:spacing w:val="40"/>
          <w:sz w:val="23"/>
          <w:szCs w:val="23"/>
        </w:rPr>
        <w:t xml:space="preserve"> </w:t>
      </w:r>
      <w:r w:rsidRPr="00386EB1">
        <w:rPr>
          <w:sz w:val="23"/>
          <w:szCs w:val="23"/>
        </w:rPr>
        <w:t>autoriza</w:t>
      </w:r>
      <w:r w:rsidRPr="00386EB1">
        <w:rPr>
          <w:spacing w:val="40"/>
          <w:sz w:val="23"/>
          <w:szCs w:val="23"/>
        </w:rPr>
        <w:t xml:space="preserve"> </w:t>
      </w:r>
      <w:r w:rsidRPr="00386EB1">
        <w:rPr>
          <w:sz w:val="23"/>
          <w:szCs w:val="23"/>
        </w:rPr>
        <w:t>a</w:t>
      </w:r>
      <w:r w:rsidRPr="00386EB1">
        <w:rPr>
          <w:spacing w:val="40"/>
          <w:sz w:val="23"/>
          <w:szCs w:val="23"/>
        </w:rPr>
        <w:t xml:space="preserve"> </w:t>
      </w:r>
      <w:r w:rsidRPr="00386EB1">
        <w:rPr>
          <w:sz w:val="23"/>
          <w:szCs w:val="23"/>
        </w:rPr>
        <w:t>cobrança</w:t>
      </w:r>
      <w:r w:rsidRPr="00386EB1">
        <w:rPr>
          <w:spacing w:val="40"/>
          <w:sz w:val="23"/>
          <w:szCs w:val="23"/>
        </w:rPr>
        <w:t xml:space="preserve"> </w:t>
      </w:r>
      <w:r w:rsidRPr="00386EB1">
        <w:rPr>
          <w:sz w:val="23"/>
          <w:szCs w:val="23"/>
        </w:rPr>
        <w:t>de</w:t>
      </w:r>
      <w:r w:rsidRPr="00386EB1">
        <w:rPr>
          <w:spacing w:val="40"/>
          <w:sz w:val="23"/>
          <w:szCs w:val="23"/>
        </w:rPr>
        <w:t xml:space="preserve"> </w:t>
      </w:r>
      <w:r w:rsidRPr="00386EB1">
        <w:rPr>
          <w:sz w:val="23"/>
          <w:szCs w:val="23"/>
        </w:rPr>
        <w:t>Contribuição</w:t>
      </w:r>
      <w:r w:rsidRPr="00386EB1">
        <w:rPr>
          <w:spacing w:val="40"/>
          <w:sz w:val="23"/>
          <w:szCs w:val="23"/>
        </w:rPr>
        <w:t xml:space="preserve"> </w:t>
      </w:r>
      <w:r w:rsidRPr="00386EB1">
        <w:rPr>
          <w:sz w:val="23"/>
          <w:szCs w:val="23"/>
        </w:rPr>
        <w:t xml:space="preserve">de Melhoria da </w:t>
      </w:r>
      <w:r w:rsidR="00FC0065">
        <w:rPr>
          <w:sz w:val="23"/>
          <w:szCs w:val="23"/>
        </w:rPr>
        <w:t xml:space="preserve">Estrada Fazenda </w:t>
      </w:r>
      <w:r w:rsidR="00702744">
        <w:rPr>
          <w:sz w:val="23"/>
          <w:szCs w:val="23"/>
        </w:rPr>
        <w:t>Celeste</w:t>
      </w:r>
      <w:r w:rsidRPr="00386EB1">
        <w:rPr>
          <w:sz w:val="23"/>
          <w:szCs w:val="23"/>
        </w:rPr>
        <w:t>, no município de Sorriso, e dá outras providências.</w:t>
      </w:r>
    </w:p>
    <w:p w14:paraId="578D07AF" w14:textId="77777777" w:rsidR="00A52704" w:rsidRPr="00386EB1" w:rsidRDefault="00A52704" w:rsidP="006C7C4A">
      <w:pPr>
        <w:pStyle w:val="Corpodetexto"/>
        <w:spacing w:after="0"/>
        <w:ind w:right="106"/>
        <w:jc w:val="both"/>
        <w:rPr>
          <w:sz w:val="23"/>
          <w:szCs w:val="23"/>
        </w:rPr>
      </w:pPr>
    </w:p>
    <w:p w14:paraId="586CB125" w14:textId="77777777" w:rsidR="00A52704" w:rsidRPr="00386EB1" w:rsidRDefault="00A52704" w:rsidP="006C7C4A">
      <w:pPr>
        <w:ind w:firstLine="3969"/>
        <w:jc w:val="both"/>
        <w:rPr>
          <w:bCs/>
          <w:iCs/>
          <w:color w:val="000000"/>
          <w:sz w:val="23"/>
          <w:szCs w:val="23"/>
        </w:rPr>
      </w:pPr>
    </w:p>
    <w:p w14:paraId="5CD4B9D9" w14:textId="77777777" w:rsidR="007B7765" w:rsidRPr="00174766" w:rsidRDefault="007B7765" w:rsidP="007B7765">
      <w:pPr>
        <w:ind w:firstLine="1418"/>
        <w:jc w:val="both"/>
        <w:rPr>
          <w:bCs/>
          <w:iCs/>
          <w:sz w:val="24"/>
          <w:szCs w:val="24"/>
        </w:rPr>
      </w:pPr>
      <w:r w:rsidRPr="00174766">
        <w:rPr>
          <w:bCs/>
          <w:iCs/>
          <w:sz w:val="24"/>
          <w:szCs w:val="24"/>
        </w:rPr>
        <w:t>Ari Genézio Lafin, Prefeito Municipal de Sorriso, Estado de Mato Grosso, encaminho para deliberação na Câmara Municipal de Sorriso o seguinte Projeto de Lei:</w:t>
      </w:r>
    </w:p>
    <w:p w14:paraId="67EA98C4" w14:textId="77777777" w:rsidR="00386EB1" w:rsidRPr="00386EB1" w:rsidRDefault="00386EB1" w:rsidP="00386EB1">
      <w:pPr>
        <w:ind w:left="3402"/>
        <w:jc w:val="both"/>
        <w:rPr>
          <w:b/>
          <w:bCs/>
          <w:iCs/>
          <w:sz w:val="23"/>
          <w:szCs w:val="23"/>
        </w:rPr>
      </w:pPr>
    </w:p>
    <w:p w14:paraId="2DF3765D" w14:textId="77777777" w:rsidR="00A52704" w:rsidRPr="00386EB1" w:rsidRDefault="00A52704" w:rsidP="006C7C4A">
      <w:pPr>
        <w:pStyle w:val="Corpodetexto"/>
        <w:spacing w:after="0"/>
        <w:ind w:right="106"/>
        <w:jc w:val="both"/>
        <w:rPr>
          <w:sz w:val="23"/>
          <w:szCs w:val="23"/>
        </w:rPr>
      </w:pPr>
    </w:p>
    <w:p w14:paraId="70109B7C" w14:textId="77777777" w:rsidR="00A52704" w:rsidRPr="00386EB1" w:rsidRDefault="00A52704" w:rsidP="006C7C4A">
      <w:pPr>
        <w:pStyle w:val="Corpodetexto"/>
        <w:spacing w:after="0"/>
        <w:ind w:right="-1" w:firstLine="1418"/>
        <w:jc w:val="both"/>
        <w:rPr>
          <w:sz w:val="23"/>
          <w:szCs w:val="23"/>
        </w:rPr>
      </w:pPr>
      <w:r w:rsidRPr="00386EB1">
        <w:rPr>
          <w:b/>
          <w:sz w:val="23"/>
          <w:szCs w:val="23"/>
        </w:rPr>
        <w:t>Art. 1º</w:t>
      </w:r>
      <w:r w:rsidRPr="00386EB1">
        <w:rPr>
          <w:spacing w:val="80"/>
          <w:sz w:val="23"/>
          <w:szCs w:val="23"/>
        </w:rPr>
        <w:t xml:space="preserve"> </w:t>
      </w:r>
      <w:r w:rsidRPr="00386EB1">
        <w:rPr>
          <w:sz w:val="23"/>
          <w:szCs w:val="23"/>
        </w:rPr>
        <w:t>Autoriza o Poder Executivo Municipal a promover os atos necessários à cobrança da Contribuição de Melhoria, em decorrência da valorização imobiliária relativa à obra pública de</w:t>
      </w:r>
      <w:r w:rsidRPr="00386EB1">
        <w:rPr>
          <w:spacing w:val="40"/>
          <w:sz w:val="23"/>
          <w:szCs w:val="23"/>
        </w:rPr>
        <w:t xml:space="preserve"> </w:t>
      </w:r>
      <w:r w:rsidRPr="00386EB1">
        <w:rPr>
          <w:sz w:val="23"/>
          <w:szCs w:val="23"/>
        </w:rPr>
        <w:t xml:space="preserve">drenagem pluvial e pavimentação asfáltica da </w:t>
      </w:r>
      <w:r w:rsidR="00FC0065">
        <w:rPr>
          <w:sz w:val="23"/>
          <w:szCs w:val="23"/>
        </w:rPr>
        <w:t>Estrada Fazenda</w:t>
      </w:r>
      <w:r w:rsidR="00702744">
        <w:rPr>
          <w:sz w:val="23"/>
          <w:szCs w:val="23"/>
        </w:rPr>
        <w:t xml:space="preserve"> Celeste</w:t>
      </w:r>
      <w:r w:rsidRPr="00386EB1">
        <w:rPr>
          <w:sz w:val="23"/>
          <w:szCs w:val="23"/>
        </w:rPr>
        <w:t>, conforme relatórios e orçamentos de projeto anexo a esta Lei.</w:t>
      </w:r>
    </w:p>
    <w:p w14:paraId="4829CBBF" w14:textId="77777777" w:rsidR="00A52704" w:rsidRPr="00386EB1" w:rsidRDefault="00A52704" w:rsidP="006C7C4A">
      <w:pPr>
        <w:pStyle w:val="Corpodetexto"/>
        <w:spacing w:after="0"/>
        <w:ind w:right="106" w:firstLine="1418"/>
        <w:jc w:val="both"/>
        <w:rPr>
          <w:sz w:val="23"/>
          <w:szCs w:val="23"/>
        </w:rPr>
      </w:pPr>
    </w:p>
    <w:p w14:paraId="067A4737" w14:textId="77777777" w:rsidR="00A52704" w:rsidRPr="00386EB1" w:rsidRDefault="00A52704" w:rsidP="006C7C4A">
      <w:pPr>
        <w:pStyle w:val="Corpodetexto"/>
        <w:spacing w:after="0"/>
        <w:ind w:right="-1" w:firstLine="1418"/>
        <w:jc w:val="both"/>
        <w:rPr>
          <w:sz w:val="23"/>
          <w:szCs w:val="23"/>
        </w:rPr>
      </w:pPr>
      <w:r w:rsidRPr="00386EB1">
        <w:rPr>
          <w:sz w:val="23"/>
          <w:szCs w:val="23"/>
        </w:rPr>
        <w:t>§ 1º</w:t>
      </w:r>
      <w:r w:rsidRPr="00386EB1">
        <w:rPr>
          <w:spacing w:val="40"/>
          <w:sz w:val="23"/>
          <w:szCs w:val="23"/>
        </w:rPr>
        <w:t xml:space="preserve"> </w:t>
      </w:r>
      <w:r w:rsidRPr="00386EB1">
        <w:rPr>
          <w:sz w:val="23"/>
          <w:szCs w:val="23"/>
        </w:rPr>
        <w:t>A Contribuição de Melhoria tem como limite total as despesas realizadas na obra, e como limite individual o acréscimo de valor que resultar para cada imóvel beneficiado.</w:t>
      </w:r>
    </w:p>
    <w:p w14:paraId="1C0AC0E1" w14:textId="77777777" w:rsidR="00A52704" w:rsidRPr="00386EB1" w:rsidRDefault="00A52704" w:rsidP="006C7C4A">
      <w:pPr>
        <w:pStyle w:val="Corpodetexto"/>
        <w:spacing w:after="0"/>
        <w:ind w:right="109" w:firstLine="1418"/>
        <w:jc w:val="both"/>
        <w:rPr>
          <w:sz w:val="23"/>
          <w:szCs w:val="23"/>
        </w:rPr>
      </w:pPr>
    </w:p>
    <w:p w14:paraId="63963E8B" w14:textId="77777777" w:rsidR="00A52704" w:rsidRPr="00386EB1" w:rsidRDefault="00A52704" w:rsidP="006C7C4A">
      <w:pPr>
        <w:pStyle w:val="Corpodetexto"/>
        <w:spacing w:after="0"/>
        <w:ind w:right="-1" w:firstLine="1418"/>
        <w:jc w:val="both"/>
        <w:rPr>
          <w:color w:val="000000"/>
          <w:sz w:val="23"/>
          <w:szCs w:val="23"/>
        </w:rPr>
      </w:pPr>
      <w:r w:rsidRPr="00386EB1">
        <w:rPr>
          <w:color w:val="000000"/>
          <w:sz w:val="23"/>
          <w:szCs w:val="23"/>
        </w:rPr>
        <w:t>§ 2º</w:t>
      </w:r>
      <w:r w:rsidRPr="00386EB1">
        <w:rPr>
          <w:color w:val="000000"/>
          <w:spacing w:val="40"/>
          <w:sz w:val="23"/>
          <w:szCs w:val="23"/>
        </w:rPr>
        <w:t xml:space="preserve"> </w:t>
      </w:r>
      <w:r w:rsidRPr="00386EB1">
        <w:rPr>
          <w:color w:val="000000"/>
          <w:sz w:val="23"/>
          <w:szCs w:val="23"/>
        </w:rPr>
        <w:t xml:space="preserve">O orçamento estimado, considerando a extensão da via, a execução da rede de drenagem e pavimentação asfáltica de </w:t>
      </w:r>
      <w:r w:rsidR="00702744">
        <w:rPr>
          <w:color w:val="000000"/>
          <w:sz w:val="23"/>
          <w:szCs w:val="23"/>
        </w:rPr>
        <w:t>14.312,82</w:t>
      </w:r>
      <w:r w:rsidRPr="00386EB1">
        <w:rPr>
          <w:color w:val="000000"/>
          <w:sz w:val="23"/>
          <w:szCs w:val="23"/>
        </w:rPr>
        <w:t xml:space="preserve"> m², no que se refere à consecução da obra pública definida nesta Lei totaliza R$ </w:t>
      </w:r>
      <w:r w:rsidR="008B12D6">
        <w:rPr>
          <w:color w:val="000000"/>
          <w:sz w:val="23"/>
          <w:szCs w:val="23"/>
        </w:rPr>
        <w:t>1.267.139,53</w:t>
      </w:r>
      <w:r w:rsidR="007B7765">
        <w:rPr>
          <w:color w:val="000000"/>
          <w:sz w:val="23"/>
          <w:szCs w:val="23"/>
        </w:rPr>
        <w:t xml:space="preserve"> (</w:t>
      </w:r>
      <w:proofErr w:type="spellStart"/>
      <w:r w:rsidR="007B7765">
        <w:rPr>
          <w:color w:val="000000"/>
          <w:sz w:val="23"/>
          <w:szCs w:val="23"/>
        </w:rPr>
        <w:t>hum</w:t>
      </w:r>
      <w:proofErr w:type="spellEnd"/>
      <w:r w:rsidR="007B7765">
        <w:rPr>
          <w:color w:val="000000"/>
          <w:sz w:val="23"/>
          <w:szCs w:val="23"/>
        </w:rPr>
        <w:t xml:space="preserve"> milhão, </w:t>
      </w:r>
      <w:proofErr w:type="spellStart"/>
      <w:r w:rsidR="007B7765">
        <w:rPr>
          <w:color w:val="000000"/>
          <w:sz w:val="23"/>
          <w:szCs w:val="23"/>
        </w:rPr>
        <w:t>dusentos</w:t>
      </w:r>
      <w:proofErr w:type="spellEnd"/>
      <w:r w:rsidR="007B7765">
        <w:rPr>
          <w:color w:val="000000"/>
          <w:sz w:val="23"/>
          <w:szCs w:val="23"/>
        </w:rPr>
        <w:t xml:space="preserve"> e sessenta e sete mil, cento e trinta e nove reais e cinquenta e três centavos).</w:t>
      </w:r>
    </w:p>
    <w:p w14:paraId="15EA4D4A" w14:textId="77777777" w:rsidR="00A52704" w:rsidRPr="00386EB1" w:rsidRDefault="00A52704" w:rsidP="006C7C4A">
      <w:pPr>
        <w:pStyle w:val="Corpodetexto"/>
        <w:spacing w:after="0"/>
        <w:ind w:right="243" w:firstLine="1418"/>
        <w:jc w:val="both"/>
        <w:rPr>
          <w:color w:val="FF0000"/>
          <w:sz w:val="23"/>
          <w:szCs w:val="23"/>
        </w:rPr>
      </w:pPr>
    </w:p>
    <w:p w14:paraId="58A3CDD9" w14:textId="77777777" w:rsidR="00A52704" w:rsidRPr="00386EB1" w:rsidRDefault="00A52704" w:rsidP="006C7C4A">
      <w:pPr>
        <w:pStyle w:val="Corpodetexto"/>
        <w:spacing w:after="0"/>
        <w:ind w:firstLine="1418"/>
        <w:jc w:val="both"/>
        <w:rPr>
          <w:sz w:val="23"/>
          <w:szCs w:val="23"/>
        </w:rPr>
      </w:pPr>
      <w:r w:rsidRPr="00386EB1">
        <w:rPr>
          <w:b/>
          <w:sz w:val="23"/>
          <w:szCs w:val="23"/>
        </w:rPr>
        <w:t>Art.</w:t>
      </w:r>
      <w:r w:rsidRPr="00386EB1">
        <w:rPr>
          <w:b/>
          <w:spacing w:val="19"/>
          <w:sz w:val="23"/>
          <w:szCs w:val="23"/>
        </w:rPr>
        <w:t xml:space="preserve"> </w:t>
      </w:r>
      <w:r w:rsidRPr="00386EB1">
        <w:rPr>
          <w:b/>
          <w:sz w:val="23"/>
          <w:szCs w:val="23"/>
        </w:rPr>
        <w:t>2º</w:t>
      </w:r>
      <w:r w:rsidRPr="00386EB1">
        <w:rPr>
          <w:spacing w:val="80"/>
          <w:sz w:val="23"/>
          <w:szCs w:val="23"/>
        </w:rPr>
        <w:t xml:space="preserve"> </w:t>
      </w:r>
      <w:r w:rsidRPr="00386EB1">
        <w:rPr>
          <w:sz w:val="23"/>
          <w:szCs w:val="23"/>
        </w:rPr>
        <w:t>O</w:t>
      </w:r>
      <w:r w:rsidRPr="00386EB1">
        <w:rPr>
          <w:spacing w:val="21"/>
          <w:sz w:val="23"/>
          <w:szCs w:val="23"/>
        </w:rPr>
        <w:t xml:space="preserve"> </w:t>
      </w:r>
      <w:r w:rsidR="007B7765">
        <w:rPr>
          <w:spacing w:val="21"/>
          <w:sz w:val="23"/>
          <w:szCs w:val="23"/>
        </w:rPr>
        <w:t>s</w:t>
      </w:r>
      <w:r w:rsidRPr="00386EB1">
        <w:rPr>
          <w:sz w:val="23"/>
          <w:szCs w:val="23"/>
        </w:rPr>
        <w:t>ujeito</w:t>
      </w:r>
      <w:r w:rsidRPr="00386EB1">
        <w:rPr>
          <w:spacing w:val="21"/>
          <w:sz w:val="23"/>
          <w:szCs w:val="23"/>
        </w:rPr>
        <w:t xml:space="preserve"> </w:t>
      </w:r>
      <w:r w:rsidR="007B7765">
        <w:rPr>
          <w:spacing w:val="21"/>
          <w:sz w:val="23"/>
          <w:szCs w:val="23"/>
        </w:rPr>
        <w:t>p</w:t>
      </w:r>
      <w:r w:rsidRPr="00386EB1">
        <w:rPr>
          <w:sz w:val="23"/>
          <w:szCs w:val="23"/>
        </w:rPr>
        <w:t>assivo</w:t>
      </w:r>
      <w:r w:rsidRPr="00386EB1">
        <w:rPr>
          <w:spacing w:val="21"/>
          <w:sz w:val="23"/>
          <w:szCs w:val="23"/>
        </w:rPr>
        <w:t xml:space="preserve"> </w:t>
      </w:r>
      <w:r w:rsidRPr="00386EB1">
        <w:rPr>
          <w:sz w:val="23"/>
          <w:szCs w:val="23"/>
        </w:rPr>
        <w:t>da</w:t>
      </w:r>
      <w:r w:rsidRPr="00386EB1">
        <w:rPr>
          <w:spacing w:val="21"/>
          <w:sz w:val="23"/>
          <w:szCs w:val="23"/>
        </w:rPr>
        <w:t xml:space="preserve"> </w:t>
      </w:r>
      <w:r w:rsidRPr="00386EB1">
        <w:rPr>
          <w:sz w:val="23"/>
          <w:szCs w:val="23"/>
        </w:rPr>
        <w:t>Contribuição</w:t>
      </w:r>
      <w:r w:rsidRPr="00386EB1">
        <w:rPr>
          <w:spacing w:val="21"/>
          <w:sz w:val="23"/>
          <w:szCs w:val="23"/>
        </w:rPr>
        <w:t xml:space="preserve"> </w:t>
      </w:r>
      <w:r w:rsidRPr="00386EB1">
        <w:rPr>
          <w:sz w:val="23"/>
          <w:szCs w:val="23"/>
        </w:rPr>
        <w:t>de</w:t>
      </w:r>
      <w:r w:rsidRPr="00386EB1">
        <w:rPr>
          <w:spacing w:val="21"/>
          <w:sz w:val="23"/>
          <w:szCs w:val="23"/>
        </w:rPr>
        <w:t xml:space="preserve"> </w:t>
      </w:r>
      <w:r w:rsidRPr="00386EB1">
        <w:rPr>
          <w:sz w:val="23"/>
          <w:szCs w:val="23"/>
        </w:rPr>
        <w:t>Melhoria</w:t>
      </w:r>
      <w:r w:rsidRPr="00386EB1">
        <w:rPr>
          <w:spacing w:val="21"/>
          <w:sz w:val="23"/>
          <w:szCs w:val="23"/>
        </w:rPr>
        <w:t xml:space="preserve"> </w:t>
      </w:r>
      <w:r w:rsidRPr="00386EB1">
        <w:rPr>
          <w:sz w:val="23"/>
          <w:szCs w:val="23"/>
        </w:rPr>
        <w:t>é</w:t>
      </w:r>
      <w:r w:rsidRPr="00386EB1">
        <w:rPr>
          <w:spacing w:val="21"/>
          <w:sz w:val="23"/>
          <w:szCs w:val="23"/>
        </w:rPr>
        <w:t xml:space="preserve"> </w:t>
      </w:r>
      <w:r w:rsidRPr="00386EB1">
        <w:rPr>
          <w:sz w:val="23"/>
          <w:szCs w:val="23"/>
        </w:rPr>
        <w:t>o</w:t>
      </w:r>
      <w:r w:rsidRPr="00386EB1">
        <w:rPr>
          <w:spacing w:val="21"/>
          <w:sz w:val="23"/>
          <w:szCs w:val="23"/>
        </w:rPr>
        <w:t xml:space="preserve"> </w:t>
      </w:r>
      <w:r w:rsidRPr="00386EB1">
        <w:rPr>
          <w:sz w:val="23"/>
          <w:szCs w:val="23"/>
        </w:rPr>
        <w:t>proprietário,</w:t>
      </w:r>
      <w:r w:rsidRPr="00386EB1">
        <w:rPr>
          <w:spacing w:val="20"/>
          <w:sz w:val="23"/>
          <w:szCs w:val="23"/>
        </w:rPr>
        <w:t xml:space="preserve"> </w:t>
      </w:r>
      <w:r w:rsidRPr="00386EB1">
        <w:rPr>
          <w:sz w:val="23"/>
          <w:szCs w:val="23"/>
        </w:rPr>
        <w:t>o</w:t>
      </w:r>
      <w:r w:rsidRPr="00386EB1">
        <w:rPr>
          <w:spacing w:val="21"/>
          <w:sz w:val="23"/>
          <w:szCs w:val="23"/>
        </w:rPr>
        <w:t xml:space="preserve"> </w:t>
      </w:r>
      <w:r w:rsidRPr="00386EB1">
        <w:rPr>
          <w:sz w:val="23"/>
          <w:szCs w:val="23"/>
        </w:rPr>
        <w:t>titular</w:t>
      </w:r>
      <w:r w:rsidRPr="00386EB1">
        <w:rPr>
          <w:spacing w:val="20"/>
          <w:sz w:val="23"/>
          <w:szCs w:val="23"/>
        </w:rPr>
        <w:t xml:space="preserve"> </w:t>
      </w:r>
      <w:r w:rsidRPr="00386EB1">
        <w:rPr>
          <w:sz w:val="23"/>
          <w:szCs w:val="23"/>
        </w:rPr>
        <w:t>do</w:t>
      </w:r>
      <w:r w:rsidRPr="00386EB1">
        <w:rPr>
          <w:spacing w:val="21"/>
          <w:sz w:val="23"/>
          <w:szCs w:val="23"/>
        </w:rPr>
        <w:t xml:space="preserve"> </w:t>
      </w:r>
      <w:r w:rsidRPr="00386EB1">
        <w:rPr>
          <w:sz w:val="23"/>
          <w:szCs w:val="23"/>
        </w:rPr>
        <w:t>domínio</w:t>
      </w:r>
      <w:r w:rsidRPr="00386EB1">
        <w:rPr>
          <w:spacing w:val="21"/>
          <w:sz w:val="23"/>
          <w:szCs w:val="23"/>
        </w:rPr>
        <w:t xml:space="preserve"> </w:t>
      </w:r>
      <w:r w:rsidRPr="00386EB1">
        <w:rPr>
          <w:sz w:val="23"/>
          <w:szCs w:val="23"/>
        </w:rPr>
        <w:t>útil</w:t>
      </w:r>
      <w:r w:rsidRPr="00386EB1">
        <w:rPr>
          <w:spacing w:val="21"/>
          <w:sz w:val="23"/>
          <w:szCs w:val="23"/>
        </w:rPr>
        <w:t xml:space="preserve"> </w:t>
      </w:r>
      <w:r w:rsidRPr="00386EB1">
        <w:rPr>
          <w:sz w:val="23"/>
          <w:szCs w:val="23"/>
        </w:rPr>
        <w:t>ou</w:t>
      </w:r>
      <w:r w:rsidRPr="00386EB1">
        <w:rPr>
          <w:spacing w:val="22"/>
          <w:sz w:val="23"/>
          <w:szCs w:val="23"/>
        </w:rPr>
        <w:t xml:space="preserve"> </w:t>
      </w:r>
      <w:r w:rsidRPr="00386EB1">
        <w:rPr>
          <w:sz w:val="23"/>
          <w:szCs w:val="23"/>
        </w:rPr>
        <w:t xml:space="preserve">o possuidor a qualquer título, de imóvel localizado na área que faz divisa com a </w:t>
      </w:r>
      <w:r w:rsidR="00FC0065">
        <w:rPr>
          <w:sz w:val="23"/>
          <w:szCs w:val="23"/>
        </w:rPr>
        <w:t>Estrada Fazenda</w:t>
      </w:r>
      <w:r w:rsidR="008B12D6">
        <w:rPr>
          <w:sz w:val="23"/>
          <w:szCs w:val="23"/>
        </w:rPr>
        <w:t xml:space="preserve"> Celeste</w:t>
      </w:r>
      <w:r w:rsidRPr="00386EB1">
        <w:rPr>
          <w:sz w:val="23"/>
          <w:szCs w:val="23"/>
        </w:rPr>
        <w:t xml:space="preserve"> de influência da obra pública.</w:t>
      </w:r>
    </w:p>
    <w:p w14:paraId="1F1CDFFE" w14:textId="77777777" w:rsidR="00A52704" w:rsidRPr="00386EB1" w:rsidRDefault="00A52704" w:rsidP="006C7C4A">
      <w:pPr>
        <w:pStyle w:val="Corpodetexto"/>
        <w:spacing w:after="0"/>
        <w:ind w:firstLine="1418"/>
        <w:jc w:val="both"/>
        <w:rPr>
          <w:sz w:val="23"/>
          <w:szCs w:val="23"/>
        </w:rPr>
      </w:pPr>
    </w:p>
    <w:p w14:paraId="31C9C4CD" w14:textId="77777777" w:rsidR="00A52704" w:rsidRPr="00386EB1" w:rsidRDefault="00A52704" w:rsidP="006C7C4A">
      <w:pPr>
        <w:pStyle w:val="Corpodetexto"/>
        <w:spacing w:after="0"/>
        <w:ind w:right="-1" w:firstLine="1418"/>
        <w:jc w:val="both"/>
        <w:rPr>
          <w:sz w:val="23"/>
          <w:szCs w:val="23"/>
        </w:rPr>
      </w:pPr>
      <w:r w:rsidRPr="00386EB1">
        <w:rPr>
          <w:sz w:val="23"/>
          <w:szCs w:val="23"/>
        </w:rPr>
        <w:t>§ 1º</w:t>
      </w:r>
      <w:r w:rsidRPr="00386EB1">
        <w:rPr>
          <w:spacing w:val="40"/>
          <w:sz w:val="23"/>
          <w:szCs w:val="23"/>
        </w:rPr>
        <w:t xml:space="preserve"> </w:t>
      </w:r>
      <w:r w:rsidRPr="00386EB1">
        <w:rPr>
          <w:sz w:val="23"/>
          <w:szCs w:val="23"/>
        </w:rPr>
        <w:t>Responde pelo pagamento da Contribuição</w:t>
      </w:r>
      <w:r w:rsidRPr="00386EB1">
        <w:rPr>
          <w:spacing w:val="-3"/>
          <w:sz w:val="23"/>
          <w:szCs w:val="23"/>
        </w:rPr>
        <w:t xml:space="preserve"> </w:t>
      </w:r>
      <w:r w:rsidRPr="00386EB1">
        <w:rPr>
          <w:sz w:val="23"/>
          <w:szCs w:val="23"/>
        </w:rPr>
        <w:t>de Melhoria o proprietário do imóvel ao tempo do seu lançamento, e esta responsabilidade se transmite aos adquirentes e sucessores, a qualquer título, do domínio do imóvel.</w:t>
      </w:r>
    </w:p>
    <w:p w14:paraId="248FC8C9" w14:textId="77777777" w:rsidR="00A52704" w:rsidRPr="00386EB1" w:rsidRDefault="00A52704" w:rsidP="006C7C4A">
      <w:pPr>
        <w:pStyle w:val="Corpodetexto"/>
        <w:spacing w:after="0"/>
        <w:ind w:right="230" w:firstLine="1418"/>
        <w:jc w:val="both"/>
        <w:rPr>
          <w:sz w:val="23"/>
          <w:szCs w:val="23"/>
        </w:rPr>
      </w:pPr>
    </w:p>
    <w:p w14:paraId="3B169878" w14:textId="77777777" w:rsidR="00A52704" w:rsidRPr="00386EB1" w:rsidRDefault="00A52704" w:rsidP="006C7C4A">
      <w:pPr>
        <w:pStyle w:val="Corpodetexto"/>
        <w:spacing w:after="0"/>
        <w:ind w:firstLine="1418"/>
        <w:jc w:val="both"/>
        <w:rPr>
          <w:spacing w:val="-2"/>
          <w:sz w:val="23"/>
          <w:szCs w:val="23"/>
        </w:rPr>
      </w:pPr>
      <w:r w:rsidRPr="00386EB1">
        <w:rPr>
          <w:sz w:val="23"/>
          <w:szCs w:val="23"/>
        </w:rPr>
        <w:t>§ 2º</w:t>
      </w:r>
      <w:r w:rsidRPr="00386EB1">
        <w:rPr>
          <w:spacing w:val="49"/>
          <w:sz w:val="23"/>
          <w:szCs w:val="23"/>
        </w:rPr>
        <w:t xml:space="preserve"> </w:t>
      </w:r>
      <w:r w:rsidRPr="00386EB1">
        <w:rPr>
          <w:sz w:val="23"/>
          <w:szCs w:val="23"/>
        </w:rPr>
        <w:t>No caso</w:t>
      </w:r>
      <w:r w:rsidRPr="00386EB1">
        <w:rPr>
          <w:spacing w:val="-4"/>
          <w:sz w:val="23"/>
          <w:szCs w:val="23"/>
        </w:rPr>
        <w:t xml:space="preserve"> </w:t>
      </w:r>
      <w:r w:rsidRPr="00386EB1">
        <w:rPr>
          <w:sz w:val="23"/>
          <w:szCs w:val="23"/>
        </w:rPr>
        <w:t>de</w:t>
      </w:r>
      <w:r w:rsidRPr="00386EB1">
        <w:rPr>
          <w:spacing w:val="-5"/>
          <w:sz w:val="23"/>
          <w:szCs w:val="23"/>
        </w:rPr>
        <w:t xml:space="preserve"> </w:t>
      </w:r>
      <w:r w:rsidRPr="00386EB1">
        <w:rPr>
          <w:sz w:val="23"/>
          <w:szCs w:val="23"/>
        </w:rPr>
        <w:t>enfiteuse, responde</w:t>
      </w:r>
      <w:r w:rsidRPr="00386EB1">
        <w:rPr>
          <w:spacing w:val="-5"/>
          <w:sz w:val="23"/>
          <w:szCs w:val="23"/>
        </w:rPr>
        <w:t xml:space="preserve"> </w:t>
      </w:r>
      <w:r w:rsidRPr="00386EB1">
        <w:rPr>
          <w:sz w:val="23"/>
          <w:szCs w:val="23"/>
        </w:rPr>
        <w:t>pela</w:t>
      </w:r>
      <w:r w:rsidRPr="00386EB1">
        <w:rPr>
          <w:spacing w:val="-4"/>
          <w:sz w:val="23"/>
          <w:szCs w:val="23"/>
        </w:rPr>
        <w:t xml:space="preserve"> </w:t>
      </w:r>
      <w:r w:rsidRPr="00386EB1">
        <w:rPr>
          <w:sz w:val="23"/>
          <w:szCs w:val="23"/>
        </w:rPr>
        <w:t>Contribuição</w:t>
      </w:r>
      <w:r w:rsidRPr="00386EB1">
        <w:rPr>
          <w:spacing w:val="-3"/>
          <w:sz w:val="23"/>
          <w:szCs w:val="23"/>
        </w:rPr>
        <w:t xml:space="preserve"> </w:t>
      </w:r>
      <w:r w:rsidRPr="00386EB1">
        <w:rPr>
          <w:sz w:val="23"/>
          <w:szCs w:val="23"/>
        </w:rPr>
        <w:t>de</w:t>
      </w:r>
      <w:r w:rsidRPr="00386EB1">
        <w:rPr>
          <w:spacing w:val="-1"/>
          <w:sz w:val="23"/>
          <w:szCs w:val="23"/>
        </w:rPr>
        <w:t xml:space="preserve"> </w:t>
      </w:r>
      <w:r w:rsidRPr="00386EB1">
        <w:rPr>
          <w:sz w:val="23"/>
          <w:szCs w:val="23"/>
        </w:rPr>
        <w:t>Melhoria</w:t>
      </w:r>
      <w:r w:rsidRPr="00386EB1">
        <w:rPr>
          <w:spacing w:val="-4"/>
          <w:sz w:val="23"/>
          <w:szCs w:val="23"/>
        </w:rPr>
        <w:t xml:space="preserve"> </w:t>
      </w:r>
      <w:r w:rsidRPr="00386EB1">
        <w:rPr>
          <w:sz w:val="23"/>
          <w:szCs w:val="23"/>
        </w:rPr>
        <w:t>o</w:t>
      </w:r>
      <w:r w:rsidRPr="00386EB1">
        <w:rPr>
          <w:spacing w:val="-3"/>
          <w:sz w:val="23"/>
          <w:szCs w:val="23"/>
        </w:rPr>
        <w:t xml:space="preserve"> </w:t>
      </w:r>
      <w:r w:rsidRPr="00386EB1">
        <w:rPr>
          <w:spacing w:val="-2"/>
          <w:sz w:val="23"/>
          <w:szCs w:val="23"/>
        </w:rPr>
        <w:t>enfiteuta.</w:t>
      </w:r>
    </w:p>
    <w:p w14:paraId="6CE3F813" w14:textId="77777777" w:rsidR="00CF5D0F" w:rsidRDefault="00CF5D0F" w:rsidP="006C7C4A">
      <w:pPr>
        <w:pStyle w:val="Corpodetexto"/>
        <w:spacing w:after="0"/>
        <w:ind w:right="-1" w:firstLine="1418"/>
        <w:jc w:val="both"/>
        <w:rPr>
          <w:sz w:val="23"/>
          <w:szCs w:val="23"/>
        </w:rPr>
      </w:pPr>
    </w:p>
    <w:p w14:paraId="00B0F1DC" w14:textId="77777777" w:rsidR="00A52704" w:rsidRPr="00386EB1" w:rsidRDefault="00A52704" w:rsidP="006C7C4A">
      <w:pPr>
        <w:pStyle w:val="Corpodetexto"/>
        <w:spacing w:after="0"/>
        <w:ind w:right="-1" w:firstLine="1418"/>
        <w:jc w:val="both"/>
        <w:rPr>
          <w:sz w:val="23"/>
          <w:szCs w:val="23"/>
        </w:rPr>
      </w:pPr>
      <w:r w:rsidRPr="00386EB1">
        <w:rPr>
          <w:sz w:val="23"/>
          <w:szCs w:val="23"/>
        </w:rPr>
        <w:t>§ 3º</w:t>
      </w:r>
      <w:r w:rsidRPr="00386EB1">
        <w:rPr>
          <w:spacing w:val="80"/>
          <w:sz w:val="23"/>
          <w:szCs w:val="23"/>
        </w:rPr>
        <w:t xml:space="preserve"> </w:t>
      </w:r>
      <w:r w:rsidRPr="00386EB1">
        <w:rPr>
          <w:sz w:val="23"/>
          <w:szCs w:val="23"/>
        </w:rPr>
        <w:t>Os bens indivisos serão lançados em nome de qualquer um dos titulares, a quem caberá o direito</w:t>
      </w:r>
      <w:r w:rsidRPr="00386EB1">
        <w:rPr>
          <w:spacing w:val="40"/>
          <w:sz w:val="23"/>
          <w:szCs w:val="23"/>
        </w:rPr>
        <w:t xml:space="preserve"> </w:t>
      </w:r>
      <w:r w:rsidRPr="00386EB1">
        <w:rPr>
          <w:sz w:val="23"/>
          <w:szCs w:val="23"/>
        </w:rPr>
        <w:t>de exigir dos demais as parcelas que lhes couberem.</w:t>
      </w:r>
    </w:p>
    <w:p w14:paraId="1F3B2944" w14:textId="77777777" w:rsidR="00A52704" w:rsidRPr="00386EB1" w:rsidRDefault="00A52704" w:rsidP="006C7C4A">
      <w:pPr>
        <w:pStyle w:val="Corpodetexto"/>
        <w:spacing w:after="0"/>
        <w:ind w:right="111" w:firstLine="1418"/>
        <w:jc w:val="both"/>
        <w:rPr>
          <w:sz w:val="23"/>
          <w:szCs w:val="23"/>
        </w:rPr>
      </w:pPr>
    </w:p>
    <w:p w14:paraId="3BAACCDA" w14:textId="77777777" w:rsidR="00A52704" w:rsidRPr="00386EB1" w:rsidRDefault="00A52704" w:rsidP="006C7C4A">
      <w:pPr>
        <w:pStyle w:val="Corpodetexto"/>
        <w:spacing w:after="0"/>
        <w:ind w:right="-1" w:firstLine="1418"/>
        <w:jc w:val="both"/>
        <w:rPr>
          <w:sz w:val="23"/>
          <w:szCs w:val="23"/>
        </w:rPr>
      </w:pPr>
      <w:r w:rsidRPr="00386EB1">
        <w:rPr>
          <w:sz w:val="23"/>
          <w:szCs w:val="23"/>
        </w:rPr>
        <w:t>§ 4º</w:t>
      </w:r>
      <w:r w:rsidRPr="00386EB1">
        <w:rPr>
          <w:spacing w:val="40"/>
          <w:sz w:val="23"/>
          <w:szCs w:val="23"/>
        </w:rPr>
        <w:t xml:space="preserve"> </w:t>
      </w:r>
      <w:r w:rsidRPr="00386EB1">
        <w:rPr>
          <w:sz w:val="23"/>
          <w:szCs w:val="23"/>
        </w:rPr>
        <w:t>Na hipótese de haver condomínio, o tributo será lançado em nome de todos os condôminos que serão responsáveis na proporção de suas cotas.</w:t>
      </w:r>
    </w:p>
    <w:p w14:paraId="2281A08D" w14:textId="77777777" w:rsidR="00A52704" w:rsidRPr="00386EB1" w:rsidRDefault="00A52704" w:rsidP="006C7C4A">
      <w:pPr>
        <w:pStyle w:val="Corpodetexto"/>
        <w:spacing w:after="0"/>
        <w:ind w:right="120" w:firstLine="1418"/>
        <w:jc w:val="both"/>
        <w:rPr>
          <w:sz w:val="23"/>
          <w:szCs w:val="23"/>
        </w:rPr>
      </w:pPr>
    </w:p>
    <w:p w14:paraId="61F8F8D1" w14:textId="77777777" w:rsidR="00A52704" w:rsidRPr="00386EB1" w:rsidRDefault="00A52704" w:rsidP="006C7C4A">
      <w:pPr>
        <w:pStyle w:val="Corpodetexto"/>
        <w:spacing w:after="0"/>
        <w:ind w:right="-1" w:firstLine="1418"/>
        <w:jc w:val="both"/>
        <w:rPr>
          <w:sz w:val="23"/>
          <w:szCs w:val="23"/>
        </w:rPr>
      </w:pPr>
      <w:r w:rsidRPr="00386EB1">
        <w:rPr>
          <w:b/>
          <w:sz w:val="23"/>
          <w:szCs w:val="23"/>
        </w:rPr>
        <w:t>Art. 3º</w:t>
      </w:r>
      <w:r w:rsidRPr="00386EB1">
        <w:rPr>
          <w:spacing w:val="40"/>
          <w:sz w:val="23"/>
          <w:szCs w:val="23"/>
        </w:rPr>
        <w:t xml:space="preserve"> </w:t>
      </w:r>
      <w:r w:rsidRPr="00386EB1">
        <w:rPr>
          <w:sz w:val="23"/>
          <w:szCs w:val="23"/>
        </w:rPr>
        <w:t>O Poder Executivo Municipal deve determinar as providências para a elaboração e atendimento dos atos administrativos abaixo descritos, sem prejuízo de outros que se fizerem necessários para o cumprimento desta Lei:</w:t>
      </w:r>
    </w:p>
    <w:p w14:paraId="276E6197" w14:textId="77777777" w:rsidR="00386EB1" w:rsidRPr="00386EB1" w:rsidRDefault="00386EB1" w:rsidP="006C7C4A">
      <w:pPr>
        <w:pStyle w:val="Corpodetexto"/>
        <w:spacing w:after="0"/>
        <w:ind w:right="-1" w:firstLine="1418"/>
        <w:jc w:val="both"/>
        <w:rPr>
          <w:sz w:val="23"/>
          <w:szCs w:val="23"/>
        </w:rPr>
      </w:pPr>
    </w:p>
    <w:p w14:paraId="50A29467" w14:textId="77777777" w:rsidR="00A52704" w:rsidRPr="00386EB1" w:rsidRDefault="00A52704" w:rsidP="006C7C4A">
      <w:pPr>
        <w:pStyle w:val="PargrafodaLista"/>
        <w:ind w:left="0" w:right="-1" w:firstLine="1418"/>
        <w:rPr>
          <w:rFonts w:ascii="Times New Roman" w:hAnsi="Times New Roman" w:cs="Times New Roman"/>
          <w:sz w:val="23"/>
          <w:szCs w:val="23"/>
        </w:rPr>
      </w:pPr>
      <w:r w:rsidRPr="00386EB1">
        <w:rPr>
          <w:rFonts w:ascii="Times New Roman" w:hAnsi="Times New Roman" w:cs="Times New Roman"/>
          <w:sz w:val="23"/>
          <w:szCs w:val="23"/>
        </w:rPr>
        <w:t>I - publicação de edital da execução das obras referidas nesta Lei, contendo os seguintes elementos, sem prejuízo de outros:</w:t>
      </w:r>
    </w:p>
    <w:p w14:paraId="08241641" w14:textId="77777777" w:rsidR="00A52704" w:rsidRPr="00386EB1" w:rsidRDefault="00A52704" w:rsidP="006C7C4A">
      <w:pPr>
        <w:pStyle w:val="PargrafodaLista"/>
        <w:numPr>
          <w:ilvl w:val="1"/>
          <w:numId w:val="1"/>
        </w:numPr>
        <w:ind w:firstLine="1063"/>
        <w:rPr>
          <w:rFonts w:ascii="Times New Roman" w:hAnsi="Times New Roman" w:cs="Times New Roman"/>
          <w:sz w:val="23"/>
          <w:szCs w:val="23"/>
        </w:rPr>
      </w:pPr>
      <w:r w:rsidRPr="00386EB1">
        <w:rPr>
          <w:rFonts w:ascii="Times New Roman" w:hAnsi="Times New Roman" w:cs="Times New Roman"/>
          <w:sz w:val="23"/>
          <w:szCs w:val="23"/>
        </w:rPr>
        <w:lastRenderedPageBreak/>
        <w:t>memorial</w:t>
      </w:r>
      <w:r w:rsidRPr="00386EB1">
        <w:rPr>
          <w:rFonts w:ascii="Times New Roman" w:hAnsi="Times New Roman" w:cs="Times New Roman"/>
          <w:spacing w:val="-5"/>
          <w:sz w:val="23"/>
          <w:szCs w:val="23"/>
        </w:rPr>
        <w:t xml:space="preserve"> </w:t>
      </w:r>
      <w:r w:rsidRPr="00386EB1">
        <w:rPr>
          <w:rFonts w:ascii="Times New Roman" w:hAnsi="Times New Roman" w:cs="Times New Roman"/>
          <w:sz w:val="23"/>
          <w:szCs w:val="23"/>
        </w:rPr>
        <w:t>descritivo</w:t>
      </w:r>
      <w:r w:rsidRPr="00386EB1">
        <w:rPr>
          <w:rFonts w:ascii="Times New Roman" w:hAnsi="Times New Roman" w:cs="Times New Roman"/>
          <w:spacing w:val="-1"/>
          <w:sz w:val="23"/>
          <w:szCs w:val="23"/>
        </w:rPr>
        <w:t xml:space="preserve"> </w:t>
      </w:r>
      <w:r w:rsidRPr="00386EB1">
        <w:rPr>
          <w:rFonts w:ascii="Times New Roman" w:hAnsi="Times New Roman" w:cs="Times New Roman"/>
          <w:sz w:val="23"/>
          <w:szCs w:val="23"/>
        </w:rPr>
        <w:t>do</w:t>
      </w:r>
      <w:r w:rsidRPr="00386EB1">
        <w:rPr>
          <w:rFonts w:ascii="Times New Roman" w:hAnsi="Times New Roman" w:cs="Times New Roman"/>
          <w:spacing w:val="-4"/>
          <w:sz w:val="23"/>
          <w:szCs w:val="23"/>
        </w:rPr>
        <w:t xml:space="preserve"> </w:t>
      </w:r>
      <w:r w:rsidRPr="00386EB1">
        <w:rPr>
          <w:rFonts w:ascii="Times New Roman" w:hAnsi="Times New Roman" w:cs="Times New Roman"/>
          <w:spacing w:val="-2"/>
          <w:sz w:val="23"/>
          <w:szCs w:val="23"/>
        </w:rPr>
        <w:t>projeto;</w:t>
      </w:r>
    </w:p>
    <w:p w14:paraId="6B765F21" w14:textId="77777777" w:rsidR="00A52704" w:rsidRPr="00386EB1" w:rsidRDefault="00A52704" w:rsidP="006C7C4A">
      <w:pPr>
        <w:pStyle w:val="PargrafodaLista"/>
        <w:numPr>
          <w:ilvl w:val="1"/>
          <w:numId w:val="1"/>
        </w:numPr>
        <w:tabs>
          <w:tab w:val="left" w:pos="366"/>
        </w:tabs>
        <w:ind w:left="0" w:firstLine="1418"/>
        <w:rPr>
          <w:rFonts w:ascii="Times New Roman" w:hAnsi="Times New Roman" w:cs="Times New Roman"/>
          <w:sz w:val="23"/>
          <w:szCs w:val="23"/>
        </w:rPr>
      </w:pPr>
      <w:r w:rsidRPr="00386EB1">
        <w:rPr>
          <w:rFonts w:ascii="Times New Roman" w:hAnsi="Times New Roman" w:cs="Times New Roman"/>
          <w:sz w:val="23"/>
          <w:szCs w:val="23"/>
        </w:rPr>
        <w:t>orçamento</w:t>
      </w:r>
      <w:r w:rsidRPr="00386EB1">
        <w:rPr>
          <w:rFonts w:ascii="Times New Roman" w:hAnsi="Times New Roman" w:cs="Times New Roman"/>
          <w:spacing w:val="-4"/>
          <w:sz w:val="23"/>
          <w:szCs w:val="23"/>
        </w:rPr>
        <w:t xml:space="preserve"> </w:t>
      </w:r>
      <w:r w:rsidRPr="00386EB1">
        <w:rPr>
          <w:rFonts w:ascii="Times New Roman" w:hAnsi="Times New Roman" w:cs="Times New Roman"/>
          <w:sz w:val="23"/>
          <w:szCs w:val="23"/>
        </w:rPr>
        <w:t>do</w:t>
      </w:r>
      <w:r w:rsidRPr="00386EB1">
        <w:rPr>
          <w:rFonts w:ascii="Times New Roman" w:hAnsi="Times New Roman" w:cs="Times New Roman"/>
          <w:spacing w:val="-4"/>
          <w:sz w:val="23"/>
          <w:szCs w:val="23"/>
        </w:rPr>
        <w:t xml:space="preserve"> </w:t>
      </w:r>
      <w:r w:rsidRPr="00386EB1">
        <w:rPr>
          <w:rFonts w:ascii="Times New Roman" w:hAnsi="Times New Roman" w:cs="Times New Roman"/>
          <w:sz w:val="23"/>
          <w:szCs w:val="23"/>
        </w:rPr>
        <w:t>custo</w:t>
      </w:r>
      <w:r w:rsidRPr="00386EB1">
        <w:rPr>
          <w:rFonts w:ascii="Times New Roman" w:hAnsi="Times New Roman" w:cs="Times New Roman"/>
          <w:spacing w:val="-4"/>
          <w:sz w:val="23"/>
          <w:szCs w:val="23"/>
        </w:rPr>
        <w:t xml:space="preserve"> </w:t>
      </w:r>
      <w:r w:rsidRPr="00386EB1">
        <w:rPr>
          <w:rFonts w:ascii="Times New Roman" w:hAnsi="Times New Roman" w:cs="Times New Roman"/>
          <w:sz w:val="23"/>
          <w:szCs w:val="23"/>
        </w:rPr>
        <w:t>da</w:t>
      </w:r>
      <w:r w:rsidRPr="00386EB1">
        <w:rPr>
          <w:rFonts w:ascii="Times New Roman" w:hAnsi="Times New Roman" w:cs="Times New Roman"/>
          <w:spacing w:val="-3"/>
          <w:sz w:val="23"/>
          <w:szCs w:val="23"/>
        </w:rPr>
        <w:t xml:space="preserve"> </w:t>
      </w:r>
      <w:r w:rsidRPr="00386EB1">
        <w:rPr>
          <w:rFonts w:ascii="Times New Roman" w:hAnsi="Times New Roman" w:cs="Times New Roman"/>
          <w:spacing w:val="-2"/>
          <w:sz w:val="23"/>
          <w:szCs w:val="23"/>
        </w:rPr>
        <w:t>obra;</w:t>
      </w:r>
    </w:p>
    <w:p w14:paraId="372C5293" w14:textId="77777777" w:rsidR="00A52704" w:rsidRPr="00386EB1" w:rsidRDefault="00A52704" w:rsidP="006C7C4A">
      <w:pPr>
        <w:pStyle w:val="PargrafodaLista"/>
        <w:numPr>
          <w:ilvl w:val="1"/>
          <w:numId w:val="1"/>
        </w:numPr>
        <w:tabs>
          <w:tab w:val="left" w:pos="350"/>
        </w:tabs>
        <w:ind w:left="0" w:right="120" w:firstLine="1418"/>
        <w:rPr>
          <w:rFonts w:ascii="Times New Roman" w:hAnsi="Times New Roman" w:cs="Times New Roman"/>
          <w:sz w:val="23"/>
          <w:szCs w:val="23"/>
        </w:rPr>
      </w:pPr>
      <w:r w:rsidRPr="00386EB1">
        <w:rPr>
          <w:rFonts w:ascii="Times New Roman" w:hAnsi="Times New Roman" w:cs="Times New Roman"/>
          <w:sz w:val="23"/>
          <w:szCs w:val="23"/>
        </w:rPr>
        <w:t>determinação da parcela do custo da obra a ser ressarcida pela contribuição, com o correspondente plano de rateio entre os imóveis beneficiados;</w:t>
      </w:r>
    </w:p>
    <w:p w14:paraId="3A68A64C" w14:textId="77777777" w:rsidR="00A52704" w:rsidRPr="00386EB1" w:rsidRDefault="00A52704" w:rsidP="006C7C4A">
      <w:pPr>
        <w:pStyle w:val="PargrafodaLista"/>
        <w:numPr>
          <w:ilvl w:val="1"/>
          <w:numId w:val="1"/>
        </w:numPr>
        <w:tabs>
          <w:tab w:val="left" w:pos="418"/>
        </w:tabs>
        <w:ind w:left="0" w:right="104" w:firstLine="1418"/>
        <w:rPr>
          <w:rFonts w:ascii="Times New Roman" w:hAnsi="Times New Roman" w:cs="Times New Roman"/>
          <w:sz w:val="23"/>
          <w:szCs w:val="23"/>
        </w:rPr>
      </w:pPr>
      <w:r w:rsidRPr="00386EB1">
        <w:rPr>
          <w:rFonts w:ascii="Times New Roman" w:hAnsi="Times New Roman" w:cs="Times New Roman"/>
          <w:sz w:val="23"/>
          <w:szCs w:val="23"/>
        </w:rPr>
        <w:t>delimitação</w:t>
      </w:r>
      <w:r w:rsidRPr="00386EB1">
        <w:rPr>
          <w:rFonts w:ascii="Times New Roman" w:hAnsi="Times New Roman" w:cs="Times New Roman"/>
          <w:spacing w:val="40"/>
          <w:sz w:val="23"/>
          <w:szCs w:val="23"/>
        </w:rPr>
        <w:t xml:space="preserve"> </w:t>
      </w:r>
      <w:r w:rsidRPr="00386EB1">
        <w:rPr>
          <w:rFonts w:ascii="Times New Roman" w:hAnsi="Times New Roman" w:cs="Times New Roman"/>
          <w:sz w:val="23"/>
          <w:szCs w:val="23"/>
        </w:rPr>
        <w:t>da</w:t>
      </w:r>
      <w:r w:rsidRPr="00386EB1">
        <w:rPr>
          <w:rFonts w:ascii="Times New Roman" w:hAnsi="Times New Roman" w:cs="Times New Roman"/>
          <w:spacing w:val="40"/>
          <w:sz w:val="23"/>
          <w:szCs w:val="23"/>
        </w:rPr>
        <w:t xml:space="preserve"> </w:t>
      </w:r>
      <w:r w:rsidRPr="00386EB1">
        <w:rPr>
          <w:rFonts w:ascii="Times New Roman" w:hAnsi="Times New Roman" w:cs="Times New Roman"/>
          <w:sz w:val="23"/>
          <w:szCs w:val="23"/>
        </w:rPr>
        <w:t>zona</w:t>
      </w:r>
      <w:r w:rsidRPr="00386EB1">
        <w:rPr>
          <w:rFonts w:ascii="Times New Roman" w:hAnsi="Times New Roman" w:cs="Times New Roman"/>
          <w:spacing w:val="40"/>
          <w:sz w:val="23"/>
          <w:szCs w:val="23"/>
        </w:rPr>
        <w:t xml:space="preserve"> </w:t>
      </w:r>
      <w:r w:rsidRPr="00386EB1">
        <w:rPr>
          <w:rFonts w:ascii="Times New Roman" w:hAnsi="Times New Roman" w:cs="Times New Roman"/>
          <w:sz w:val="23"/>
          <w:szCs w:val="23"/>
        </w:rPr>
        <w:t>de</w:t>
      </w:r>
      <w:r w:rsidRPr="00386EB1">
        <w:rPr>
          <w:rFonts w:ascii="Times New Roman" w:hAnsi="Times New Roman" w:cs="Times New Roman"/>
          <w:spacing w:val="40"/>
          <w:sz w:val="23"/>
          <w:szCs w:val="23"/>
        </w:rPr>
        <w:t xml:space="preserve"> </w:t>
      </w:r>
      <w:r w:rsidRPr="00386EB1">
        <w:rPr>
          <w:rFonts w:ascii="Times New Roman" w:hAnsi="Times New Roman" w:cs="Times New Roman"/>
          <w:sz w:val="23"/>
          <w:szCs w:val="23"/>
        </w:rPr>
        <w:t>influência</w:t>
      </w:r>
      <w:r w:rsidRPr="00386EB1">
        <w:rPr>
          <w:rFonts w:ascii="Times New Roman" w:hAnsi="Times New Roman" w:cs="Times New Roman"/>
          <w:spacing w:val="40"/>
          <w:sz w:val="23"/>
          <w:szCs w:val="23"/>
        </w:rPr>
        <w:t xml:space="preserve"> </w:t>
      </w:r>
      <w:r w:rsidRPr="00386EB1">
        <w:rPr>
          <w:rFonts w:ascii="Times New Roman" w:hAnsi="Times New Roman" w:cs="Times New Roman"/>
          <w:sz w:val="23"/>
          <w:szCs w:val="23"/>
        </w:rPr>
        <w:t>da</w:t>
      </w:r>
      <w:r w:rsidRPr="00386EB1">
        <w:rPr>
          <w:rFonts w:ascii="Times New Roman" w:hAnsi="Times New Roman" w:cs="Times New Roman"/>
          <w:spacing w:val="40"/>
          <w:sz w:val="23"/>
          <w:szCs w:val="23"/>
        </w:rPr>
        <w:t xml:space="preserve"> </w:t>
      </w:r>
      <w:r w:rsidRPr="00386EB1">
        <w:rPr>
          <w:rFonts w:ascii="Times New Roman" w:hAnsi="Times New Roman" w:cs="Times New Roman"/>
          <w:sz w:val="23"/>
          <w:szCs w:val="23"/>
        </w:rPr>
        <w:t>área</w:t>
      </w:r>
      <w:r w:rsidRPr="00386EB1">
        <w:rPr>
          <w:rFonts w:ascii="Times New Roman" w:hAnsi="Times New Roman" w:cs="Times New Roman"/>
          <w:spacing w:val="40"/>
          <w:sz w:val="23"/>
          <w:szCs w:val="23"/>
        </w:rPr>
        <w:t xml:space="preserve"> </w:t>
      </w:r>
      <w:r w:rsidRPr="00386EB1">
        <w:rPr>
          <w:rFonts w:ascii="Times New Roman" w:hAnsi="Times New Roman" w:cs="Times New Roman"/>
          <w:sz w:val="23"/>
          <w:szCs w:val="23"/>
        </w:rPr>
        <w:t>diretamente</w:t>
      </w:r>
      <w:r w:rsidRPr="00386EB1">
        <w:rPr>
          <w:rFonts w:ascii="Times New Roman" w:hAnsi="Times New Roman" w:cs="Times New Roman"/>
          <w:spacing w:val="40"/>
          <w:sz w:val="23"/>
          <w:szCs w:val="23"/>
        </w:rPr>
        <w:t xml:space="preserve"> </w:t>
      </w:r>
      <w:r w:rsidRPr="00386EB1">
        <w:rPr>
          <w:rFonts w:ascii="Times New Roman" w:hAnsi="Times New Roman" w:cs="Times New Roman"/>
          <w:sz w:val="23"/>
          <w:szCs w:val="23"/>
        </w:rPr>
        <w:t>beneficiada,</w:t>
      </w:r>
      <w:r w:rsidRPr="00386EB1">
        <w:rPr>
          <w:rFonts w:ascii="Times New Roman" w:hAnsi="Times New Roman" w:cs="Times New Roman"/>
          <w:spacing w:val="40"/>
          <w:sz w:val="23"/>
          <w:szCs w:val="23"/>
        </w:rPr>
        <w:t xml:space="preserve"> </w:t>
      </w:r>
      <w:r w:rsidRPr="00386EB1">
        <w:rPr>
          <w:rFonts w:ascii="Times New Roman" w:hAnsi="Times New Roman" w:cs="Times New Roman"/>
          <w:sz w:val="23"/>
          <w:szCs w:val="23"/>
        </w:rPr>
        <w:t>com</w:t>
      </w:r>
      <w:r w:rsidRPr="00386EB1">
        <w:rPr>
          <w:rFonts w:ascii="Times New Roman" w:hAnsi="Times New Roman" w:cs="Times New Roman"/>
          <w:spacing w:val="40"/>
          <w:sz w:val="23"/>
          <w:szCs w:val="23"/>
        </w:rPr>
        <w:t xml:space="preserve"> </w:t>
      </w:r>
      <w:r w:rsidRPr="00386EB1">
        <w:rPr>
          <w:rFonts w:ascii="Times New Roman" w:hAnsi="Times New Roman" w:cs="Times New Roman"/>
          <w:sz w:val="23"/>
          <w:szCs w:val="23"/>
        </w:rPr>
        <w:t>o</w:t>
      </w:r>
      <w:r w:rsidRPr="00386EB1">
        <w:rPr>
          <w:rFonts w:ascii="Times New Roman" w:hAnsi="Times New Roman" w:cs="Times New Roman"/>
          <w:spacing w:val="40"/>
          <w:sz w:val="23"/>
          <w:szCs w:val="23"/>
        </w:rPr>
        <w:t xml:space="preserve"> </w:t>
      </w:r>
      <w:r w:rsidRPr="00386EB1">
        <w:rPr>
          <w:rFonts w:ascii="Times New Roman" w:hAnsi="Times New Roman" w:cs="Times New Roman"/>
          <w:sz w:val="23"/>
          <w:szCs w:val="23"/>
        </w:rPr>
        <w:t>respectivo</w:t>
      </w:r>
      <w:r w:rsidRPr="00386EB1">
        <w:rPr>
          <w:rFonts w:ascii="Times New Roman" w:hAnsi="Times New Roman" w:cs="Times New Roman"/>
          <w:spacing w:val="40"/>
          <w:sz w:val="23"/>
          <w:szCs w:val="23"/>
        </w:rPr>
        <w:t xml:space="preserve"> </w:t>
      </w:r>
      <w:r w:rsidRPr="00386EB1">
        <w:rPr>
          <w:rFonts w:ascii="Times New Roman" w:hAnsi="Times New Roman" w:cs="Times New Roman"/>
          <w:sz w:val="23"/>
          <w:szCs w:val="23"/>
        </w:rPr>
        <w:t>mapa</w:t>
      </w:r>
      <w:r w:rsidRPr="00386EB1">
        <w:rPr>
          <w:rFonts w:ascii="Times New Roman" w:hAnsi="Times New Roman" w:cs="Times New Roman"/>
          <w:spacing w:val="40"/>
          <w:sz w:val="23"/>
          <w:szCs w:val="23"/>
        </w:rPr>
        <w:t xml:space="preserve"> </w:t>
      </w:r>
      <w:r w:rsidRPr="00386EB1">
        <w:rPr>
          <w:rFonts w:ascii="Times New Roman" w:hAnsi="Times New Roman" w:cs="Times New Roman"/>
          <w:sz w:val="23"/>
          <w:szCs w:val="23"/>
        </w:rPr>
        <w:t>de localização, e a relação de todos os imóveis nela compreendidos;</w:t>
      </w:r>
    </w:p>
    <w:p w14:paraId="5BC083BB" w14:textId="77777777" w:rsidR="00A52704" w:rsidRPr="00386EB1" w:rsidRDefault="00A52704" w:rsidP="006C7C4A">
      <w:pPr>
        <w:pStyle w:val="PargrafodaLista"/>
        <w:numPr>
          <w:ilvl w:val="1"/>
          <w:numId w:val="1"/>
        </w:numPr>
        <w:tabs>
          <w:tab w:val="left" w:pos="374"/>
        </w:tabs>
        <w:ind w:left="0" w:right="119" w:firstLine="1418"/>
        <w:rPr>
          <w:rFonts w:ascii="Times New Roman" w:hAnsi="Times New Roman" w:cs="Times New Roman"/>
          <w:sz w:val="23"/>
          <w:szCs w:val="23"/>
        </w:rPr>
      </w:pPr>
      <w:r w:rsidRPr="00386EB1">
        <w:rPr>
          <w:rFonts w:ascii="Times New Roman" w:hAnsi="Times New Roman" w:cs="Times New Roman"/>
          <w:sz w:val="23"/>
          <w:szCs w:val="23"/>
        </w:rPr>
        <w:t>determinação do fator de absorção do benefício da valorização para toda a zona ou para cada uma</w:t>
      </w:r>
      <w:r w:rsidRPr="00386EB1">
        <w:rPr>
          <w:rFonts w:ascii="Times New Roman" w:hAnsi="Times New Roman" w:cs="Times New Roman"/>
          <w:spacing w:val="80"/>
          <w:sz w:val="23"/>
          <w:szCs w:val="23"/>
        </w:rPr>
        <w:t xml:space="preserve"> </w:t>
      </w:r>
      <w:r w:rsidRPr="00386EB1">
        <w:rPr>
          <w:rFonts w:ascii="Times New Roman" w:hAnsi="Times New Roman" w:cs="Times New Roman"/>
          <w:sz w:val="23"/>
          <w:szCs w:val="23"/>
        </w:rPr>
        <w:t>das áreas diferenciadas, nela contidas;</w:t>
      </w:r>
    </w:p>
    <w:p w14:paraId="038A79C6" w14:textId="77777777" w:rsidR="00A52704" w:rsidRPr="00386EB1" w:rsidRDefault="00A52704" w:rsidP="006C7C4A">
      <w:pPr>
        <w:pStyle w:val="PargrafodaLista"/>
        <w:numPr>
          <w:ilvl w:val="1"/>
          <w:numId w:val="1"/>
        </w:numPr>
        <w:tabs>
          <w:tab w:val="left" w:pos="310"/>
        </w:tabs>
        <w:ind w:left="0" w:firstLine="1418"/>
        <w:rPr>
          <w:rFonts w:ascii="Times New Roman" w:hAnsi="Times New Roman" w:cs="Times New Roman"/>
          <w:sz w:val="23"/>
          <w:szCs w:val="23"/>
        </w:rPr>
      </w:pPr>
      <w:r w:rsidRPr="00386EB1">
        <w:rPr>
          <w:rFonts w:ascii="Times New Roman" w:hAnsi="Times New Roman" w:cs="Times New Roman"/>
          <w:sz w:val="23"/>
          <w:szCs w:val="23"/>
        </w:rPr>
        <w:t>lista</w:t>
      </w:r>
      <w:r w:rsidRPr="00386EB1">
        <w:rPr>
          <w:rFonts w:ascii="Times New Roman" w:hAnsi="Times New Roman" w:cs="Times New Roman"/>
          <w:spacing w:val="-2"/>
          <w:sz w:val="23"/>
          <w:szCs w:val="23"/>
        </w:rPr>
        <w:t xml:space="preserve"> </w:t>
      </w:r>
      <w:r w:rsidRPr="00386EB1">
        <w:rPr>
          <w:rFonts w:ascii="Times New Roman" w:hAnsi="Times New Roman" w:cs="Times New Roman"/>
          <w:sz w:val="23"/>
          <w:szCs w:val="23"/>
        </w:rPr>
        <w:t>com</w:t>
      </w:r>
      <w:r w:rsidRPr="00386EB1">
        <w:rPr>
          <w:rFonts w:ascii="Times New Roman" w:hAnsi="Times New Roman" w:cs="Times New Roman"/>
          <w:spacing w:val="-1"/>
          <w:sz w:val="23"/>
          <w:szCs w:val="23"/>
        </w:rPr>
        <w:t xml:space="preserve"> </w:t>
      </w:r>
      <w:r w:rsidRPr="00386EB1">
        <w:rPr>
          <w:rFonts w:ascii="Times New Roman" w:hAnsi="Times New Roman" w:cs="Times New Roman"/>
          <w:sz w:val="23"/>
          <w:szCs w:val="23"/>
        </w:rPr>
        <w:t>os</w:t>
      </w:r>
      <w:r w:rsidRPr="00386EB1">
        <w:rPr>
          <w:rFonts w:ascii="Times New Roman" w:hAnsi="Times New Roman" w:cs="Times New Roman"/>
          <w:spacing w:val="-2"/>
          <w:sz w:val="23"/>
          <w:szCs w:val="23"/>
        </w:rPr>
        <w:t xml:space="preserve"> </w:t>
      </w:r>
      <w:r w:rsidRPr="00386EB1">
        <w:rPr>
          <w:rFonts w:ascii="Times New Roman" w:hAnsi="Times New Roman" w:cs="Times New Roman"/>
          <w:sz w:val="23"/>
          <w:szCs w:val="23"/>
        </w:rPr>
        <w:t>valores</w:t>
      </w:r>
      <w:r w:rsidRPr="00386EB1">
        <w:rPr>
          <w:rFonts w:ascii="Times New Roman" w:hAnsi="Times New Roman" w:cs="Times New Roman"/>
          <w:spacing w:val="-7"/>
          <w:sz w:val="23"/>
          <w:szCs w:val="23"/>
        </w:rPr>
        <w:t xml:space="preserve"> </w:t>
      </w:r>
      <w:r w:rsidRPr="00386EB1">
        <w:rPr>
          <w:rFonts w:ascii="Times New Roman" w:hAnsi="Times New Roman" w:cs="Times New Roman"/>
          <w:sz w:val="23"/>
          <w:szCs w:val="23"/>
        </w:rPr>
        <w:t>atribuídos</w:t>
      </w:r>
      <w:r w:rsidRPr="00386EB1">
        <w:rPr>
          <w:rFonts w:ascii="Times New Roman" w:hAnsi="Times New Roman" w:cs="Times New Roman"/>
          <w:spacing w:val="-3"/>
          <w:sz w:val="23"/>
          <w:szCs w:val="23"/>
        </w:rPr>
        <w:t xml:space="preserve"> </w:t>
      </w:r>
      <w:r w:rsidRPr="00386EB1">
        <w:rPr>
          <w:rFonts w:ascii="Times New Roman" w:hAnsi="Times New Roman" w:cs="Times New Roman"/>
          <w:sz w:val="23"/>
          <w:szCs w:val="23"/>
        </w:rPr>
        <w:t>aos</w:t>
      </w:r>
      <w:r w:rsidRPr="00386EB1">
        <w:rPr>
          <w:rFonts w:ascii="Times New Roman" w:hAnsi="Times New Roman" w:cs="Times New Roman"/>
          <w:spacing w:val="-6"/>
          <w:sz w:val="23"/>
          <w:szCs w:val="23"/>
        </w:rPr>
        <w:t xml:space="preserve"> </w:t>
      </w:r>
      <w:r w:rsidRPr="00386EB1">
        <w:rPr>
          <w:rFonts w:ascii="Times New Roman" w:hAnsi="Times New Roman" w:cs="Times New Roman"/>
          <w:sz w:val="23"/>
          <w:szCs w:val="23"/>
        </w:rPr>
        <w:t>imóveis</w:t>
      </w:r>
      <w:r w:rsidRPr="00386EB1">
        <w:rPr>
          <w:rFonts w:ascii="Times New Roman" w:hAnsi="Times New Roman" w:cs="Times New Roman"/>
          <w:spacing w:val="-3"/>
          <w:sz w:val="23"/>
          <w:szCs w:val="23"/>
        </w:rPr>
        <w:t xml:space="preserve"> </w:t>
      </w:r>
      <w:r w:rsidRPr="00386EB1">
        <w:rPr>
          <w:rFonts w:ascii="Times New Roman" w:hAnsi="Times New Roman" w:cs="Times New Roman"/>
          <w:sz w:val="23"/>
          <w:szCs w:val="23"/>
        </w:rPr>
        <w:t>situados</w:t>
      </w:r>
      <w:r w:rsidRPr="00386EB1">
        <w:rPr>
          <w:rFonts w:ascii="Times New Roman" w:hAnsi="Times New Roman" w:cs="Times New Roman"/>
          <w:spacing w:val="-2"/>
          <w:sz w:val="23"/>
          <w:szCs w:val="23"/>
        </w:rPr>
        <w:t xml:space="preserve"> </w:t>
      </w:r>
      <w:r w:rsidRPr="00386EB1">
        <w:rPr>
          <w:rFonts w:ascii="Times New Roman" w:hAnsi="Times New Roman" w:cs="Times New Roman"/>
          <w:sz w:val="23"/>
          <w:szCs w:val="23"/>
        </w:rPr>
        <w:t>dentro</w:t>
      </w:r>
      <w:r w:rsidRPr="00386EB1">
        <w:rPr>
          <w:rFonts w:ascii="Times New Roman" w:hAnsi="Times New Roman" w:cs="Times New Roman"/>
          <w:spacing w:val="-4"/>
          <w:sz w:val="23"/>
          <w:szCs w:val="23"/>
        </w:rPr>
        <w:t xml:space="preserve"> </w:t>
      </w:r>
      <w:r w:rsidRPr="00386EB1">
        <w:rPr>
          <w:rFonts w:ascii="Times New Roman" w:hAnsi="Times New Roman" w:cs="Times New Roman"/>
          <w:sz w:val="23"/>
          <w:szCs w:val="23"/>
        </w:rPr>
        <w:t>da</w:t>
      </w:r>
      <w:r w:rsidRPr="00386EB1">
        <w:rPr>
          <w:rFonts w:ascii="Times New Roman" w:hAnsi="Times New Roman" w:cs="Times New Roman"/>
          <w:spacing w:val="-3"/>
          <w:sz w:val="23"/>
          <w:szCs w:val="23"/>
        </w:rPr>
        <w:t xml:space="preserve"> </w:t>
      </w:r>
      <w:r w:rsidRPr="00386EB1">
        <w:rPr>
          <w:rFonts w:ascii="Times New Roman" w:hAnsi="Times New Roman" w:cs="Times New Roman"/>
          <w:sz w:val="23"/>
          <w:szCs w:val="23"/>
        </w:rPr>
        <w:t>zona</w:t>
      </w:r>
      <w:r w:rsidRPr="00386EB1">
        <w:rPr>
          <w:rFonts w:ascii="Times New Roman" w:hAnsi="Times New Roman" w:cs="Times New Roman"/>
          <w:spacing w:val="-4"/>
          <w:sz w:val="23"/>
          <w:szCs w:val="23"/>
        </w:rPr>
        <w:t xml:space="preserve"> </w:t>
      </w:r>
      <w:r w:rsidRPr="00386EB1">
        <w:rPr>
          <w:rFonts w:ascii="Times New Roman" w:hAnsi="Times New Roman" w:cs="Times New Roman"/>
          <w:sz w:val="23"/>
          <w:szCs w:val="23"/>
        </w:rPr>
        <w:t>de</w:t>
      </w:r>
      <w:r w:rsidRPr="00386EB1">
        <w:rPr>
          <w:rFonts w:ascii="Times New Roman" w:hAnsi="Times New Roman" w:cs="Times New Roman"/>
          <w:spacing w:val="-3"/>
          <w:sz w:val="23"/>
          <w:szCs w:val="23"/>
        </w:rPr>
        <w:t xml:space="preserve"> </w:t>
      </w:r>
      <w:r w:rsidRPr="00386EB1">
        <w:rPr>
          <w:rFonts w:ascii="Times New Roman" w:hAnsi="Times New Roman" w:cs="Times New Roman"/>
          <w:sz w:val="23"/>
          <w:szCs w:val="23"/>
        </w:rPr>
        <w:t>influência</w:t>
      </w:r>
      <w:r w:rsidRPr="00386EB1">
        <w:rPr>
          <w:rFonts w:ascii="Times New Roman" w:hAnsi="Times New Roman" w:cs="Times New Roman"/>
          <w:spacing w:val="-8"/>
          <w:sz w:val="23"/>
          <w:szCs w:val="23"/>
        </w:rPr>
        <w:t xml:space="preserve"> </w:t>
      </w:r>
      <w:r w:rsidRPr="00386EB1">
        <w:rPr>
          <w:rFonts w:ascii="Times New Roman" w:hAnsi="Times New Roman" w:cs="Times New Roman"/>
          <w:sz w:val="23"/>
          <w:szCs w:val="23"/>
        </w:rPr>
        <w:t>da</w:t>
      </w:r>
      <w:r w:rsidRPr="00386EB1">
        <w:rPr>
          <w:rFonts w:ascii="Times New Roman" w:hAnsi="Times New Roman" w:cs="Times New Roman"/>
          <w:spacing w:val="-3"/>
          <w:sz w:val="23"/>
          <w:szCs w:val="23"/>
        </w:rPr>
        <w:t xml:space="preserve"> </w:t>
      </w:r>
      <w:r w:rsidRPr="00386EB1">
        <w:rPr>
          <w:rFonts w:ascii="Times New Roman" w:hAnsi="Times New Roman" w:cs="Times New Roman"/>
          <w:spacing w:val="-2"/>
          <w:sz w:val="23"/>
          <w:szCs w:val="23"/>
        </w:rPr>
        <w:t>obra;</w:t>
      </w:r>
    </w:p>
    <w:p w14:paraId="726E566D" w14:textId="77777777" w:rsidR="00A52704" w:rsidRPr="00386EB1" w:rsidRDefault="00A52704" w:rsidP="006C7C4A">
      <w:pPr>
        <w:pStyle w:val="PargrafodaLista"/>
        <w:numPr>
          <w:ilvl w:val="1"/>
          <w:numId w:val="1"/>
        </w:numPr>
        <w:tabs>
          <w:tab w:val="left" w:pos="419"/>
        </w:tabs>
        <w:ind w:left="0" w:right="114" w:firstLine="1418"/>
        <w:rPr>
          <w:rFonts w:ascii="Times New Roman" w:hAnsi="Times New Roman" w:cs="Times New Roman"/>
          <w:sz w:val="23"/>
          <w:szCs w:val="23"/>
        </w:rPr>
      </w:pPr>
      <w:r w:rsidRPr="00386EB1">
        <w:rPr>
          <w:rFonts w:ascii="Times New Roman" w:hAnsi="Times New Roman" w:cs="Times New Roman"/>
          <w:sz w:val="23"/>
          <w:szCs w:val="23"/>
        </w:rPr>
        <w:t>fixação</w:t>
      </w:r>
      <w:r w:rsidRPr="00386EB1">
        <w:rPr>
          <w:rFonts w:ascii="Times New Roman" w:hAnsi="Times New Roman" w:cs="Times New Roman"/>
          <w:spacing w:val="68"/>
          <w:sz w:val="23"/>
          <w:szCs w:val="23"/>
        </w:rPr>
        <w:t xml:space="preserve"> </w:t>
      </w:r>
      <w:r w:rsidRPr="00386EB1">
        <w:rPr>
          <w:rFonts w:ascii="Times New Roman" w:hAnsi="Times New Roman" w:cs="Times New Roman"/>
          <w:sz w:val="23"/>
          <w:szCs w:val="23"/>
        </w:rPr>
        <w:t>de</w:t>
      </w:r>
      <w:r w:rsidRPr="00386EB1">
        <w:rPr>
          <w:rFonts w:ascii="Times New Roman" w:hAnsi="Times New Roman" w:cs="Times New Roman"/>
          <w:spacing w:val="63"/>
          <w:sz w:val="23"/>
          <w:szCs w:val="23"/>
        </w:rPr>
        <w:t xml:space="preserve"> </w:t>
      </w:r>
      <w:r w:rsidRPr="00386EB1">
        <w:rPr>
          <w:rFonts w:ascii="Times New Roman" w:hAnsi="Times New Roman" w:cs="Times New Roman"/>
          <w:sz w:val="23"/>
          <w:szCs w:val="23"/>
        </w:rPr>
        <w:t>prazo</w:t>
      </w:r>
      <w:r w:rsidRPr="00386EB1">
        <w:rPr>
          <w:rFonts w:ascii="Times New Roman" w:hAnsi="Times New Roman" w:cs="Times New Roman"/>
          <w:spacing w:val="64"/>
          <w:sz w:val="23"/>
          <w:szCs w:val="23"/>
        </w:rPr>
        <w:t xml:space="preserve"> </w:t>
      </w:r>
      <w:r w:rsidRPr="00386EB1">
        <w:rPr>
          <w:rFonts w:ascii="Times New Roman" w:hAnsi="Times New Roman" w:cs="Times New Roman"/>
          <w:sz w:val="23"/>
          <w:szCs w:val="23"/>
        </w:rPr>
        <w:t>não</w:t>
      </w:r>
      <w:r w:rsidRPr="00386EB1">
        <w:rPr>
          <w:rFonts w:ascii="Times New Roman" w:hAnsi="Times New Roman" w:cs="Times New Roman"/>
          <w:spacing w:val="64"/>
          <w:sz w:val="23"/>
          <w:szCs w:val="23"/>
        </w:rPr>
        <w:t xml:space="preserve"> </w:t>
      </w:r>
      <w:r w:rsidRPr="00386EB1">
        <w:rPr>
          <w:rFonts w:ascii="Times New Roman" w:hAnsi="Times New Roman" w:cs="Times New Roman"/>
          <w:sz w:val="23"/>
          <w:szCs w:val="23"/>
        </w:rPr>
        <w:t>inferior</w:t>
      </w:r>
      <w:r w:rsidRPr="00386EB1">
        <w:rPr>
          <w:rFonts w:ascii="Times New Roman" w:hAnsi="Times New Roman" w:cs="Times New Roman"/>
          <w:spacing w:val="63"/>
          <w:sz w:val="23"/>
          <w:szCs w:val="23"/>
        </w:rPr>
        <w:t xml:space="preserve"> </w:t>
      </w:r>
      <w:r w:rsidRPr="00386EB1">
        <w:rPr>
          <w:rFonts w:ascii="Times New Roman" w:hAnsi="Times New Roman" w:cs="Times New Roman"/>
          <w:sz w:val="23"/>
          <w:szCs w:val="23"/>
        </w:rPr>
        <w:t>a</w:t>
      </w:r>
      <w:r w:rsidRPr="00386EB1">
        <w:rPr>
          <w:rFonts w:ascii="Times New Roman" w:hAnsi="Times New Roman" w:cs="Times New Roman"/>
          <w:spacing w:val="68"/>
          <w:sz w:val="23"/>
          <w:szCs w:val="23"/>
        </w:rPr>
        <w:t xml:space="preserve"> </w:t>
      </w:r>
      <w:r w:rsidRPr="00386EB1">
        <w:rPr>
          <w:rFonts w:ascii="Times New Roman" w:hAnsi="Times New Roman" w:cs="Times New Roman"/>
          <w:sz w:val="23"/>
          <w:szCs w:val="23"/>
        </w:rPr>
        <w:t>30</w:t>
      </w:r>
      <w:r w:rsidRPr="00386EB1">
        <w:rPr>
          <w:rFonts w:ascii="Times New Roman" w:hAnsi="Times New Roman" w:cs="Times New Roman"/>
          <w:spacing w:val="65"/>
          <w:sz w:val="23"/>
          <w:szCs w:val="23"/>
        </w:rPr>
        <w:t xml:space="preserve"> </w:t>
      </w:r>
      <w:r w:rsidRPr="00386EB1">
        <w:rPr>
          <w:rFonts w:ascii="Times New Roman" w:hAnsi="Times New Roman" w:cs="Times New Roman"/>
          <w:sz w:val="23"/>
          <w:szCs w:val="23"/>
        </w:rPr>
        <w:t>dias</w:t>
      </w:r>
      <w:r w:rsidRPr="00386EB1">
        <w:rPr>
          <w:rFonts w:ascii="Times New Roman" w:hAnsi="Times New Roman" w:cs="Times New Roman"/>
          <w:spacing w:val="40"/>
          <w:sz w:val="23"/>
          <w:szCs w:val="23"/>
        </w:rPr>
        <w:t xml:space="preserve"> </w:t>
      </w:r>
      <w:r w:rsidRPr="00386EB1">
        <w:rPr>
          <w:rFonts w:ascii="Times New Roman" w:hAnsi="Times New Roman" w:cs="Times New Roman"/>
          <w:sz w:val="23"/>
          <w:szCs w:val="23"/>
        </w:rPr>
        <w:t>para</w:t>
      </w:r>
      <w:r w:rsidRPr="00386EB1">
        <w:rPr>
          <w:rFonts w:ascii="Times New Roman" w:hAnsi="Times New Roman" w:cs="Times New Roman"/>
          <w:spacing w:val="64"/>
          <w:sz w:val="23"/>
          <w:szCs w:val="23"/>
        </w:rPr>
        <w:t xml:space="preserve"> </w:t>
      </w:r>
      <w:r w:rsidRPr="00386EB1">
        <w:rPr>
          <w:rFonts w:ascii="Times New Roman" w:hAnsi="Times New Roman" w:cs="Times New Roman"/>
          <w:sz w:val="23"/>
          <w:szCs w:val="23"/>
        </w:rPr>
        <w:t>impugnação</w:t>
      </w:r>
      <w:r w:rsidRPr="00386EB1">
        <w:rPr>
          <w:rFonts w:ascii="Times New Roman" w:hAnsi="Times New Roman" w:cs="Times New Roman"/>
          <w:spacing w:val="68"/>
          <w:sz w:val="23"/>
          <w:szCs w:val="23"/>
        </w:rPr>
        <w:t xml:space="preserve"> </w:t>
      </w:r>
      <w:r w:rsidRPr="00386EB1">
        <w:rPr>
          <w:rFonts w:ascii="Times New Roman" w:hAnsi="Times New Roman" w:cs="Times New Roman"/>
          <w:sz w:val="23"/>
          <w:szCs w:val="23"/>
        </w:rPr>
        <w:t>pelos</w:t>
      </w:r>
      <w:r w:rsidRPr="00386EB1">
        <w:rPr>
          <w:rFonts w:ascii="Times New Roman" w:hAnsi="Times New Roman" w:cs="Times New Roman"/>
          <w:spacing w:val="65"/>
          <w:sz w:val="23"/>
          <w:szCs w:val="23"/>
        </w:rPr>
        <w:t xml:space="preserve"> </w:t>
      </w:r>
      <w:r w:rsidRPr="00386EB1">
        <w:rPr>
          <w:rFonts w:ascii="Times New Roman" w:hAnsi="Times New Roman" w:cs="Times New Roman"/>
          <w:sz w:val="23"/>
          <w:szCs w:val="23"/>
        </w:rPr>
        <w:t>interessados</w:t>
      </w:r>
      <w:r w:rsidRPr="00386EB1">
        <w:rPr>
          <w:rFonts w:ascii="Times New Roman" w:hAnsi="Times New Roman" w:cs="Times New Roman"/>
          <w:spacing w:val="65"/>
          <w:sz w:val="23"/>
          <w:szCs w:val="23"/>
        </w:rPr>
        <w:t xml:space="preserve"> </w:t>
      </w:r>
      <w:r w:rsidRPr="00386EB1">
        <w:rPr>
          <w:rFonts w:ascii="Times New Roman" w:hAnsi="Times New Roman" w:cs="Times New Roman"/>
          <w:sz w:val="23"/>
          <w:szCs w:val="23"/>
        </w:rPr>
        <w:t>de</w:t>
      </w:r>
      <w:r w:rsidRPr="00386EB1">
        <w:rPr>
          <w:rFonts w:ascii="Times New Roman" w:hAnsi="Times New Roman" w:cs="Times New Roman"/>
          <w:spacing w:val="63"/>
          <w:sz w:val="23"/>
          <w:szCs w:val="23"/>
        </w:rPr>
        <w:t xml:space="preserve"> </w:t>
      </w:r>
      <w:r w:rsidRPr="00386EB1">
        <w:rPr>
          <w:rFonts w:ascii="Times New Roman" w:hAnsi="Times New Roman" w:cs="Times New Roman"/>
          <w:sz w:val="23"/>
          <w:szCs w:val="23"/>
        </w:rPr>
        <w:t>qualquer</w:t>
      </w:r>
      <w:r w:rsidRPr="00386EB1">
        <w:rPr>
          <w:rFonts w:ascii="Times New Roman" w:hAnsi="Times New Roman" w:cs="Times New Roman"/>
          <w:spacing w:val="64"/>
          <w:sz w:val="23"/>
          <w:szCs w:val="23"/>
        </w:rPr>
        <w:t xml:space="preserve"> </w:t>
      </w:r>
      <w:r w:rsidRPr="00386EB1">
        <w:rPr>
          <w:rFonts w:ascii="Times New Roman" w:hAnsi="Times New Roman" w:cs="Times New Roman"/>
          <w:sz w:val="23"/>
          <w:szCs w:val="23"/>
        </w:rPr>
        <w:t>dos elementos anteriormente apontados;</w:t>
      </w:r>
    </w:p>
    <w:p w14:paraId="0DF687F7" w14:textId="77777777" w:rsidR="00A52704" w:rsidRPr="00386EB1" w:rsidRDefault="00A52704" w:rsidP="006C7C4A">
      <w:pPr>
        <w:pStyle w:val="PargrafodaLista"/>
        <w:numPr>
          <w:ilvl w:val="1"/>
          <w:numId w:val="1"/>
        </w:numPr>
        <w:tabs>
          <w:tab w:val="left" w:pos="366"/>
        </w:tabs>
        <w:ind w:left="0" w:firstLine="1418"/>
        <w:rPr>
          <w:rFonts w:ascii="Times New Roman" w:hAnsi="Times New Roman" w:cs="Times New Roman"/>
          <w:sz w:val="23"/>
          <w:szCs w:val="23"/>
        </w:rPr>
      </w:pPr>
      <w:r w:rsidRPr="00386EB1">
        <w:rPr>
          <w:rFonts w:ascii="Times New Roman" w:hAnsi="Times New Roman" w:cs="Times New Roman"/>
          <w:sz w:val="23"/>
          <w:szCs w:val="23"/>
        </w:rPr>
        <w:t>regulamentação</w:t>
      </w:r>
      <w:r w:rsidRPr="00386EB1">
        <w:rPr>
          <w:rFonts w:ascii="Times New Roman" w:hAnsi="Times New Roman" w:cs="Times New Roman"/>
          <w:spacing w:val="-9"/>
          <w:sz w:val="23"/>
          <w:szCs w:val="23"/>
        </w:rPr>
        <w:t xml:space="preserve"> </w:t>
      </w:r>
      <w:r w:rsidRPr="00386EB1">
        <w:rPr>
          <w:rFonts w:ascii="Times New Roman" w:hAnsi="Times New Roman" w:cs="Times New Roman"/>
          <w:sz w:val="23"/>
          <w:szCs w:val="23"/>
        </w:rPr>
        <w:t>do</w:t>
      </w:r>
      <w:r w:rsidRPr="00386EB1">
        <w:rPr>
          <w:rFonts w:ascii="Times New Roman" w:hAnsi="Times New Roman" w:cs="Times New Roman"/>
          <w:spacing w:val="-6"/>
          <w:sz w:val="23"/>
          <w:szCs w:val="23"/>
        </w:rPr>
        <w:t xml:space="preserve"> </w:t>
      </w:r>
      <w:r w:rsidRPr="00386EB1">
        <w:rPr>
          <w:rFonts w:ascii="Times New Roman" w:hAnsi="Times New Roman" w:cs="Times New Roman"/>
          <w:sz w:val="23"/>
          <w:szCs w:val="23"/>
        </w:rPr>
        <w:t>processo</w:t>
      </w:r>
      <w:r w:rsidRPr="00386EB1">
        <w:rPr>
          <w:rFonts w:ascii="Times New Roman" w:hAnsi="Times New Roman" w:cs="Times New Roman"/>
          <w:spacing w:val="-2"/>
          <w:sz w:val="23"/>
          <w:szCs w:val="23"/>
        </w:rPr>
        <w:t xml:space="preserve"> </w:t>
      </w:r>
      <w:r w:rsidRPr="00386EB1">
        <w:rPr>
          <w:rFonts w:ascii="Times New Roman" w:hAnsi="Times New Roman" w:cs="Times New Roman"/>
          <w:sz w:val="23"/>
          <w:szCs w:val="23"/>
        </w:rPr>
        <w:t>administrativo</w:t>
      </w:r>
      <w:r w:rsidRPr="00386EB1">
        <w:rPr>
          <w:rFonts w:ascii="Times New Roman" w:hAnsi="Times New Roman" w:cs="Times New Roman"/>
          <w:spacing w:val="-6"/>
          <w:sz w:val="23"/>
          <w:szCs w:val="23"/>
        </w:rPr>
        <w:t xml:space="preserve"> </w:t>
      </w:r>
      <w:r w:rsidRPr="00386EB1">
        <w:rPr>
          <w:rFonts w:ascii="Times New Roman" w:hAnsi="Times New Roman" w:cs="Times New Roman"/>
          <w:sz w:val="23"/>
          <w:szCs w:val="23"/>
        </w:rPr>
        <w:t>de</w:t>
      </w:r>
      <w:r w:rsidRPr="00386EB1">
        <w:rPr>
          <w:rFonts w:ascii="Times New Roman" w:hAnsi="Times New Roman" w:cs="Times New Roman"/>
          <w:spacing w:val="5"/>
          <w:sz w:val="23"/>
          <w:szCs w:val="23"/>
        </w:rPr>
        <w:t xml:space="preserve"> </w:t>
      </w:r>
      <w:r w:rsidRPr="00386EB1">
        <w:rPr>
          <w:rFonts w:ascii="Times New Roman" w:hAnsi="Times New Roman" w:cs="Times New Roman"/>
          <w:sz w:val="23"/>
          <w:szCs w:val="23"/>
        </w:rPr>
        <w:t>instrução</w:t>
      </w:r>
      <w:r w:rsidRPr="00386EB1">
        <w:rPr>
          <w:rFonts w:ascii="Times New Roman" w:hAnsi="Times New Roman" w:cs="Times New Roman"/>
          <w:spacing w:val="-6"/>
          <w:sz w:val="23"/>
          <w:szCs w:val="23"/>
        </w:rPr>
        <w:t xml:space="preserve"> </w:t>
      </w:r>
      <w:r w:rsidRPr="00386EB1">
        <w:rPr>
          <w:rFonts w:ascii="Times New Roman" w:hAnsi="Times New Roman" w:cs="Times New Roman"/>
          <w:sz w:val="23"/>
          <w:szCs w:val="23"/>
        </w:rPr>
        <w:t>e</w:t>
      </w:r>
      <w:r w:rsidRPr="00386EB1">
        <w:rPr>
          <w:rFonts w:ascii="Times New Roman" w:hAnsi="Times New Roman" w:cs="Times New Roman"/>
          <w:spacing w:val="-2"/>
          <w:sz w:val="23"/>
          <w:szCs w:val="23"/>
        </w:rPr>
        <w:t xml:space="preserve"> </w:t>
      </w:r>
      <w:r w:rsidRPr="00386EB1">
        <w:rPr>
          <w:rFonts w:ascii="Times New Roman" w:hAnsi="Times New Roman" w:cs="Times New Roman"/>
          <w:sz w:val="23"/>
          <w:szCs w:val="23"/>
        </w:rPr>
        <w:t>julgamento</w:t>
      </w:r>
      <w:r w:rsidRPr="00386EB1">
        <w:rPr>
          <w:rFonts w:ascii="Times New Roman" w:hAnsi="Times New Roman" w:cs="Times New Roman"/>
          <w:spacing w:val="-6"/>
          <w:sz w:val="23"/>
          <w:szCs w:val="23"/>
        </w:rPr>
        <w:t xml:space="preserve"> </w:t>
      </w:r>
      <w:r w:rsidRPr="00386EB1">
        <w:rPr>
          <w:rFonts w:ascii="Times New Roman" w:hAnsi="Times New Roman" w:cs="Times New Roman"/>
          <w:sz w:val="23"/>
          <w:szCs w:val="23"/>
        </w:rPr>
        <w:t>de</w:t>
      </w:r>
      <w:r w:rsidRPr="00386EB1">
        <w:rPr>
          <w:rFonts w:ascii="Times New Roman" w:hAnsi="Times New Roman" w:cs="Times New Roman"/>
          <w:spacing w:val="-7"/>
          <w:sz w:val="23"/>
          <w:szCs w:val="23"/>
        </w:rPr>
        <w:t xml:space="preserve"> </w:t>
      </w:r>
      <w:r w:rsidRPr="00386EB1">
        <w:rPr>
          <w:rFonts w:ascii="Times New Roman" w:hAnsi="Times New Roman" w:cs="Times New Roman"/>
          <w:sz w:val="23"/>
          <w:szCs w:val="23"/>
        </w:rPr>
        <w:t>eventual</w:t>
      </w:r>
      <w:r w:rsidRPr="00386EB1">
        <w:rPr>
          <w:rFonts w:ascii="Times New Roman" w:hAnsi="Times New Roman" w:cs="Times New Roman"/>
          <w:spacing w:val="-6"/>
          <w:sz w:val="23"/>
          <w:szCs w:val="23"/>
        </w:rPr>
        <w:t xml:space="preserve"> </w:t>
      </w:r>
      <w:r w:rsidRPr="00386EB1">
        <w:rPr>
          <w:rFonts w:ascii="Times New Roman" w:hAnsi="Times New Roman" w:cs="Times New Roman"/>
          <w:spacing w:val="-2"/>
          <w:sz w:val="23"/>
          <w:szCs w:val="23"/>
        </w:rPr>
        <w:t>impugnação;</w:t>
      </w:r>
    </w:p>
    <w:p w14:paraId="45CAC5A7" w14:textId="77777777" w:rsidR="00A52704" w:rsidRPr="00386EB1" w:rsidRDefault="00A52704" w:rsidP="006C7C4A">
      <w:pPr>
        <w:pStyle w:val="PargrafodaLista"/>
        <w:numPr>
          <w:ilvl w:val="1"/>
          <w:numId w:val="1"/>
        </w:numPr>
        <w:tabs>
          <w:tab w:val="left" w:pos="294"/>
        </w:tabs>
        <w:ind w:left="0" w:right="-1" w:firstLine="1418"/>
        <w:rPr>
          <w:rFonts w:ascii="Times New Roman" w:hAnsi="Times New Roman" w:cs="Times New Roman"/>
          <w:sz w:val="23"/>
          <w:szCs w:val="23"/>
        </w:rPr>
      </w:pPr>
      <w:r w:rsidRPr="00386EB1">
        <w:rPr>
          <w:rFonts w:ascii="Times New Roman" w:hAnsi="Times New Roman" w:cs="Times New Roman"/>
          <w:sz w:val="23"/>
          <w:szCs w:val="23"/>
        </w:rPr>
        <w:t>previsão de</w:t>
      </w:r>
      <w:r w:rsidRPr="00386EB1">
        <w:rPr>
          <w:rFonts w:ascii="Times New Roman" w:hAnsi="Times New Roman" w:cs="Times New Roman"/>
          <w:spacing w:val="-4"/>
          <w:sz w:val="23"/>
          <w:szCs w:val="23"/>
        </w:rPr>
        <w:t xml:space="preserve"> </w:t>
      </w:r>
      <w:r w:rsidRPr="00386EB1">
        <w:rPr>
          <w:rFonts w:ascii="Times New Roman" w:hAnsi="Times New Roman" w:cs="Times New Roman"/>
          <w:sz w:val="23"/>
          <w:szCs w:val="23"/>
        </w:rPr>
        <w:t>que será publicado edital</w:t>
      </w:r>
      <w:r w:rsidRPr="00386EB1">
        <w:rPr>
          <w:rFonts w:ascii="Times New Roman" w:hAnsi="Times New Roman" w:cs="Times New Roman"/>
          <w:spacing w:val="-3"/>
          <w:sz w:val="23"/>
          <w:szCs w:val="23"/>
        </w:rPr>
        <w:t xml:space="preserve"> </w:t>
      </w:r>
      <w:r w:rsidRPr="00386EB1">
        <w:rPr>
          <w:rFonts w:ascii="Times New Roman" w:hAnsi="Times New Roman" w:cs="Times New Roman"/>
          <w:sz w:val="23"/>
          <w:szCs w:val="23"/>
        </w:rPr>
        <w:t>ao final da obra constando demonstrativo</w:t>
      </w:r>
      <w:r w:rsidRPr="00386EB1">
        <w:rPr>
          <w:rFonts w:ascii="Times New Roman" w:hAnsi="Times New Roman" w:cs="Times New Roman"/>
          <w:spacing w:val="-4"/>
          <w:sz w:val="23"/>
          <w:szCs w:val="23"/>
        </w:rPr>
        <w:t xml:space="preserve"> </w:t>
      </w:r>
      <w:r w:rsidRPr="00386EB1">
        <w:rPr>
          <w:rFonts w:ascii="Times New Roman" w:hAnsi="Times New Roman" w:cs="Times New Roman"/>
          <w:sz w:val="23"/>
          <w:szCs w:val="23"/>
        </w:rPr>
        <w:t>de custos</w:t>
      </w:r>
      <w:r w:rsidRPr="00386EB1">
        <w:rPr>
          <w:rFonts w:ascii="Times New Roman" w:hAnsi="Times New Roman" w:cs="Times New Roman"/>
          <w:spacing w:val="-3"/>
          <w:sz w:val="23"/>
          <w:szCs w:val="23"/>
        </w:rPr>
        <w:t xml:space="preserve"> </w:t>
      </w:r>
      <w:r w:rsidRPr="00386EB1">
        <w:rPr>
          <w:rFonts w:ascii="Times New Roman" w:hAnsi="Times New Roman" w:cs="Times New Roman"/>
          <w:sz w:val="23"/>
          <w:szCs w:val="23"/>
        </w:rPr>
        <w:t>e valores</w:t>
      </w:r>
      <w:r w:rsidRPr="00386EB1">
        <w:rPr>
          <w:rFonts w:ascii="Times New Roman" w:hAnsi="Times New Roman" w:cs="Times New Roman"/>
          <w:spacing w:val="-3"/>
          <w:sz w:val="23"/>
          <w:szCs w:val="23"/>
        </w:rPr>
        <w:t xml:space="preserve"> </w:t>
      </w:r>
      <w:r w:rsidRPr="00386EB1">
        <w:rPr>
          <w:rFonts w:ascii="Times New Roman" w:hAnsi="Times New Roman" w:cs="Times New Roman"/>
          <w:sz w:val="23"/>
          <w:szCs w:val="23"/>
        </w:rPr>
        <w:t>de valorização individual de cada imóvel.</w:t>
      </w:r>
    </w:p>
    <w:p w14:paraId="0F0D76FB" w14:textId="77777777" w:rsidR="00A52704" w:rsidRPr="00386EB1" w:rsidRDefault="00A52704" w:rsidP="006C7C4A">
      <w:pPr>
        <w:pStyle w:val="Corpodetexto"/>
        <w:spacing w:after="0"/>
        <w:ind w:right="226" w:firstLine="1418"/>
        <w:jc w:val="both"/>
        <w:rPr>
          <w:sz w:val="23"/>
          <w:szCs w:val="23"/>
        </w:rPr>
      </w:pPr>
    </w:p>
    <w:p w14:paraId="129A3076" w14:textId="77777777" w:rsidR="00A52704" w:rsidRPr="00386EB1" w:rsidRDefault="00A52704" w:rsidP="006C7C4A">
      <w:pPr>
        <w:pStyle w:val="Corpodetexto"/>
        <w:spacing w:after="0"/>
        <w:ind w:right="-1" w:firstLine="1418"/>
        <w:jc w:val="both"/>
        <w:rPr>
          <w:sz w:val="23"/>
          <w:szCs w:val="23"/>
        </w:rPr>
      </w:pPr>
      <w:r w:rsidRPr="00386EB1">
        <w:rPr>
          <w:b/>
          <w:sz w:val="23"/>
          <w:szCs w:val="23"/>
        </w:rPr>
        <w:t>Art.</w:t>
      </w:r>
      <w:r w:rsidRPr="00386EB1">
        <w:rPr>
          <w:b/>
          <w:spacing w:val="-2"/>
          <w:sz w:val="23"/>
          <w:szCs w:val="23"/>
        </w:rPr>
        <w:t xml:space="preserve"> 4</w:t>
      </w:r>
      <w:r w:rsidRPr="00386EB1">
        <w:rPr>
          <w:b/>
          <w:sz w:val="23"/>
          <w:szCs w:val="23"/>
        </w:rPr>
        <w:t>º</w:t>
      </w:r>
      <w:r w:rsidRPr="00386EB1">
        <w:rPr>
          <w:spacing w:val="40"/>
          <w:sz w:val="23"/>
          <w:szCs w:val="23"/>
        </w:rPr>
        <w:t xml:space="preserve"> </w:t>
      </w:r>
      <w:r w:rsidRPr="00386EB1">
        <w:rPr>
          <w:sz w:val="23"/>
          <w:szCs w:val="23"/>
        </w:rPr>
        <w:t>O Contribuinte,</w:t>
      </w:r>
      <w:r w:rsidRPr="00386EB1">
        <w:rPr>
          <w:spacing w:val="-1"/>
          <w:sz w:val="23"/>
          <w:szCs w:val="23"/>
        </w:rPr>
        <w:t xml:space="preserve"> </w:t>
      </w:r>
      <w:r w:rsidRPr="00386EB1">
        <w:rPr>
          <w:sz w:val="23"/>
          <w:szCs w:val="23"/>
        </w:rPr>
        <w:t>querendo,</w:t>
      </w:r>
      <w:r w:rsidRPr="00386EB1">
        <w:rPr>
          <w:spacing w:val="-1"/>
          <w:sz w:val="23"/>
          <w:szCs w:val="23"/>
        </w:rPr>
        <w:t xml:space="preserve"> </w:t>
      </w:r>
      <w:r w:rsidRPr="00386EB1">
        <w:rPr>
          <w:sz w:val="23"/>
          <w:szCs w:val="23"/>
        </w:rPr>
        <w:t>pode requerer</w:t>
      </w:r>
      <w:r w:rsidRPr="00386EB1">
        <w:rPr>
          <w:spacing w:val="-1"/>
          <w:sz w:val="23"/>
          <w:szCs w:val="23"/>
        </w:rPr>
        <w:t xml:space="preserve"> </w:t>
      </w:r>
      <w:r w:rsidRPr="00386EB1">
        <w:rPr>
          <w:sz w:val="23"/>
          <w:szCs w:val="23"/>
        </w:rPr>
        <w:t>a impugnação de qualquer dos</w:t>
      </w:r>
      <w:r w:rsidRPr="00386EB1">
        <w:rPr>
          <w:spacing w:val="-3"/>
          <w:sz w:val="23"/>
          <w:szCs w:val="23"/>
        </w:rPr>
        <w:t xml:space="preserve"> </w:t>
      </w:r>
      <w:r w:rsidRPr="00386EB1">
        <w:rPr>
          <w:sz w:val="23"/>
          <w:szCs w:val="23"/>
        </w:rPr>
        <w:t>elementos</w:t>
      </w:r>
      <w:r w:rsidRPr="00386EB1">
        <w:rPr>
          <w:spacing w:val="-3"/>
          <w:sz w:val="23"/>
          <w:szCs w:val="23"/>
        </w:rPr>
        <w:t xml:space="preserve"> </w:t>
      </w:r>
      <w:r w:rsidRPr="00386EB1">
        <w:rPr>
          <w:sz w:val="23"/>
          <w:szCs w:val="23"/>
        </w:rPr>
        <w:t>constantes no edital de que trata o inciso I do art. 3º, mediante protocolo, no prazo de 30 dias, a começar no primeiro dia útil após a publicação oficial do edital, cabendo ao impugnante ônus da prova.</w:t>
      </w:r>
    </w:p>
    <w:p w14:paraId="4041D7F6" w14:textId="77777777" w:rsidR="00A52704" w:rsidRPr="00386EB1" w:rsidRDefault="00A52704" w:rsidP="006C7C4A">
      <w:pPr>
        <w:pStyle w:val="Corpodetexto"/>
        <w:spacing w:after="0"/>
        <w:ind w:right="226" w:firstLine="1418"/>
        <w:jc w:val="both"/>
        <w:rPr>
          <w:sz w:val="23"/>
          <w:szCs w:val="23"/>
        </w:rPr>
      </w:pPr>
    </w:p>
    <w:p w14:paraId="3906E1F1" w14:textId="77777777" w:rsidR="00A52704" w:rsidRPr="00386EB1" w:rsidRDefault="00A52704" w:rsidP="006C7C4A">
      <w:pPr>
        <w:pStyle w:val="Corpodetexto"/>
        <w:spacing w:after="0"/>
        <w:ind w:right="-1" w:firstLine="1418"/>
        <w:jc w:val="both"/>
        <w:rPr>
          <w:sz w:val="23"/>
          <w:szCs w:val="23"/>
        </w:rPr>
      </w:pPr>
      <w:r w:rsidRPr="00386EB1">
        <w:rPr>
          <w:sz w:val="23"/>
          <w:szCs w:val="23"/>
        </w:rPr>
        <w:t>§ 1º</w:t>
      </w:r>
      <w:r w:rsidRPr="00386EB1">
        <w:rPr>
          <w:spacing w:val="80"/>
          <w:sz w:val="23"/>
          <w:szCs w:val="23"/>
        </w:rPr>
        <w:t xml:space="preserve"> </w:t>
      </w:r>
      <w:r w:rsidRPr="00386EB1">
        <w:rPr>
          <w:sz w:val="23"/>
          <w:szCs w:val="23"/>
        </w:rPr>
        <w:t>As impugnações oferecidas aos elementos a que se refere este artigo, serão apresentadas por meio de petição fundamentada e devidamente identificada, descrevendo as provas requeridas, sob pena de preclusão neste sentido, e endereçadas ao titular da Secretaria da Fazenda, o qual pode requisitar a manifestação de outras</w:t>
      </w:r>
      <w:r w:rsidRPr="00386EB1">
        <w:rPr>
          <w:spacing w:val="-1"/>
          <w:sz w:val="23"/>
          <w:szCs w:val="23"/>
        </w:rPr>
        <w:t xml:space="preserve"> </w:t>
      </w:r>
      <w:r w:rsidRPr="00386EB1">
        <w:rPr>
          <w:sz w:val="23"/>
          <w:szCs w:val="23"/>
        </w:rPr>
        <w:t>secretarias, devendo proferir decisão final em prazo não superior a 30 dias, contados da data do protocolo da petição da parte interessada.</w:t>
      </w:r>
    </w:p>
    <w:p w14:paraId="5816B1C4" w14:textId="77777777" w:rsidR="00A52704" w:rsidRPr="00386EB1" w:rsidRDefault="00A52704" w:rsidP="006C7C4A">
      <w:pPr>
        <w:pStyle w:val="Corpodetexto"/>
        <w:spacing w:after="0"/>
        <w:ind w:right="-1" w:firstLine="1418"/>
        <w:jc w:val="both"/>
        <w:rPr>
          <w:sz w:val="23"/>
          <w:szCs w:val="23"/>
        </w:rPr>
      </w:pPr>
    </w:p>
    <w:p w14:paraId="79AE9686" w14:textId="77777777" w:rsidR="00A52704" w:rsidRPr="00386EB1" w:rsidRDefault="00A52704" w:rsidP="006C7C4A">
      <w:pPr>
        <w:pStyle w:val="Corpodetexto"/>
        <w:spacing w:after="0"/>
        <w:ind w:right="-1" w:firstLine="1418"/>
        <w:jc w:val="both"/>
        <w:rPr>
          <w:sz w:val="23"/>
          <w:szCs w:val="23"/>
        </w:rPr>
      </w:pPr>
      <w:r w:rsidRPr="00386EB1">
        <w:rPr>
          <w:sz w:val="23"/>
          <w:szCs w:val="23"/>
        </w:rPr>
        <w:t>§ 2º</w:t>
      </w:r>
      <w:r w:rsidRPr="00386EB1">
        <w:rPr>
          <w:spacing w:val="40"/>
          <w:sz w:val="23"/>
          <w:szCs w:val="23"/>
        </w:rPr>
        <w:t xml:space="preserve"> </w:t>
      </w:r>
      <w:r w:rsidRPr="00386EB1">
        <w:rPr>
          <w:sz w:val="23"/>
          <w:szCs w:val="23"/>
        </w:rPr>
        <w:t>Da decisão proferida pela Secretaria da Fazenda, deve ser cientificada a parte interessada e encaminhada correspondência interna aos setores envolvidos para, sendo o caso, providenciar as medidas cabíveis.</w:t>
      </w:r>
    </w:p>
    <w:p w14:paraId="39D18938" w14:textId="77777777" w:rsidR="00A52704" w:rsidRPr="00386EB1" w:rsidRDefault="00A52704" w:rsidP="006C7C4A">
      <w:pPr>
        <w:pStyle w:val="Corpodetexto"/>
        <w:spacing w:after="0"/>
        <w:ind w:right="-1" w:firstLine="1418"/>
        <w:jc w:val="both"/>
        <w:rPr>
          <w:sz w:val="23"/>
          <w:szCs w:val="23"/>
        </w:rPr>
      </w:pPr>
    </w:p>
    <w:p w14:paraId="3689EA9B" w14:textId="77777777" w:rsidR="00A52704" w:rsidRPr="00386EB1" w:rsidRDefault="00A52704" w:rsidP="006C7C4A">
      <w:pPr>
        <w:pStyle w:val="Corpodetexto"/>
        <w:spacing w:after="0"/>
        <w:ind w:right="-1" w:firstLine="1418"/>
        <w:jc w:val="both"/>
        <w:rPr>
          <w:sz w:val="23"/>
          <w:szCs w:val="23"/>
        </w:rPr>
      </w:pPr>
      <w:r w:rsidRPr="00386EB1">
        <w:rPr>
          <w:sz w:val="23"/>
          <w:szCs w:val="23"/>
        </w:rPr>
        <w:t>§ 3º</w:t>
      </w:r>
      <w:r w:rsidRPr="00386EB1">
        <w:rPr>
          <w:spacing w:val="40"/>
          <w:sz w:val="23"/>
          <w:szCs w:val="23"/>
        </w:rPr>
        <w:t xml:space="preserve"> </w:t>
      </w:r>
      <w:r w:rsidRPr="00386EB1">
        <w:rPr>
          <w:sz w:val="23"/>
          <w:szCs w:val="23"/>
        </w:rPr>
        <w:t>Em havendo necessidade de instrução do procedimento, consistente em diligências e emissão de laudos técnicos e/ou parecer jurídico, a Secretaria da Fazenda deve proferir a decisão final em até 30 dias, contados da data do protocolo da petição da parte interessada, do que obrigatoriamente dará ciência ao interessado, sem prejuízo de outras formas de publicidade.</w:t>
      </w:r>
    </w:p>
    <w:p w14:paraId="63FA1E2A" w14:textId="77777777" w:rsidR="00A52704" w:rsidRPr="00386EB1" w:rsidRDefault="00A52704" w:rsidP="006C7C4A">
      <w:pPr>
        <w:pStyle w:val="Corpodetexto"/>
        <w:spacing w:after="0"/>
        <w:ind w:firstLine="1418"/>
        <w:jc w:val="both"/>
        <w:rPr>
          <w:sz w:val="23"/>
          <w:szCs w:val="23"/>
        </w:rPr>
      </w:pPr>
    </w:p>
    <w:p w14:paraId="0D6413A4" w14:textId="77777777" w:rsidR="00A52704" w:rsidRPr="00386EB1" w:rsidRDefault="00A52704" w:rsidP="006C7C4A">
      <w:pPr>
        <w:pStyle w:val="Corpodetexto"/>
        <w:spacing w:after="0"/>
        <w:ind w:firstLine="1418"/>
        <w:jc w:val="both"/>
        <w:rPr>
          <w:sz w:val="23"/>
          <w:szCs w:val="23"/>
        </w:rPr>
      </w:pPr>
      <w:r w:rsidRPr="00386EB1">
        <w:rPr>
          <w:sz w:val="23"/>
          <w:szCs w:val="23"/>
        </w:rPr>
        <w:t>§ 4º</w:t>
      </w:r>
      <w:r w:rsidRPr="00386EB1">
        <w:rPr>
          <w:spacing w:val="52"/>
          <w:sz w:val="23"/>
          <w:szCs w:val="23"/>
        </w:rPr>
        <w:t xml:space="preserve"> </w:t>
      </w:r>
      <w:r w:rsidRPr="00386EB1">
        <w:rPr>
          <w:sz w:val="23"/>
          <w:szCs w:val="23"/>
        </w:rPr>
        <w:t>A comunicação</w:t>
      </w:r>
      <w:r w:rsidRPr="00386EB1">
        <w:rPr>
          <w:spacing w:val="-4"/>
          <w:sz w:val="23"/>
          <w:szCs w:val="23"/>
        </w:rPr>
        <w:t xml:space="preserve"> </w:t>
      </w:r>
      <w:r w:rsidRPr="00386EB1">
        <w:rPr>
          <w:sz w:val="23"/>
          <w:szCs w:val="23"/>
        </w:rPr>
        <w:t>ao</w:t>
      </w:r>
      <w:r w:rsidRPr="00386EB1">
        <w:rPr>
          <w:spacing w:val="-4"/>
          <w:sz w:val="23"/>
          <w:szCs w:val="23"/>
        </w:rPr>
        <w:t xml:space="preserve"> </w:t>
      </w:r>
      <w:r w:rsidRPr="00386EB1">
        <w:rPr>
          <w:sz w:val="23"/>
          <w:szCs w:val="23"/>
        </w:rPr>
        <w:t>interessado,</w:t>
      </w:r>
      <w:r w:rsidRPr="00386EB1">
        <w:rPr>
          <w:spacing w:val="-5"/>
          <w:sz w:val="23"/>
          <w:szCs w:val="23"/>
        </w:rPr>
        <w:t xml:space="preserve"> </w:t>
      </w:r>
      <w:r w:rsidRPr="00386EB1">
        <w:rPr>
          <w:sz w:val="23"/>
          <w:szCs w:val="23"/>
        </w:rPr>
        <w:t>das</w:t>
      </w:r>
      <w:r w:rsidRPr="00386EB1">
        <w:rPr>
          <w:spacing w:val="-7"/>
          <w:sz w:val="23"/>
          <w:szCs w:val="23"/>
        </w:rPr>
        <w:t xml:space="preserve"> </w:t>
      </w:r>
      <w:r w:rsidRPr="00386EB1">
        <w:rPr>
          <w:sz w:val="23"/>
          <w:szCs w:val="23"/>
        </w:rPr>
        <w:t>decisões</w:t>
      </w:r>
      <w:r w:rsidRPr="00386EB1">
        <w:rPr>
          <w:spacing w:val="-2"/>
          <w:sz w:val="23"/>
          <w:szCs w:val="23"/>
        </w:rPr>
        <w:t xml:space="preserve"> </w:t>
      </w:r>
      <w:r w:rsidRPr="00386EB1">
        <w:rPr>
          <w:sz w:val="23"/>
          <w:szCs w:val="23"/>
        </w:rPr>
        <w:t>referidas</w:t>
      </w:r>
      <w:r w:rsidRPr="00386EB1">
        <w:rPr>
          <w:spacing w:val="-7"/>
          <w:sz w:val="23"/>
          <w:szCs w:val="23"/>
        </w:rPr>
        <w:t xml:space="preserve"> </w:t>
      </w:r>
      <w:r w:rsidRPr="00386EB1">
        <w:rPr>
          <w:sz w:val="23"/>
          <w:szCs w:val="23"/>
        </w:rPr>
        <w:t>nos</w:t>
      </w:r>
      <w:r w:rsidRPr="00386EB1">
        <w:rPr>
          <w:spacing w:val="-3"/>
          <w:sz w:val="23"/>
          <w:szCs w:val="23"/>
        </w:rPr>
        <w:t xml:space="preserve"> </w:t>
      </w:r>
      <w:r w:rsidRPr="00386EB1">
        <w:rPr>
          <w:sz w:val="23"/>
          <w:szCs w:val="23"/>
        </w:rPr>
        <w:t>§§</w:t>
      </w:r>
      <w:r w:rsidRPr="00386EB1">
        <w:rPr>
          <w:spacing w:val="-4"/>
          <w:sz w:val="23"/>
          <w:szCs w:val="23"/>
        </w:rPr>
        <w:t xml:space="preserve"> </w:t>
      </w:r>
      <w:r w:rsidRPr="00386EB1">
        <w:rPr>
          <w:sz w:val="23"/>
          <w:szCs w:val="23"/>
        </w:rPr>
        <w:t>1º</w:t>
      </w:r>
      <w:r w:rsidRPr="00386EB1">
        <w:rPr>
          <w:spacing w:val="-2"/>
          <w:sz w:val="23"/>
          <w:szCs w:val="23"/>
        </w:rPr>
        <w:t xml:space="preserve"> </w:t>
      </w:r>
      <w:r w:rsidRPr="00386EB1">
        <w:rPr>
          <w:sz w:val="23"/>
          <w:szCs w:val="23"/>
        </w:rPr>
        <w:t>e 2º</w:t>
      </w:r>
      <w:r w:rsidRPr="00386EB1">
        <w:rPr>
          <w:spacing w:val="-2"/>
          <w:sz w:val="23"/>
          <w:szCs w:val="23"/>
        </w:rPr>
        <w:t xml:space="preserve"> </w:t>
      </w:r>
      <w:r w:rsidRPr="00386EB1">
        <w:rPr>
          <w:sz w:val="23"/>
          <w:szCs w:val="23"/>
        </w:rPr>
        <w:t>deste</w:t>
      </w:r>
      <w:r w:rsidRPr="00386EB1">
        <w:rPr>
          <w:spacing w:val="-1"/>
          <w:sz w:val="23"/>
          <w:szCs w:val="23"/>
        </w:rPr>
        <w:t xml:space="preserve"> </w:t>
      </w:r>
      <w:r w:rsidRPr="00386EB1">
        <w:rPr>
          <w:sz w:val="23"/>
          <w:szCs w:val="23"/>
        </w:rPr>
        <w:t>artigo,</w:t>
      </w:r>
      <w:r w:rsidRPr="00386EB1">
        <w:rPr>
          <w:spacing w:val="-1"/>
          <w:sz w:val="23"/>
          <w:szCs w:val="23"/>
        </w:rPr>
        <w:t xml:space="preserve"> </w:t>
      </w:r>
      <w:r w:rsidRPr="00386EB1">
        <w:rPr>
          <w:sz w:val="23"/>
          <w:szCs w:val="23"/>
        </w:rPr>
        <w:t>pode ser</w:t>
      </w:r>
      <w:r w:rsidRPr="00386EB1">
        <w:rPr>
          <w:spacing w:val="-3"/>
          <w:sz w:val="23"/>
          <w:szCs w:val="23"/>
        </w:rPr>
        <w:t xml:space="preserve"> </w:t>
      </w:r>
      <w:r w:rsidRPr="00386EB1">
        <w:rPr>
          <w:spacing w:val="-2"/>
          <w:sz w:val="23"/>
          <w:szCs w:val="23"/>
        </w:rPr>
        <w:t>feita:</w:t>
      </w:r>
    </w:p>
    <w:p w14:paraId="53524103" w14:textId="77777777" w:rsidR="00A52704" w:rsidRPr="00386EB1" w:rsidRDefault="00A52704" w:rsidP="006C7C4A">
      <w:pPr>
        <w:pStyle w:val="Corpodetexto"/>
        <w:spacing w:after="0"/>
        <w:ind w:firstLine="1418"/>
        <w:jc w:val="both"/>
        <w:rPr>
          <w:sz w:val="23"/>
          <w:szCs w:val="23"/>
        </w:rPr>
      </w:pPr>
      <w:r w:rsidRPr="00386EB1">
        <w:rPr>
          <w:sz w:val="23"/>
          <w:szCs w:val="23"/>
        </w:rPr>
        <w:t>I</w:t>
      </w:r>
      <w:r w:rsidRPr="00386EB1">
        <w:rPr>
          <w:spacing w:val="-1"/>
          <w:sz w:val="23"/>
          <w:szCs w:val="23"/>
        </w:rPr>
        <w:t xml:space="preserve"> </w:t>
      </w:r>
      <w:r w:rsidRPr="00386EB1">
        <w:rPr>
          <w:sz w:val="23"/>
          <w:szCs w:val="23"/>
        </w:rPr>
        <w:t xml:space="preserve">– </w:t>
      </w:r>
      <w:proofErr w:type="gramStart"/>
      <w:r w:rsidRPr="00386EB1">
        <w:rPr>
          <w:sz w:val="23"/>
          <w:szCs w:val="23"/>
        </w:rPr>
        <w:t>pessoalmente</w:t>
      </w:r>
      <w:proofErr w:type="gramEnd"/>
      <w:r w:rsidRPr="00386EB1">
        <w:rPr>
          <w:sz w:val="23"/>
          <w:szCs w:val="23"/>
        </w:rPr>
        <w:t>,</w:t>
      </w:r>
      <w:r w:rsidRPr="00386EB1">
        <w:rPr>
          <w:spacing w:val="-4"/>
          <w:sz w:val="23"/>
          <w:szCs w:val="23"/>
        </w:rPr>
        <w:t xml:space="preserve"> </w:t>
      </w:r>
      <w:r w:rsidRPr="00386EB1">
        <w:rPr>
          <w:sz w:val="23"/>
          <w:szCs w:val="23"/>
        </w:rPr>
        <w:t>por</w:t>
      </w:r>
      <w:r w:rsidRPr="00386EB1">
        <w:rPr>
          <w:spacing w:val="-1"/>
          <w:sz w:val="23"/>
          <w:szCs w:val="23"/>
        </w:rPr>
        <w:t xml:space="preserve"> </w:t>
      </w:r>
      <w:r w:rsidRPr="00386EB1">
        <w:rPr>
          <w:sz w:val="23"/>
          <w:szCs w:val="23"/>
        </w:rPr>
        <w:t>aposição</w:t>
      </w:r>
      <w:r w:rsidRPr="00386EB1">
        <w:rPr>
          <w:spacing w:val="-3"/>
          <w:sz w:val="23"/>
          <w:szCs w:val="23"/>
        </w:rPr>
        <w:t xml:space="preserve"> </w:t>
      </w:r>
      <w:r w:rsidRPr="00386EB1">
        <w:rPr>
          <w:sz w:val="23"/>
          <w:szCs w:val="23"/>
        </w:rPr>
        <w:t>do</w:t>
      </w:r>
      <w:r w:rsidRPr="00386EB1">
        <w:rPr>
          <w:spacing w:val="-4"/>
          <w:sz w:val="23"/>
          <w:szCs w:val="23"/>
        </w:rPr>
        <w:t xml:space="preserve"> </w:t>
      </w:r>
      <w:r w:rsidRPr="00386EB1">
        <w:rPr>
          <w:sz w:val="23"/>
          <w:szCs w:val="23"/>
        </w:rPr>
        <w:t>ciente</w:t>
      </w:r>
      <w:r w:rsidRPr="00386EB1">
        <w:rPr>
          <w:spacing w:val="-7"/>
          <w:sz w:val="23"/>
          <w:szCs w:val="23"/>
        </w:rPr>
        <w:t xml:space="preserve"> </w:t>
      </w:r>
      <w:r w:rsidRPr="00386EB1">
        <w:rPr>
          <w:sz w:val="23"/>
          <w:szCs w:val="23"/>
        </w:rPr>
        <w:t>no</w:t>
      </w:r>
      <w:r w:rsidRPr="00386EB1">
        <w:rPr>
          <w:spacing w:val="-3"/>
          <w:sz w:val="23"/>
          <w:szCs w:val="23"/>
        </w:rPr>
        <w:t xml:space="preserve"> </w:t>
      </w:r>
      <w:r w:rsidRPr="00386EB1">
        <w:rPr>
          <w:spacing w:val="-2"/>
          <w:sz w:val="23"/>
          <w:szCs w:val="23"/>
        </w:rPr>
        <w:t>processo;</w:t>
      </w:r>
    </w:p>
    <w:p w14:paraId="1594E00B" w14:textId="77777777" w:rsidR="00A52704" w:rsidRPr="00386EB1" w:rsidRDefault="00A52704" w:rsidP="006C7C4A">
      <w:pPr>
        <w:pStyle w:val="Corpodetexto"/>
        <w:spacing w:after="0"/>
        <w:ind w:right="-1" w:firstLine="1418"/>
        <w:jc w:val="both"/>
        <w:rPr>
          <w:sz w:val="23"/>
          <w:szCs w:val="23"/>
        </w:rPr>
      </w:pPr>
      <w:r w:rsidRPr="00386EB1">
        <w:rPr>
          <w:sz w:val="23"/>
          <w:szCs w:val="23"/>
        </w:rPr>
        <w:t>II</w:t>
      </w:r>
      <w:r w:rsidRPr="00386EB1">
        <w:rPr>
          <w:spacing w:val="-1"/>
          <w:sz w:val="23"/>
          <w:szCs w:val="23"/>
        </w:rPr>
        <w:t xml:space="preserve"> </w:t>
      </w:r>
      <w:r w:rsidRPr="00386EB1">
        <w:rPr>
          <w:sz w:val="23"/>
          <w:szCs w:val="23"/>
        </w:rPr>
        <w:t xml:space="preserve">– </w:t>
      </w:r>
      <w:proofErr w:type="gramStart"/>
      <w:r w:rsidRPr="00386EB1">
        <w:rPr>
          <w:sz w:val="23"/>
          <w:szCs w:val="23"/>
        </w:rPr>
        <w:t>pela</w:t>
      </w:r>
      <w:proofErr w:type="gramEnd"/>
      <w:r w:rsidRPr="00386EB1">
        <w:rPr>
          <w:sz w:val="23"/>
          <w:szCs w:val="23"/>
        </w:rPr>
        <w:t xml:space="preserve"> Agência</w:t>
      </w:r>
      <w:r w:rsidRPr="00386EB1">
        <w:rPr>
          <w:spacing w:val="-4"/>
          <w:sz w:val="23"/>
          <w:szCs w:val="23"/>
        </w:rPr>
        <w:t xml:space="preserve"> </w:t>
      </w:r>
      <w:r w:rsidRPr="00386EB1">
        <w:rPr>
          <w:sz w:val="23"/>
          <w:szCs w:val="23"/>
        </w:rPr>
        <w:t>dos</w:t>
      </w:r>
      <w:r w:rsidRPr="00386EB1">
        <w:rPr>
          <w:spacing w:val="-3"/>
          <w:sz w:val="23"/>
          <w:szCs w:val="23"/>
        </w:rPr>
        <w:t xml:space="preserve"> </w:t>
      </w:r>
      <w:r w:rsidRPr="00386EB1">
        <w:rPr>
          <w:sz w:val="23"/>
          <w:szCs w:val="23"/>
        </w:rPr>
        <w:t>Correios,</w:t>
      </w:r>
      <w:r w:rsidRPr="00386EB1">
        <w:rPr>
          <w:spacing w:val="-1"/>
          <w:sz w:val="23"/>
          <w:szCs w:val="23"/>
        </w:rPr>
        <w:t xml:space="preserve"> </w:t>
      </w:r>
      <w:r w:rsidRPr="00386EB1">
        <w:rPr>
          <w:sz w:val="23"/>
          <w:szCs w:val="23"/>
        </w:rPr>
        <w:t>com</w:t>
      </w:r>
      <w:r w:rsidRPr="00386EB1">
        <w:rPr>
          <w:spacing w:val="-1"/>
          <w:sz w:val="23"/>
          <w:szCs w:val="23"/>
        </w:rPr>
        <w:t xml:space="preserve"> </w:t>
      </w:r>
      <w:r w:rsidRPr="00386EB1">
        <w:rPr>
          <w:sz w:val="23"/>
          <w:szCs w:val="23"/>
        </w:rPr>
        <w:t>aviso de Recebimento Mão Própria (AR-MP),</w:t>
      </w:r>
      <w:r w:rsidRPr="00386EB1">
        <w:rPr>
          <w:spacing w:val="-1"/>
          <w:sz w:val="23"/>
          <w:szCs w:val="23"/>
        </w:rPr>
        <w:t xml:space="preserve"> </w:t>
      </w:r>
      <w:r w:rsidRPr="00386EB1">
        <w:rPr>
          <w:sz w:val="23"/>
          <w:szCs w:val="23"/>
        </w:rPr>
        <w:t>se contribuinte</w:t>
      </w:r>
      <w:r w:rsidRPr="00386EB1">
        <w:rPr>
          <w:spacing w:val="-5"/>
          <w:sz w:val="23"/>
          <w:szCs w:val="23"/>
        </w:rPr>
        <w:t xml:space="preserve"> </w:t>
      </w:r>
      <w:r w:rsidRPr="00386EB1">
        <w:rPr>
          <w:sz w:val="23"/>
          <w:szCs w:val="23"/>
        </w:rPr>
        <w:t>pessoa física, ou, simples Aviso de Recebimento (AR), se contribuinte pessoa jurídica;</w:t>
      </w:r>
    </w:p>
    <w:p w14:paraId="0B63B235" w14:textId="77777777" w:rsidR="00A52704" w:rsidRPr="00386EB1" w:rsidRDefault="00A52704" w:rsidP="006C7C4A">
      <w:pPr>
        <w:pStyle w:val="Corpodetexto"/>
        <w:spacing w:after="0"/>
        <w:ind w:firstLine="1418"/>
        <w:jc w:val="both"/>
        <w:rPr>
          <w:sz w:val="23"/>
          <w:szCs w:val="23"/>
        </w:rPr>
      </w:pPr>
      <w:r w:rsidRPr="00386EB1">
        <w:rPr>
          <w:sz w:val="23"/>
          <w:szCs w:val="23"/>
        </w:rPr>
        <w:t>III</w:t>
      </w:r>
      <w:r w:rsidRPr="00386EB1">
        <w:rPr>
          <w:spacing w:val="-2"/>
          <w:sz w:val="23"/>
          <w:szCs w:val="23"/>
        </w:rPr>
        <w:t xml:space="preserve"> </w:t>
      </w:r>
      <w:r w:rsidRPr="00386EB1">
        <w:rPr>
          <w:sz w:val="23"/>
          <w:szCs w:val="23"/>
        </w:rPr>
        <w:t>– por</w:t>
      </w:r>
      <w:r w:rsidRPr="00386EB1">
        <w:rPr>
          <w:spacing w:val="-2"/>
          <w:sz w:val="23"/>
          <w:szCs w:val="23"/>
        </w:rPr>
        <w:t xml:space="preserve"> </w:t>
      </w:r>
      <w:r w:rsidRPr="00386EB1">
        <w:rPr>
          <w:sz w:val="23"/>
          <w:szCs w:val="23"/>
        </w:rPr>
        <w:t>edital,</w:t>
      </w:r>
      <w:r w:rsidRPr="00386EB1">
        <w:rPr>
          <w:spacing w:val="-5"/>
          <w:sz w:val="23"/>
          <w:szCs w:val="23"/>
        </w:rPr>
        <w:t xml:space="preserve"> </w:t>
      </w:r>
      <w:r w:rsidRPr="00386EB1">
        <w:rPr>
          <w:sz w:val="23"/>
          <w:szCs w:val="23"/>
        </w:rPr>
        <w:t>publicado</w:t>
      </w:r>
      <w:r w:rsidRPr="00386EB1">
        <w:rPr>
          <w:spacing w:val="-4"/>
          <w:sz w:val="23"/>
          <w:szCs w:val="23"/>
        </w:rPr>
        <w:t xml:space="preserve"> </w:t>
      </w:r>
      <w:r w:rsidRPr="00386EB1">
        <w:rPr>
          <w:sz w:val="23"/>
          <w:szCs w:val="23"/>
        </w:rPr>
        <w:t>no</w:t>
      </w:r>
      <w:r w:rsidRPr="00386EB1">
        <w:rPr>
          <w:spacing w:val="-1"/>
          <w:sz w:val="23"/>
          <w:szCs w:val="23"/>
        </w:rPr>
        <w:t xml:space="preserve"> </w:t>
      </w:r>
      <w:r w:rsidRPr="00386EB1">
        <w:rPr>
          <w:sz w:val="23"/>
          <w:szCs w:val="23"/>
        </w:rPr>
        <w:t>Diário</w:t>
      </w:r>
      <w:r w:rsidRPr="00386EB1">
        <w:rPr>
          <w:spacing w:val="-4"/>
          <w:sz w:val="23"/>
          <w:szCs w:val="23"/>
        </w:rPr>
        <w:t xml:space="preserve"> </w:t>
      </w:r>
      <w:r w:rsidRPr="00386EB1">
        <w:rPr>
          <w:sz w:val="23"/>
          <w:szCs w:val="23"/>
        </w:rPr>
        <w:t>Oficial</w:t>
      </w:r>
      <w:r w:rsidRPr="00386EB1">
        <w:rPr>
          <w:spacing w:val="-4"/>
          <w:sz w:val="23"/>
          <w:szCs w:val="23"/>
        </w:rPr>
        <w:t>.</w:t>
      </w:r>
    </w:p>
    <w:p w14:paraId="0AB8552D" w14:textId="77777777" w:rsidR="00A52704" w:rsidRPr="00386EB1" w:rsidRDefault="00A52704" w:rsidP="006C7C4A">
      <w:pPr>
        <w:pStyle w:val="Corpodetexto"/>
        <w:spacing w:after="0"/>
        <w:ind w:right="224" w:firstLine="1418"/>
        <w:jc w:val="both"/>
        <w:rPr>
          <w:sz w:val="23"/>
          <w:szCs w:val="23"/>
        </w:rPr>
      </w:pPr>
    </w:p>
    <w:p w14:paraId="5CA8627B" w14:textId="77777777" w:rsidR="00A52704" w:rsidRDefault="00A52704" w:rsidP="006C7C4A">
      <w:pPr>
        <w:pStyle w:val="Corpodetexto"/>
        <w:spacing w:after="0"/>
        <w:ind w:right="-1" w:firstLine="1418"/>
        <w:jc w:val="both"/>
        <w:rPr>
          <w:sz w:val="23"/>
          <w:szCs w:val="23"/>
        </w:rPr>
      </w:pPr>
      <w:r w:rsidRPr="00386EB1">
        <w:rPr>
          <w:b/>
          <w:sz w:val="23"/>
          <w:szCs w:val="23"/>
        </w:rPr>
        <w:t>Art. 5º</w:t>
      </w:r>
      <w:r w:rsidRPr="00386EB1">
        <w:rPr>
          <w:spacing w:val="40"/>
          <w:sz w:val="23"/>
          <w:szCs w:val="23"/>
        </w:rPr>
        <w:t xml:space="preserve"> </w:t>
      </w:r>
      <w:r w:rsidRPr="00386EB1">
        <w:rPr>
          <w:sz w:val="23"/>
          <w:szCs w:val="23"/>
        </w:rPr>
        <w:t>A determinação da Contribuição de Melhoria deve ser feita rateando-se, proporcionalmente,</w:t>
      </w:r>
      <w:r w:rsidRPr="00386EB1">
        <w:rPr>
          <w:spacing w:val="-1"/>
          <w:sz w:val="23"/>
          <w:szCs w:val="23"/>
        </w:rPr>
        <w:t xml:space="preserve"> </w:t>
      </w:r>
      <w:r w:rsidRPr="00386EB1">
        <w:rPr>
          <w:sz w:val="23"/>
          <w:szCs w:val="23"/>
        </w:rPr>
        <w:t>o custo da obra, entre todos os imóveis incluídos na zona beneficiada pela valorização imobiliária decorrente da melhoria descrita na presente Lei em função dos fatores individuais.</w:t>
      </w:r>
    </w:p>
    <w:p w14:paraId="42D6FF4C" w14:textId="77777777" w:rsidR="00E32ED1" w:rsidRPr="00386EB1" w:rsidRDefault="00E32ED1" w:rsidP="006C7C4A">
      <w:pPr>
        <w:pStyle w:val="Corpodetexto"/>
        <w:spacing w:after="0"/>
        <w:ind w:right="-1" w:firstLine="1418"/>
        <w:jc w:val="both"/>
        <w:rPr>
          <w:sz w:val="23"/>
          <w:szCs w:val="23"/>
        </w:rPr>
      </w:pPr>
    </w:p>
    <w:p w14:paraId="4D0CCEB1" w14:textId="77777777" w:rsidR="00A52704" w:rsidRPr="00386EB1" w:rsidRDefault="00A52704" w:rsidP="006C7C4A">
      <w:pPr>
        <w:pStyle w:val="Corpodetexto"/>
        <w:spacing w:after="0"/>
        <w:ind w:right="-1" w:firstLine="1418"/>
        <w:jc w:val="both"/>
        <w:rPr>
          <w:sz w:val="23"/>
          <w:szCs w:val="23"/>
        </w:rPr>
      </w:pPr>
      <w:r w:rsidRPr="00386EB1">
        <w:rPr>
          <w:sz w:val="23"/>
          <w:szCs w:val="23"/>
        </w:rPr>
        <w:lastRenderedPageBreak/>
        <w:t>§ 1º</w:t>
      </w:r>
      <w:r w:rsidRPr="00386EB1">
        <w:rPr>
          <w:spacing w:val="40"/>
          <w:sz w:val="23"/>
          <w:szCs w:val="23"/>
        </w:rPr>
        <w:t xml:space="preserve"> </w:t>
      </w:r>
      <w:r w:rsidRPr="00386EB1">
        <w:rPr>
          <w:sz w:val="23"/>
          <w:szCs w:val="23"/>
        </w:rPr>
        <w:t>Na determinação do valor individual da Contribuição de Melhoria deve ser observado o limite estabelecido pelo acréscimo de valor que a obra resultar para cada imóvel beneficiado, em estrita observância ao disposto nesta Lei.</w:t>
      </w:r>
    </w:p>
    <w:p w14:paraId="7F622C19" w14:textId="77777777" w:rsidR="00A52704" w:rsidRPr="00386EB1" w:rsidRDefault="00A52704" w:rsidP="006C7C4A">
      <w:pPr>
        <w:pStyle w:val="Corpodetexto"/>
        <w:spacing w:after="0"/>
        <w:ind w:right="5353" w:firstLine="1418"/>
        <w:jc w:val="both"/>
        <w:rPr>
          <w:sz w:val="23"/>
          <w:szCs w:val="23"/>
        </w:rPr>
      </w:pPr>
    </w:p>
    <w:p w14:paraId="7442A614" w14:textId="77777777" w:rsidR="00A52704" w:rsidRPr="00386EB1" w:rsidRDefault="00A52704" w:rsidP="006C7C4A">
      <w:pPr>
        <w:pStyle w:val="Corpodetexto"/>
        <w:spacing w:after="0"/>
        <w:ind w:firstLine="1418"/>
        <w:jc w:val="both"/>
        <w:rPr>
          <w:sz w:val="23"/>
          <w:szCs w:val="23"/>
        </w:rPr>
      </w:pPr>
      <w:r w:rsidRPr="00386EB1">
        <w:rPr>
          <w:sz w:val="23"/>
          <w:szCs w:val="23"/>
        </w:rPr>
        <w:t>§ 2º</w:t>
      </w:r>
      <w:r w:rsidRPr="00386EB1">
        <w:rPr>
          <w:spacing w:val="40"/>
          <w:sz w:val="23"/>
          <w:szCs w:val="23"/>
        </w:rPr>
        <w:t xml:space="preserve"> </w:t>
      </w:r>
      <w:r w:rsidRPr="00386EB1">
        <w:rPr>
          <w:sz w:val="23"/>
          <w:szCs w:val="23"/>
        </w:rPr>
        <w:t>A</w:t>
      </w:r>
      <w:r w:rsidRPr="00386EB1">
        <w:rPr>
          <w:spacing w:val="-5"/>
          <w:sz w:val="23"/>
          <w:szCs w:val="23"/>
        </w:rPr>
        <w:t xml:space="preserve"> </w:t>
      </w:r>
      <w:r w:rsidRPr="00386EB1">
        <w:rPr>
          <w:sz w:val="23"/>
          <w:szCs w:val="23"/>
        </w:rPr>
        <w:t>apuração</w:t>
      </w:r>
      <w:r w:rsidRPr="00386EB1">
        <w:rPr>
          <w:spacing w:val="-5"/>
          <w:sz w:val="23"/>
          <w:szCs w:val="23"/>
        </w:rPr>
        <w:t xml:space="preserve"> </w:t>
      </w:r>
      <w:r w:rsidRPr="00386EB1">
        <w:rPr>
          <w:sz w:val="23"/>
          <w:szCs w:val="23"/>
        </w:rPr>
        <w:t>far-se-á</w:t>
      </w:r>
      <w:r w:rsidRPr="00386EB1">
        <w:rPr>
          <w:spacing w:val="-5"/>
          <w:sz w:val="23"/>
          <w:szCs w:val="23"/>
        </w:rPr>
        <w:t xml:space="preserve"> </w:t>
      </w:r>
      <w:r w:rsidRPr="00386EB1">
        <w:rPr>
          <w:sz w:val="23"/>
          <w:szCs w:val="23"/>
        </w:rPr>
        <w:t>levando</w:t>
      </w:r>
      <w:r w:rsidRPr="00386EB1">
        <w:rPr>
          <w:spacing w:val="-5"/>
          <w:sz w:val="23"/>
          <w:szCs w:val="23"/>
        </w:rPr>
        <w:t xml:space="preserve"> </w:t>
      </w:r>
      <w:r w:rsidRPr="00386EB1">
        <w:rPr>
          <w:sz w:val="23"/>
          <w:szCs w:val="23"/>
        </w:rPr>
        <w:t>em</w:t>
      </w:r>
      <w:r w:rsidRPr="00386EB1">
        <w:rPr>
          <w:spacing w:val="-8"/>
          <w:sz w:val="23"/>
          <w:szCs w:val="23"/>
        </w:rPr>
        <w:t xml:space="preserve"> </w:t>
      </w:r>
      <w:r w:rsidRPr="00386EB1">
        <w:rPr>
          <w:sz w:val="23"/>
          <w:szCs w:val="23"/>
        </w:rPr>
        <w:t>consideração:</w:t>
      </w:r>
    </w:p>
    <w:p w14:paraId="3BEA35CB" w14:textId="77777777" w:rsidR="00A52704" w:rsidRPr="00386EB1" w:rsidRDefault="00A52704" w:rsidP="006C7C4A">
      <w:pPr>
        <w:pStyle w:val="Corpodetexto"/>
        <w:spacing w:after="0"/>
        <w:ind w:firstLine="1418"/>
        <w:jc w:val="both"/>
        <w:rPr>
          <w:sz w:val="23"/>
          <w:szCs w:val="23"/>
        </w:rPr>
      </w:pPr>
      <w:r w:rsidRPr="00386EB1">
        <w:rPr>
          <w:sz w:val="23"/>
          <w:szCs w:val="23"/>
        </w:rPr>
        <w:t xml:space="preserve">I – </w:t>
      </w:r>
      <w:proofErr w:type="gramStart"/>
      <w:r w:rsidRPr="00386EB1">
        <w:rPr>
          <w:sz w:val="23"/>
          <w:szCs w:val="23"/>
        </w:rPr>
        <w:t>a</w:t>
      </w:r>
      <w:proofErr w:type="gramEnd"/>
      <w:r w:rsidRPr="00386EB1">
        <w:rPr>
          <w:sz w:val="23"/>
          <w:szCs w:val="23"/>
        </w:rPr>
        <w:t xml:space="preserve"> situação do terreno na Zona de Influência;</w:t>
      </w:r>
    </w:p>
    <w:p w14:paraId="231E6F36" w14:textId="77777777" w:rsidR="00A52704" w:rsidRPr="00386EB1" w:rsidRDefault="00A52704" w:rsidP="006C7C4A">
      <w:pPr>
        <w:pStyle w:val="PargrafodaLista"/>
        <w:tabs>
          <w:tab w:val="left" w:pos="287"/>
        </w:tabs>
        <w:ind w:left="1418"/>
        <w:rPr>
          <w:rFonts w:ascii="Times New Roman" w:hAnsi="Times New Roman" w:cs="Times New Roman"/>
          <w:sz w:val="23"/>
          <w:szCs w:val="23"/>
        </w:rPr>
      </w:pPr>
      <w:r w:rsidRPr="00386EB1">
        <w:rPr>
          <w:rFonts w:ascii="Times New Roman" w:hAnsi="Times New Roman" w:cs="Times New Roman"/>
          <w:sz w:val="23"/>
          <w:szCs w:val="23"/>
        </w:rPr>
        <w:t>II –</w:t>
      </w:r>
      <w:r w:rsidRPr="00386EB1">
        <w:rPr>
          <w:rFonts w:ascii="Times New Roman" w:hAnsi="Times New Roman" w:cs="Times New Roman"/>
          <w:spacing w:val="1"/>
          <w:sz w:val="23"/>
          <w:szCs w:val="23"/>
        </w:rPr>
        <w:t xml:space="preserve"> </w:t>
      </w:r>
      <w:r w:rsidRPr="00386EB1">
        <w:rPr>
          <w:rFonts w:ascii="Times New Roman" w:hAnsi="Times New Roman" w:cs="Times New Roman"/>
          <w:sz w:val="23"/>
          <w:szCs w:val="23"/>
        </w:rPr>
        <w:t>sua</w:t>
      </w:r>
      <w:r w:rsidRPr="00386EB1">
        <w:rPr>
          <w:rFonts w:ascii="Times New Roman" w:hAnsi="Times New Roman" w:cs="Times New Roman"/>
          <w:spacing w:val="-2"/>
          <w:sz w:val="23"/>
          <w:szCs w:val="23"/>
        </w:rPr>
        <w:t xml:space="preserve"> área.</w:t>
      </w:r>
    </w:p>
    <w:p w14:paraId="619D2283" w14:textId="77777777" w:rsidR="00A52704" w:rsidRPr="00386EB1" w:rsidRDefault="00A52704" w:rsidP="006C7C4A">
      <w:pPr>
        <w:pStyle w:val="PargrafodaLista"/>
        <w:tabs>
          <w:tab w:val="left" w:pos="287"/>
        </w:tabs>
        <w:ind w:left="1418"/>
        <w:rPr>
          <w:rFonts w:ascii="Times New Roman" w:hAnsi="Times New Roman" w:cs="Times New Roman"/>
          <w:sz w:val="23"/>
          <w:szCs w:val="23"/>
        </w:rPr>
      </w:pPr>
    </w:p>
    <w:p w14:paraId="6441E8C2" w14:textId="77777777" w:rsidR="00A52704" w:rsidRPr="00386EB1" w:rsidRDefault="00A52704" w:rsidP="006C7C4A">
      <w:pPr>
        <w:pStyle w:val="Corpodetexto"/>
        <w:spacing w:after="0"/>
        <w:ind w:right="-1" w:firstLine="1418"/>
        <w:jc w:val="both"/>
        <w:rPr>
          <w:sz w:val="23"/>
          <w:szCs w:val="23"/>
        </w:rPr>
      </w:pPr>
      <w:r w:rsidRPr="00386EB1">
        <w:rPr>
          <w:sz w:val="23"/>
          <w:szCs w:val="23"/>
        </w:rPr>
        <w:t>§ 3º</w:t>
      </w:r>
      <w:r w:rsidRPr="00386EB1">
        <w:rPr>
          <w:spacing w:val="80"/>
          <w:sz w:val="23"/>
          <w:szCs w:val="23"/>
        </w:rPr>
        <w:t xml:space="preserve"> </w:t>
      </w:r>
      <w:r w:rsidRPr="00386EB1">
        <w:rPr>
          <w:sz w:val="23"/>
          <w:szCs w:val="23"/>
        </w:rPr>
        <w:t>A Contribuição de Melhoria tem como limite o custo total da obra, tendo em vista a natureza desta, os benefícios para os usuários, atividades econômicas predominantes e o nível de desenvolvimento da região, sendo aí computadas todas as despesas necessárias aos estudos, projetos, fiscalização, desapropriações, administração, execução e financiamento, inclusive prêmios de reembolso e outras de praxe em financiamento ou empréstimos, e terá sua expressão monetária atualizada na época do lançamento, mediante aplicação de coeficientes oficiais de correção a atualização monetária.</w:t>
      </w:r>
    </w:p>
    <w:p w14:paraId="4F8B4D44" w14:textId="77777777" w:rsidR="00A52704" w:rsidRPr="00386EB1" w:rsidRDefault="00A52704" w:rsidP="006C7C4A">
      <w:pPr>
        <w:pStyle w:val="Corpodetexto"/>
        <w:spacing w:after="0"/>
        <w:ind w:right="224" w:firstLine="1418"/>
        <w:jc w:val="both"/>
        <w:rPr>
          <w:sz w:val="23"/>
          <w:szCs w:val="23"/>
        </w:rPr>
      </w:pPr>
    </w:p>
    <w:p w14:paraId="2E200E09" w14:textId="77777777" w:rsidR="00A52704" w:rsidRPr="00386EB1" w:rsidRDefault="00A52704" w:rsidP="006C7C4A">
      <w:pPr>
        <w:pStyle w:val="Corpodetexto"/>
        <w:spacing w:after="0"/>
        <w:ind w:right="-1" w:firstLine="1418"/>
        <w:jc w:val="both"/>
        <w:rPr>
          <w:sz w:val="23"/>
          <w:szCs w:val="23"/>
        </w:rPr>
      </w:pPr>
      <w:r w:rsidRPr="00386EB1">
        <w:rPr>
          <w:b/>
          <w:sz w:val="23"/>
          <w:szCs w:val="23"/>
        </w:rPr>
        <w:t>Art. 6º</w:t>
      </w:r>
      <w:r w:rsidRPr="00386EB1">
        <w:rPr>
          <w:spacing w:val="40"/>
          <w:sz w:val="23"/>
          <w:szCs w:val="23"/>
        </w:rPr>
        <w:t xml:space="preserve"> </w:t>
      </w:r>
      <w:r w:rsidRPr="00386EB1">
        <w:rPr>
          <w:sz w:val="23"/>
          <w:szCs w:val="23"/>
        </w:rPr>
        <w:t>Executada a obra de melhoramento na sua totalidade ou em parte suficiente para beneficiar determinados imóveis,</w:t>
      </w:r>
      <w:r w:rsidRPr="00386EB1">
        <w:rPr>
          <w:spacing w:val="-1"/>
          <w:sz w:val="23"/>
          <w:szCs w:val="23"/>
        </w:rPr>
        <w:t xml:space="preserve"> </w:t>
      </w:r>
      <w:r w:rsidRPr="00386EB1">
        <w:rPr>
          <w:sz w:val="23"/>
          <w:szCs w:val="23"/>
        </w:rPr>
        <w:t>de modo a justificar o início da cobrança da Contribuição de Melhoria calculada na forma prevista nesta Lei, proceder-se-á ao lançamento referente a esses imóveis, depois de publicado edital em meio oficial, com o respectivo demonstrativo de custos, e contendo os seguintes elementos, dentre outros que se fizerem necessários:</w:t>
      </w:r>
    </w:p>
    <w:p w14:paraId="1EC72B11" w14:textId="77777777" w:rsidR="00A52704" w:rsidRPr="00386EB1" w:rsidRDefault="00A52704" w:rsidP="006C7C4A">
      <w:pPr>
        <w:pStyle w:val="PargrafodaLista"/>
        <w:ind w:left="0" w:firstLine="1418"/>
        <w:rPr>
          <w:rFonts w:ascii="Times New Roman" w:hAnsi="Times New Roman" w:cs="Times New Roman"/>
          <w:sz w:val="23"/>
          <w:szCs w:val="23"/>
        </w:rPr>
      </w:pPr>
      <w:r w:rsidRPr="00386EB1">
        <w:rPr>
          <w:rFonts w:ascii="Times New Roman" w:hAnsi="Times New Roman" w:cs="Times New Roman"/>
          <w:sz w:val="23"/>
          <w:szCs w:val="23"/>
        </w:rPr>
        <w:t>I -  determinação</w:t>
      </w:r>
      <w:r w:rsidRPr="00386EB1">
        <w:rPr>
          <w:rFonts w:ascii="Times New Roman" w:hAnsi="Times New Roman" w:cs="Times New Roman"/>
          <w:spacing w:val="-4"/>
          <w:sz w:val="23"/>
          <w:szCs w:val="23"/>
        </w:rPr>
        <w:t xml:space="preserve"> </w:t>
      </w:r>
      <w:r w:rsidRPr="00386EB1">
        <w:rPr>
          <w:rFonts w:ascii="Times New Roman" w:hAnsi="Times New Roman" w:cs="Times New Roman"/>
          <w:sz w:val="23"/>
          <w:szCs w:val="23"/>
        </w:rPr>
        <w:t>da parcela do custo da</w:t>
      </w:r>
      <w:r w:rsidRPr="00386EB1">
        <w:rPr>
          <w:rFonts w:ascii="Times New Roman" w:hAnsi="Times New Roman" w:cs="Times New Roman"/>
          <w:spacing w:val="-4"/>
          <w:sz w:val="23"/>
          <w:szCs w:val="23"/>
        </w:rPr>
        <w:t xml:space="preserve"> </w:t>
      </w:r>
      <w:r w:rsidRPr="00386EB1">
        <w:rPr>
          <w:rFonts w:ascii="Times New Roman" w:hAnsi="Times New Roman" w:cs="Times New Roman"/>
          <w:sz w:val="23"/>
          <w:szCs w:val="23"/>
        </w:rPr>
        <w:t>obra a ser ressarcida pela contribuição,</w:t>
      </w:r>
      <w:r w:rsidRPr="00386EB1">
        <w:rPr>
          <w:rFonts w:ascii="Times New Roman" w:hAnsi="Times New Roman" w:cs="Times New Roman"/>
          <w:spacing w:val="-1"/>
          <w:sz w:val="23"/>
          <w:szCs w:val="23"/>
        </w:rPr>
        <w:t xml:space="preserve"> </w:t>
      </w:r>
      <w:r w:rsidRPr="00386EB1">
        <w:rPr>
          <w:rFonts w:ascii="Times New Roman" w:hAnsi="Times New Roman" w:cs="Times New Roman"/>
          <w:sz w:val="23"/>
          <w:szCs w:val="23"/>
        </w:rPr>
        <w:t>com</w:t>
      </w:r>
      <w:r w:rsidRPr="00386EB1">
        <w:rPr>
          <w:rFonts w:ascii="Times New Roman" w:hAnsi="Times New Roman" w:cs="Times New Roman"/>
          <w:spacing w:val="-1"/>
          <w:sz w:val="23"/>
          <w:szCs w:val="23"/>
        </w:rPr>
        <w:t xml:space="preserve"> </w:t>
      </w:r>
      <w:r w:rsidRPr="00386EB1">
        <w:rPr>
          <w:rFonts w:ascii="Times New Roman" w:hAnsi="Times New Roman" w:cs="Times New Roman"/>
          <w:sz w:val="23"/>
          <w:szCs w:val="23"/>
        </w:rPr>
        <w:t>o correspondente plano de rateio entre os imóveis beneficiados devidamente identificados;</w:t>
      </w:r>
    </w:p>
    <w:p w14:paraId="59CBDCB4" w14:textId="77777777" w:rsidR="00A52704" w:rsidRPr="00386EB1" w:rsidRDefault="00A52704" w:rsidP="006C7C4A">
      <w:pPr>
        <w:pStyle w:val="PargrafodaLista"/>
        <w:ind w:left="0" w:firstLine="1418"/>
        <w:rPr>
          <w:rFonts w:ascii="Times New Roman" w:hAnsi="Times New Roman" w:cs="Times New Roman"/>
          <w:sz w:val="23"/>
          <w:szCs w:val="23"/>
        </w:rPr>
      </w:pPr>
      <w:r w:rsidRPr="00386EB1">
        <w:rPr>
          <w:rFonts w:ascii="Times New Roman" w:hAnsi="Times New Roman" w:cs="Times New Roman"/>
          <w:sz w:val="23"/>
          <w:szCs w:val="23"/>
        </w:rPr>
        <w:t>II - determinação do fator de absorção do benefício da valorização para toda zona ou para cada uma das áreas diferenciadas, nela contidas, após a execução total ou parcial da obra;</w:t>
      </w:r>
    </w:p>
    <w:p w14:paraId="7CDEC1B3" w14:textId="77777777" w:rsidR="00A52704" w:rsidRPr="00386EB1" w:rsidRDefault="00A52704" w:rsidP="006C7C4A">
      <w:pPr>
        <w:pStyle w:val="PargrafodaLista"/>
        <w:tabs>
          <w:tab w:val="left" w:pos="350"/>
        </w:tabs>
        <w:ind w:left="0" w:right="-1" w:firstLine="1418"/>
        <w:rPr>
          <w:rFonts w:ascii="Times New Roman" w:hAnsi="Times New Roman" w:cs="Times New Roman"/>
          <w:sz w:val="23"/>
          <w:szCs w:val="23"/>
        </w:rPr>
      </w:pPr>
      <w:r w:rsidRPr="00386EB1">
        <w:rPr>
          <w:rFonts w:ascii="Times New Roman" w:hAnsi="Times New Roman" w:cs="Times New Roman"/>
          <w:sz w:val="23"/>
          <w:szCs w:val="23"/>
        </w:rPr>
        <w:t>III - valor da Contribuição</w:t>
      </w:r>
      <w:r w:rsidRPr="00386EB1">
        <w:rPr>
          <w:rFonts w:ascii="Times New Roman" w:hAnsi="Times New Roman" w:cs="Times New Roman"/>
          <w:spacing w:val="-2"/>
          <w:sz w:val="23"/>
          <w:szCs w:val="23"/>
        </w:rPr>
        <w:t xml:space="preserve"> </w:t>
      </w:r>
      <w:r w:rsidRPr="00386EB1">
        <w:rPr>
          <w:rFonts w:ascii="Times New Roman" w:hAnsi="Times New Roman" w:cs="Times New Roman"/>
          <w:sz w:val="23"/>
          <w:szCs w:val="23"/>
        </w:rPr>
        <w:t>de Melhoria lançada</w:t>
      </w:r>
      <w:r w:rsidRPr="00386EB1">
        <w:rPr>
          <w:rFonts w:ascii="Times New Roman" w:hAnsi="Times New Roman" w:cs="Times New Roman"/>
          <w:spacing w:val="-2"/>
          <w:sz w:val="23"/>
          <w:szCs w:val="23"/>
        </w:rPr>
        <w:t xml:space="preserve"> </w:t>
      </w:r>
      <w:r w:rsidRPr="00386EB1">
        <w:rPr>
          <w:rFonts w:ascii="Times New Roman" w:hAnsi="Times New Roman" w:cs="Times New Roman"/>
          <w:sz w:val="23"/>
          <w:szCs w:val="23"/>
        </w:rPr>
        <w:t>individualmente</w:t>
      </w:r>
      <w:r w:rsidRPr="00386EB1">
        <w:rPr>
          <w:rFonts w:ascii="Times New Roman" w:hAnsi="Times New Roman" w:cs="Times New Roman"/>
          <w:spacing w:val="-3"/>
          <w:sz w:val="23"/>
          <w:szCs w:val="23"/>
        </w:rPr>
        <w:t xml:space="preserve"> </w:t>
      </w:r>
      <w:r w:rsidRPr="00386EB1">
        <w:rPr>
          <w:rFonts w:ascii="Times New Roman" w:hAnsi="Times New Roman" w:cs="Times New Roman"/>
          <w:sz w:val="23"/>
          <w:szCs w:val="23"/>
        </w:rPr>
        <w:t>por imóvel</w:t>
      </w:r>
      <w:r w:rsidRPr="00386EB1">
        <w:rPr>
          <w:rFonts w:ascii="Times New Roman" w:hAnsi="Times New Roman" w:cs="Times New Roman"/>
          <w:spacing w:val="-2"/>
          <w:sz w:val="23"/>
          <w:szCs w:val="23"/>
        </w:rPr>
        <w:t xml:space="preserve"> </w:t>
      </w:r>
      <w:r w:rsidRPr="00386EB1">
        <w:rPr>
          <w:rFonts w:ascii="Times New Roman" w:hAnsi="Times New Roman" w:cs="Times New Roman"/>
          <w:sz w:val="23"/>
          <w:szCs w:val="23"/>
        </w:rPr>
        <w:t>situado na área</w:t>
      </w:r>
      <w:r w:rsidRPr="00386EB1">
        <w:rPr>
          <w:rFonts w:ascii="Times New Roman" w:hAnsi="Times New Roman" w:cs="Times New Roman"/>
          <w:spacing w:val="-2"/>
          <w:sz w:val="23"/>
          <w:szCs w:val="23"/>
        </w:rPr>
        <w:t xml:space="preserve"> </w:t>
      </w:r>
      <w:r w:rsidRPr="00386EB1">
        <w:rPr>
          <w:rFonts w:ascii="Times New Roman" w:hAnsi="Times New Roman" w:cs="Times New Roman"/>
          <w:sz w:val="23"/>
          <w:szCs w:val="23"/>
        </w:rPr>
        <w:t>beneficiada pela obra pública;</w:t>
      </w:r>
    </w:p>
    <w:p w14:paraId="08B9E7D7" w14:textId="77777777" w:rsidR="00A52704" w:rsidRPr="00386EB1" w:rsidRDefault="00A52704" w:rsidP="006C7C4A">
      <w:pPr>
        <w:pStyle w:val="PargrafodaLista"/>
        <w:tabs>
          <w:tab w:val="left" w:pos="362"/>
        </w:tabs>
        <w:ind w:left="0" w:firstLine="1418"/>
        <w:rPr>
          <w:rFonts w:ascii="Times New Roman" w:hAnsi="Times New Roman" w:cs="Times New Roman"/>
          <w:sz w:val="23"/>
          <w:szCs w:val="23"/>
        </w:rPr>
      </w:pPr>
      <w:r w:rsidRPr="00386EB1">
        <w:rPr>
          <w:rFonts w:ascii="Times New Roman" w:hAnsi="Times New Roman" w:cs="Times New Roman"/>
          <w:sz w:val="23"/>
          <w:szCs w:val="23"/>
        </w:rPr>
        <w:t xml:space="preserve">IV - </w:t>
      </w:r>
      <w:r w:rsidRPr="00386EB1">
        <w:rPr>
          <w:rFonts w:ascii="Times New Roman" w:hAnsi="Times New Roman" w:cs="Times New Roman"/>
          <w:spacing w:val="-1"/>
          <w:sz w:val="23"/>
          <w:szCs w:val="23"/>
        </w:rPr>
        <w:t xml:space="preserve"> </w:t>
      </w:r>
      <w:r w:rsidRPr="00386EB1">
        <w:rPr>
          <w:rFonts w:ascii="Times New Roman" w:hAnsi="Times New Roman" w:cs="Times New Roman"/>
          <w:sz w:val="23"/>
          <w:szCs w:val="23"/>
        </w:rPr>
        <w:t>local do</w:t>
      </w:r>
      <w:r w:rsidRPr="00386EB1">
        <w:rPr>
          <w:rFonts w:ascii="Times New Roman" w:hAnsi="Times New Roman" w:cs="Times New Roman"/>
          <w:spacing w:val="-4"/>
          <w:sz w:val="23"/>
          <w:szCs w:val="23"/>
        </w:rPr>
        <w:t xml:space="preserve"> </w:t>
      </w:r>
      <w:r w:rsidRPr="00386EB1">
        <w:rPr>
          <w:rFonts w:ascii="Times New Roman" w:hAnsi="Times New Roman" w:cs="Times New Roman"/>
          <w:sz w:val="23"/>
          <w:szCs w:val="23"/>
        </w:rPr>
        <w:t>pagamento,</w:t>
      </w:r>
      <w:r w:rsidRPr="00386EB1">
        <w:rPr>
          <w:rFonts w:ascii="Times New Roman" w:hAnsi="Times New Roman" w:cs="Times New Roman"/>
          <w:spacing w:val="-5"/>
          <w:sz w:val="23"/>
          <w:szCs w:val="23"/>
        </w:rPr>
        <w:t xml:space="preserve"> </w:t>
      </w:r>
      <w:r w:rsidRPr="00386EB1">
        <w:rPr>
          <w:rFonts w:ascii="Times New Roman" w:hAnsi="Times New Roman" w:cs="Times New Roman"/>
          <w:sz w:val="23"/>
          <w:szCs w:val="23"/>
        </w:rPr>
        <w:t>prazo</w:t>
      </w:r>
      <w:r w:rsidRPr="00386EB1">
        <w:rPr>
          <w:rFonts w:ascii="Times New Roman" w:hAnsi="Times New Roman" w:cs="Times New Roman"/>
          <w:spacing w:val="-4"/>
          <w:sz w:val="23"/>
          <w:szCs w:val="23"/>
        </w:rPr>
        <w:t xml:space="preserve"> </w:t>
      </w:r>
      <w:r w:rsidRPr="00386EB1">
        <w:rPr>
          <w:rFonts w:ascii="Times New Roman" w:hAnsi="Times New Roman" w:cs="Times New Roman"/>
          <w:sz w:val="23"/>
          <w:szCs w:val="23"/>
        </w:rPr>
        <w:t>para</w:t>
      </w:r>
      <w:r w:rsidRPr="00386EB1">
        <w:rPr>
          <w:rFonts w:ascii="Times New Roman" w:hAnsi="Times New Roman" w:cs="Times New Roman"/>
          <w:spacing w:val="-3"/>
          <w:sz w:val="23"/>
          <w:szCs w:val="23"/>
        </w:rPr>
        <w:t xml:space="preserve"> </w:t>
      </w:r>
      <w:r w:rsidRPr="00386EB1">
        <w:rPr>
          <w:rFonts w:ascii="Times New Roman" w:hAnsi="Times New Roman" w:cs="Times New Roman"/>
          <w:spacing w:val="-2"/>
          <w:sz w:val="23"/>
          <w:szCs w:val="23"/>
        </w:rPr>
        <w:t>pagamento;</w:t>
      </w:r>
    </w:p>
    <w:p w14:paraId="5EFFE7AA" w14:textId="77777777" w:rsidR="00A52704" w:rsidRPr="00386EB1" w:rsidRDefault="00A52704" w:rsidP="006C7C4A">
      <w:pPr>
        <w:pStyle w:val="PargrafodaLista"/>
        <w:ind w:left="0" w:firstLine="1418"/>
        <w:rPr>
          <w:rFonts w:ascii="Times New Roman" w:hAnsi="Times New Roman" w:cs="Times New Roman"/>
          <w:spacing w:val="-2"/>
          <w:sz w:val="23"/>
          <w:szCs w:val="23"/>
        </w:rPr>
      </w:pPr>
      <w:r w:rsidRPr="00386EB1">
        <w:rPr>
          <w:rFonts w:ascii="Times New Roman" w:hAnsi="Times New Roman" w:cs="Times New Roman"/>
          <w:sz w:val="23"/>
          <w:szCs w:val="23"/>
        </w:rPr>
        <w:t>V - prazo</w:t>
      </w:r>
      <w:r w:rsidRPr="00386EB1">
        <w:rPr>
          <w:rFonts w:ascii="Times New Roman" w:hAnsi="Times New Roman" w:cs="Times New Roman"/>
          <w:spacing w:val="-4"/>
          <w:sz w:val="23"/>
          <w:szCs w:val="23"/>
        </w:rPr>
        <w:t xml:space="preserve"> </w:t>
      </w:r>
      <w:r w:rsidRPr="00386EB1">
        <w:rPr>
          <w:rFonts w:ascii="Times New Roman" w:hAnsi="Times New Roman" w:cs="Times New Roman"/>
          <w:sz w:val="23"/>
          <w:szCs w:val="23"/>
        </w:rPr>
        <w:t>para</w:t>
      </w:r>
      <w:r w:rsidRPr="00386EB1">
        <w:rPr>
          <w:rFonts w:ascii="Times New Roman" w:hAnsi="Times New Roman" w:cs="Times New Roman"/>
          <w:spacing w:val="-3"/>
          <w:sz w:val="23"/>
          <w:szCs w:val="23"/>
        </w:rPr>
        <w:t xml:space="preserve"> </w:t>
      </w:r>
      <w:r w:rsidRPr="00386EB1">
        <w:rPr>
          <w:rFonts w:ascii="Times New Roman" w:hAnsi="Times New Roman" w:cs="Times New Roman"/>
          <w:spacing w:val="-2"/>
          <w:sz w:val="23"/>
          <w:szCs w:val="23"/>
        </w:rPr>
        <w:t>impugnação.</w:t>
      </w:r>
    </w:p>
    <w:p w14:paraId="1A674651" w14:textId="77777777" w:rsidR="00A52704" w:rsidRPr="00386EB1" w:rsidRDefault="00A52704" w:rsidP="006C7C4A">
      <w:pPr>
        <w:pStyle w:val="PargrafodaLista"/>
        <w:ind w:left="0" w:firstLine="1418"/>
        <w:rPr>
          <w:rFonts w:ascii="Times New Roman" w:hAnsi="Times New Roman" w:cs="Times New Roman"/>
          <w:sz w:val="23"/>
          <w:szCs w:val="23"/>
        </w:rPr>
      </w:pPr>
    </w:p>
    <w:p w14:paraId="070157F0" w14:textId="77777777" w:rsidR="00A52704" w:rsidRPr="00386EB1" w:rsidRDefault="00A52704" w:rsidP="006C7C4A">
      <w:pPr>
        <w:pStyle w:val="Corpodetexto"/>
        <w:spacing w:after="0"/>
        <w:ind w:right="-1" w:firstLine="1418"/>
        <w:jc w:val="both"/>
        <w:rPr>
          <w:sz w:val="23"/>
          <w:szCs w:val="23"/>
        </w:rPr>
      </w:pPr>
      <w:r w:rsidRPr="00386EB1">
        <w:rPr>
          <w:b/>
          <w:sz w:val="23"/>
          <w:szCs w:val="23"/>
        </w:rPr>
        <w:t>Art. 7º</w:t>
      </w:r>
      <w:r w:rsidRPr="00386EB1">
        <w:rPr>
          <w:spacing w:val="40"/>
          <w:sz w:val="23"/>
          <w:szCs w:val="23"/>
        </w:rPr>
        <w:t xml:space="preserve"> </w:t>
      </w:r>
      <w:r w:rsidRPr="00386EB1">
        <w:rPr>
          <w:sz w:val="23"/>
          <w:szCs w:val="23"/>
        </w:rPr>
        <w:t>Os lançamentos da Contribuição de Melhoria e suas alterações devem ser disponibilizados aos sujeitos</w:t>
      </w:r>
      <w:r w:rsidRPr="00386EB1">
        <w:rPr>
          <w:spacing w:val="-2"/>
          <w:sz w:val="23"/>
          <w:szCs w:val="23"/>
        </w:rPr>
        <w:t xml:space="preserve"> </w:t>
      </w:r>
      <w:r w:rsidRPr="00386EB1">
        <w:rPr>
          <w:sz w:val="23"/>
          <w:szCs w:val="23"/>
        </w:rPr>
        <w:t>passivos</w:t>
      </w:r>
      <w:r w:rsidRPr="00386EB1">
        <w:rPr>
          <w:spacing w:val="-2"/>
          <w:sz w:val="23"/>
          <w:szCs w:val="23"/>
        </w:rPr>
        <w:t xml:space="preserve"> </w:t>
      </w:r>
      <w:r w:rsidRPr="00386EB1">
        <w:rPr>
          <w:sz w:val="23"/>
          <w:szCs w:val="23"/>
        </w:rPr>
        <w:t>mediante notificação pessoal ou via postal com Aviso</w:t>
      </w:r>
      <w:r w:rsidRPr="00386EB1">
        <w:rPr>
          <w:spacing w:val="-3"/>
          <w:sz w:val="23"/>
          <w:szCs w:val="23"/>
        </w:rPr>
        <w:t xml:space="preserve"> </w:t>
      </w:r>
      <w:r w:rsidRPr="00386EB1">
        <w:rPr>
          <w:sz w:val="23"/>
          <w:szCs w:val="23"/>
        </w:rPr>
        <w:t>de Recebimento (AR) ou publicação em diário oficial,</w:t>
      </w:r>
      <w:r w:rsidRPr="00386EB1">
        <w:rPr>
          <w:spacing w:val="-1"/>
          <w:sz w:val="23"/>
          <w:szCs w:val="23"/>
        </w:rPr>
        <w:t xml:space="preserve"> </w:t>
      </w:r>
      <w:r w:rsidRPr="00386EB1">
        <w:rPr>
          <w:sz w:val="23"/>
          <w:szCs w:val="23"/>
        </w:rPr>
        <w:t>indicando o prazo de 30 dias para efeitos de recolhimentos do valor devido ou para os fins de reclamação na forma desta Lei.</w:t>
      </w:r>
    </w:p>
    <w:p w14:paraId="599742BD" w14:textId="77777777" w:rsidR="00A52704" w:rsidRPr="00386EB1" w:rsidRDefault="00A52704" w:rsidP="006C7C4A">
      <w:pPr>
        <w:pStyle w:val="Corpodetexto"/>
        <w:spacing w:after="0"/>
        <w:ind w:right="-1" w:firstLine="1418"/>
        <w:jc w:val="both"/>
        <w:rPr>
          <w:sz w:val="23"/>
          <w:szCs w:val="23"/>
        </w:rPr>
      </w:pPr>
    </w:p>
    <w:p w14:paraId="1AE8417A" w14:textId="77777777" w:rsidR="00A52704" w:rsidRPr="00386EB1" w:rsidRDefault="00A52704" w:rsidP="006C7C4A">
      <w:pPr>
        <w:pStyle w:val="Corpodetexto"/>
        <w:spacing w:after="0"/>
        <w:ind w:right="-1" w:firstLine="1418"/>
        <w:jc w:val="both"/>
        <w:rPr>
          <w:sz w:val="23"/>
          <w:szCs w:val="23"/>
        </w:rPr>
      </w:pPr>
      <w:r w:rsidRPr="00386EB1">
        <w:rPr>
          <w:sz w:val="23"/>
          <w:szCs w:val="23"/>
        </w:rPr>
        <w:t>§ 1º</w:t>
      </w:r>
      <w:r w:rsidRPr="00386EB1">
        <w:rPr>
          <w:spacing w:val="40"/>
          <w:sz w:val="23"/>
          <w:szCs w:val="23"/>
        </w:rPr>
        <w:t xml:space="preserve"> </w:t>
      </w:r>
      <w:r w:rsidRPr="00386EB1">
        <w:rPr>
          <w:sz w:val="23"/>
          <w:szCs w:val="23"/>
        </w:rPr>
        <w:t>Na impossibilidade da prática dos atos para a notificação do sujeito passivo na forma prevista no art. 7º, a notificação será feita por edital,</w:t>
      </w:r>
      <w:r w:rsidRPr="00386EB1">
        <w:rPr>
          <w:spacing w:val="-1"/>
          <w:sz w:val="23"/>
          <w:szCs w:val="23"/>
        </w:rPr>
        <w:t xml:space="preserve"> </w:t>
      </w:r>
      <w:r w:rsidRPr="00386EB1">
        <w:rPr>
          <w:sz w:val="23"/>
          <w:szCs w:val="23"/>
        </w:rPr>
        <w:t>publicado no Diário Oficial.</w:t>
      </w:r>
    </w:p>
    <w:p w14:paraId="5B249F9D" w14:textId="77777777" w:rsidR="00A52704" w:rsidRPr="00386EB1" w:rsidRDefault="00A52704" w:rsidP="006C7C4A">
      <w:pPr>
        <w:pStyle w:val="Corpodetexto"/>
        <w:spacing w:after="0"/>
        <w:ind w:right="-1" w:firstLine="1418"/>
        <w:jc w:val="both"/>
        <w:rPr>
          <w:sz w:val="23"/>
          <w:szCs w:val="23"/>
        </w:rPr>
      </w:pPr>
    </w:p>
    <w:p w14:paraId="270C3004" w14:textId="77777777" w:rsidR="00A52704" w:rsidRDefault="00A52704" w:rsidP="006C7C4A">
      <w:pPr>
        <w:pStyle w:val="Corpodetexto"/>
        <w:spacing w:after="0"/>
        <w:ind w:right="-1" w:firstLine="1418"/>
        <w:jc w:val="both"/>
        <w:rPr>
          <w:sz w:val="23"/>
          <w:szCs w:val="23"/>
        </w:rPr>
      </w:pPr>
      <w:r w:rsidRPr="00386EB1">
        <w:rPr>
          <w:sz w:val="23"/>
          <w:szCs w:val="23"/>
        </w:rPr>
        <w:t>§ 2º</w:t>
      </w:r>
      <w:r w:rsidRPr="00386EB1">
        <w:rPr>
          <w:spacing w:val="80"/>
          <w:sz w:val="23"/>
          <w:szCs w:val="23"/>
        </w:rPr>
        <w:t xml:space="preserve"> </w:t>
      </w:r>
      <w:r w:rsidRPr="00386EB1">
        <w:rPr>
          <w:sz w:val="23"/>
          <w:szCs w:val="23"/>
        </w:rPr>
        <w:t>Dentro do prazo concedido na notificação de lançamento, o contribuinte pode impugnar quaisquer elementos do edital, cabendo-lhe o ônus da prova.</w:t>
      </w:r>
    </w:p>
    <w:p w14:paraId="199AC519" w14:textId="77777777" w:rsidR="00CF5D0F" w:rsidRPr="00386EB1" w:rsidRDefault="00CF5D0F" w:rsidP="006C7C4A">
      <w:pPr>
        <w:pStyle w:val="Corpodetexto"/>
        <w:spacing w:after="0"/>
        <w:ind w:right="-1" w:firstLine="1418"/>
        <w:jc w:val="both"/>
        <w:rPr>
          <w:sz w:val="23"/>
          <w:szCs w:val="23"/>
        </w:rPr>
      </w:pPr>
    </w:p>
    <w:p w14:paraId="61881A09" w14:textId="77777777" w:rsidR="00A52704" w:rsidRPr="00386EB1" w:rsidRDefault="00A52704" w:rsidP="006C7C4A">
      <w:pPr>
        <w:pStyle w:val="Corpodetexto"/>
        <w:spacing w:after="0"/>
        <w:ind w:right="-1" w:firstLine="1418"/>
        <w:jc w:val="both"/>
        <w:rPr>
          <w:sz w:val="23"/>
          <w:szCs w:val="23"/>
        </w:rPr>
      </w:pPr>
      <w:r w:rsidRPr="00386EB1">
        <w:rPr>
          <w:sz w:val="23"/>
          <w:szCs w:val="23"/>
        </w:rPr>
        <w:t>§ 3º</w:t>
      </w:r>
      <w:r w:rsidRPr="00386EB1">
        <w:rPr>
          <w:spacing w:val="40"/>
          <w:sz w:val="23"/>
          <w:szCs w:val="23"/>
        </w:rPr>
        <w:t xml:space="preserve"> </w:t>
      </w:r>
      <w:r w:rsidRPr="00386EB1">
        <w:rPr>
          <w:sz w:val="23"/>
          <w:szCs w:val="23"/>
        </w:rPr>
        <w:t>Para</w:t>
      </w:r>
      <w:r w:rsidRPr="00386EB1">
        <w:rPr>
          <w:spacing w:val="-1"/>
          <w:sz w:val="23"/>
          <w:szCs w:val="23"/>
        </w:rPr>
        <w:t xml:space="preserve"> </w:t>
      </w:r>
      <w:r w:rsidRPr="00386EB1">
        <w:rPr>
          <w:sz w:val="23"/>
          <w:szCs w:val="23"/>
        </w:rPr>
        <w:t>impugnação</w:t>
      </w:r>
      <w:r w:rsidRPr="00386EB1">
        <w:rPr>
          <w:spacing w:val="-1"/>
          <w:sz w:val="23"/>
          <w:szCs w:val="23"/>
        </w:rPr>
        <w:t xml:space="preserve"> </w:t>
      </w:r>
      <w:r w:rsidRPr="00386EB1">
        <w:rPr>
          <w:sz w:val="23"/>
          <w:szCs w:val="23"/>
        </w:rPr>
        <w:t>do</w:t>
      </w:r>
      <w:r w:rsidRPr="00386EB1">
        <w:rPr>
          <w:spacing w:val="-1"/>
          <w:sz w:val="23"/>
          <w:szCs w:val="23"/>
        </w:rPr>
        <w:t xml:space="preserve"> </w:t>
      </w:r>
      <w:r w:rsidRPr="00386EB1">
        <w:rPr>
          <w:sz w:val="23"/>
          <w:szCs w:val="23"/>
        </w:rPr>
        <w:t>edital</w:t>
      </w:r>
      <w:r w:rsidRPr="00386EB1">
        <w:rPr>
          <w:spacing w:val="-5"/>
          <w:sz w:val="23"/>
          <w:szCs w:val="23"/>
        </w:rPr>
        <w:t xml:space="preserve"> </w:t>
      </w:r>
      <w:r w:rsidRPr="00386EB1">
        <w:rPr>
          <w:sz w:val="23"/>
          <w:szCs w:val="23"/>
        </w:rPr>
        <w:t>de</w:t>
      </w:r>
      <w:r w:rsidRPr="00386EB1">
        <w:rPr>
          <w:spacing w:val="-6"/>
          <w:sz w:val="23"/>
          <w:szCs w:val="23"/>
        </w:rPr>
        <w:t xml:space="preserve"> </w:t>
      </w:r>
      <w:r w:rsidRPr="00386EB1">
        <w:rPr>
          <w:sz w:val="23"/>
          <w:szCs w:val="23"/>
        </w:rPr>
        <w:t>lançamento,</w:t>
      </w:r>
      <w:r w:rsidRPr="00386EB1">
        <w:rPr>
          <w:spacing w:val="-6"/>
          <w:sz w:val="23"/>
          <w:szCs w:val="23"/>
        </w:rPr>
        <w:t xml:space="preserve"> </w:t>
      </w:r>
      <w:r w:rsidRPr="00386EB1">
        <w:rPr>
          <w:sz w:val="23"/>
          <w:szCs w:val="23"/>
        </w:rPr>
        <w:t>o</w:t>
      </w:r>
      <w:r w:rsidRPr="00386EB1">
        <w:rPr>
          <w:spacing w:val="-1"/>
          <w:sz w:val="23"/>
          <w:szCs w:val="23"/>
        </w:rPr>
        <w:t xml:space="preserve"> </w:t>
      </w:r>
      <w:r w:rsidRPr="00386EB1">
        <w:rPr>
          <w:sz w:val="23"/>
          <w:szCs w:val="23"/>
        </w:rPr>
        <w:t>contribuinte</w:t>
      </w:r>
      <w:r w:rsidRPr="00386EB1">
        <w:rPr>
          <w:spacing w:val="-6"/>
          <w:sz w:val="23"/>
          <w:szCs w:val="23"/>
        </w:rPr>
        <w:t xml:space="preserve"> </w:t>
      </w:r>
      <w:r w:rsidRPr="00386EB1">
        <w:rPr>
          <w:sz w:val="23"/>
          <w:szCs w:val="23"/>
        </w:rPr>
        <w:t>deve</w:t>
      </w:r>
      <w:r w:rsidRPr="00386EB1">
        <w:rPr>
          <w:spacing w:val="-5"/>
          <w:sz w:val="23"/>
          <w:szCs w:val="23"/>
        </w:rPr>
        <w:t xml:space="preserve"> </w:t>
      </w:r>
      <w:r w:rsidRPr="00386EB1">
        <w:rPr>
          <w:sz w:val="23"/>
          <w:szCs w:val="23"/>
        </w:rPr>
        <w:t>obedecer</w:t>
      </w:r>
      <w:r w:rsidRPr="00386EB1">
        <w:rPr>
          <w:spacing w:val="-1"/>
          <w:sz w:val="23"/>
          <w:szCs w:val="23"/>
        </w:rPr>
        <w:t xml:space="preserve"> </w:t>
      </w:r>
      <w:r w:rsidRPr="00386EB1">
        <w:rPr>
          <w:sz w:val="23"/>
          <w:szCs w:val="23"/>
        </w:rPr>
        <w:t>ao</w:t>
      </w:r>
      <w:r w:rsidRPr="00386EB1">
        <w:rPr>
          <w:spacing w:val="-5"/>
          <w:sz w:val="23"/>
          <w:szCs w:val="23"/>
        </w:rPr>
        <w:t xml:space="preserve"> </w:t>
      </w:r>
      <w:r w:rsidRPr="00386EB1">
        <w:rPr>
          <w:sz w:val="23"/>
          <w:szCs w:val="23"/>
        </w:rPr>
        <w:t>mesmo</w:t>
      </w:r>
      <w:r w:rsidRPr="00386EB1">
        <w:rPr>
          <w:spacing w:val="-1"/>
          <w:sz w:val="23"/>
          <w:szCs w:val="23"/>
        </w:rPr>
        <w:t xml:space="preserve"> </w:t>
      </w:r>
      <w:r w:rsidRPr="00386EB1">
        <w:rPr>
          <w:sz w:val="23"/>
          <w:szCs w:val="23"/>
        </w:rPr>
        <w:t>procedimento descrito no art. 4º.</w:t>
      </w:r>
    </w:p>
    <w:p w14:paraId="3D5BAFD3" w14:textId="77777777" w:rsidR="00DB4AC6" w:rsidRPr="00386EB1" w:rsidRDefault="00DB4AC6" w:rsidP="006C7C4A">
      <w:pPr>
        <w:pStyle w:val="Corpodetexto"/>
        <w:spacing w:after="0"/>
        <w:ind w:right="-1" w:firstLine="1418"/>
        <w:jc w:val="both"/>
        <w:rPr>
          <w:sz w:val="23"/>
          <w:szCs w:val="23"/>
        </w:rPr>
      </w:pPr>
    </w:p>
    <w:p w14:paraId="0175025B" w14:textId="77777777" w:rsidR="00A52704" w:rsidRPr="00386EB1" w:rsidRDefault="00A52704" w:rsidP="006C7C4A">
      <w:pPr>
        <w:pStyle w:val="Corpodetexto"/>
        <w:spacing w:after="0"/>
        <w:ind w:right="-1" w:firstLine="1418"/>
        <w:jc w:val="both"/>
        <w:rPr>
          <w:spacing w:val="-2"/>
          <w:sz w:val="23"/>
          <w:szCs w:val="23"/>
        </w:rPr>
      </w:pPr>
      <w:r w:rsidRPr="00386EB1">
        <w:rPr>
          <w:sz w:val="23"/>
          <w:szCs w:val="23"/>
        </w:rPr>
        <w:t>§ 4º</w:t>
      </w:r>
      <w:r w:rsidRPr="00386EB1">
        <w:rPr>
          <w:spacing w:val="40"/>
          <w:sz w:val="23"/>
          <w:szCs w:val="23"/>
        </w:rPr>
        <w:t xml:space="preserve"> </w:t>
      </w:r>
      <w:r w:rsidRPr="00386EB1">
        <w:rPr>
          <w:sz w:val="23"/>
          <w:szCs w:val="23"/>
        </w:rPr>
        <w:t xml:space="preserve">As impugnações e/ou reclamações e recursos administrativos interpostos contra o lançamento da Contribuição de Melhoria não suspendem o prosseguimento da obra quando a cobrança se referir à melhoria decorrente de obra executada em parte, na forma prevista no </w:t>
      </w:r>
      <w:r w:rsidRPr="00386EB1">
        <w:rPr>
          <w:i/>
          <w:sz w:val="23"/>
          <w:szCs w:val="23"/>
        </w:rPr>
        <w:t xml:space="preserve">caput </w:t>
      </w:r>
      <w:r w:rsidRPr="00386EB1">
        <w:rPr>
          <w:sz w:val="23"/>
          <w:szCs w:val="23"/>
        </w:rPr>
        <w:t xml:space="preserve">deste artigo, e nem impedem o Poder Executivo Municipal de praticar os atos necessários ao lançamento e cobrança do </w:t>
      </w:r>
      <w:r w:rsidRPr="00386EB1">
        <w:rPr>
          <w:spacing w:val="-2"/>
          <w:sz w:val="23"/>
          <w:szCs w:val="23"/>
        </w:rPr>
        <w:t>tributo.</w:t>
      </w:r>
    </w:p>
    <w:p w14:paraId="00E8023A" w14:textId="77777777" w:rsidR="00A52704" w:rsidRPr="00386EB1" w:rsidRDefault="00A52704" w:rsidP="006C7C4A">
      <w:pPr>
        <w:pStyle w:val="Corpodetexto"/>
        <w:spacing w:after="0"/>
        <w:ind w:right="-1" w:firstLine="1418"/>
        <w:jc w:val="both"/>
        <w:rPr>
          <w:sz w:val="23"/>
          <w:szCs w:val="23"/>
        </w:rPr>
      </w:pPr>
    </w:p>
    <w:p w14:paraId="5FAA2224" w14:textId="77777777" w:rsidR="00A52704" w:rsidRPr="00386EB1" w:rsidRDefault="00A52704" w:rsidP="006C7C4A">
      <w:pPr>
        <w:pStyle w:val="Corpodetexto"/>
        <w:spacing w:after="0"/>
        <w:ind w:right="-1" w:firstLine="1418"/>
        <w:jc w:val="both"/>
        <w:rPr>
          <w:sz w:val="23"/>
          <w:szCs w:val="23"/>
        </w:rPr>
      </w:pPr>
      <w:r w:rsidRPr="00386EB1">
        <w:rPr>
          <w:b/>
          <w:sz w:val="23"/>
          <w:szCs w:val="23"/>
        </w:rPr>
        <w:t>Art. 8º</w:t>
      </w:r>
      <w:r w:rsidRPr="00386EB1">
        <w:rPr>
          <w:spacing w:val="40"/>
          <w:sz w:val="23"/>
          <w:szCs w:val="23"/>
        </w:rPr>
        <w:t xml:space="preserve"> </w:t>
      </w:r>
      <w:r w:rsidRPr="00386EB1">
        <w:rPr>
          <w:sz w:val="23"/>
          <w:szCs w:val="23"/>
        </w:rPr>
        <w:t>Vencido o prazo fixado na notificação do sujeito passivo, sem que este tenha cumprido a exigência</w:t>
      </w:r>
      <w:r w:rsidRPr="00386EB1">
        <w:rPr>
          <w:spacing w:val="38"/>
          <w:sz w:val="23"/>
          <w:szCs w:val="23"/>
        </w:rPr>
        <w:t xml:space="preserve"> </w:t>
      </w:r>
      <w:r w:rsidRPr="00386EB1">
        <w:rPr>
          <w:sz w:val="23"/>
          <w:szCs w:val="23"/>
        </w:rPr>
        <w:t>fiscal</w:t>
      </w:r>
      <w:r w:rsidRPr="00386EB1">
        <w:rPr>
          <w:spacing w:val="34"/>
          <w:sz w:val="23"/>
          <w:szCs w:val="23"/>
        </w:rPr>
        <w:t xml:space="preserve"> </w:t>
      </w:r>
      <w:r w:rsidRPr="00386EB1">
        <w:rPr>
          <w:sz w:val="23"/>
          <w:szCs w:val="23"/>
        </w:rPr>
        <w:t>ou</w:t>
      </w:r>
      <w:r w:rsidRPr="00386EB1">
        <w:rPr>
          <w:spacing w:val="39"/>
          <w:sz w:val="23"/>
          <w:szCs w:val="23"/>
        </w:rPr>
        <w:t xml:space="preserve"> </w:t>
      </w:r>
      <w:r w:rsidRPr="00386EB1">
        <w:rPr>
          <w:sz w:val="23"/>
          <w:szCs w:val="23"/>
        </w:rPr>
        <w:t>contra</w:t>
      </w:r>
      <w:r w:rsidRPr="00386EB1">
        <w:rPr>
          <w:spacing w:val="34"/>
          <w:sz w:val="23"/>
          <w:szCs w:val="23"/>
        </w:rPr>
        <w:t xml:space="preserve"> </w:t>
      </w:r>
      <w:r w:rsidRPr="00386EB1">
        <w:rPr>
          <w:sz w:val="23"/>
          <w:szCs w:val="23"/>
        </w:rPr>
        <w:t>ele</w:t>
      </w:r>
      <w:r w:rsidRPr="00386EB1">
        <w:rPr>
          <w:spacing w:val="38"/>
          <w:sz w:val="23"/>
          <w:szCs w:val="23"/>
        </w:rPr>
        <w:t xml:space="preserve"> </w:t>
      </w:r>
      <w:r w:rsidRPr="00386EB1">
        <w:rPr>
          <w:sz w:val="23"/>
          <w:szCs w:val="23"/>
        </w:rPr>
        <w:t>tenha</w:t>
      </w:r>
      <w:r w:rsidRPr="00386EB1">
        <w:rPr>
          <w:spacing w:val="38"/>
          <w:sz w:val="23"/>
          <w:szCs w:val="23"/>
        </w:rPr>
        <w:t xml:space="preserve"> </w:t>
      </w:r>
      <w:r w:rsidRPr="00386EB1">
        <w:rPr>
          <w:sz w:val="23"/>
          <w:szCs w:val="23"/>
        </w:rPr>
        <w:t>interposto</w:t>
      </w:r>
      <w:r w:rsidRPr="00386EB1">
        <w:rPr>
          <w:spacing w:val="39"/>
          <w:sz w:val="23"/>
          <w:szCs w:val="23"/>
        </w:rPr>
        <w:t xml:space="preserve"> </w:t>
      </w:r>
      <w:r w:rsidRPr="00386EB1">
        <w:rPr>
          <w:sz w:val="23"/>
          <w:szCs w:val="23"/>
        </w:rPr>
        <w:t>impugnação,</w:t>
      </w:r>
      <w:r w:rsidRPr="00386EB1">
        <w:rPr>
          <w:spacing w:val="34"/>
          <w:sz w:val="23"/>
          <w:szCs w:val="23"/>
        </w:rPr>
        <w:t xml:space="preserve"> </w:t>
      </w:r>
      <w:r w:rsidRPr="00386EB1">
        <w:rPr>
          <w:sz w:val="23"/>
          <w:szCs w:val="23"/>
        </w:rPr>
        <w:t>ou</w:t>
      </w:r>
      <w:r w:rsidRPr="00386EB1">
        <w:rPr>
          <w:spacing w:val="36"/>
          <w:sz w:val="23"/>
          <w:szCs w:val="23"/>
        </w:rPr>
        <w:t xml:space="preserve"> </w:t>
      </w:r>
      <w:r w:rsidRPr="00386EB1">
        <w:rPr>
          <w:sz w:val="23"/>
          <w:szCs w:val="23"/>
        </w:rPr>
        <w:t>ainda,</w:t>
      </w:r>
      <w:r w:rsidRPr="00386EB1">
        <w:rPr>
          <w:spacing w:val="38"/>
          <w:sz w:val="23"/>
          <w:szCs w:val="23"/>
        </w:rPr>
        <w:t xml:space="preserve"> </w:t>
      </w:r>
      <w:r w:rsidRPr="00386EB1">
        <w:rPr>
          <w:sz w:val="23"/>
          <w:szCs w:val="23"/>
        </w:rPr>
        <w:t>sem</w:t>
      </w:r>
      <w:r w:rsidRPr="00386EB1">
        <w:rPr>
          <w:spacing w:val="34"/>
          <w:sz w:val="23"/>
          <w:szCs w:val="23"/>
        </w:rPr>
        <w:t xml:space="preserve"> </w:t>
      </w:r>
      <w:r w:rsidRPr="00386EB1">
        <w:rPr>
          <w:sz w:val="23"/>
          <w:szCs w:val="23"/>
        </w:rPr>
        <w:t>que</w:t>
      </w:r>
      <w:r w:rsidRPr="00386EB1">
        <w:rPr>
          <w:spacing w:val="38"/>
          <w:sz w:val="23"/>
          <w:szCs w:val="23"/>
        </w:rPr>
        <w:t xml:space="preserve"> </w:t>
      </w:r>
      <w:r w:rsidRPr="00386EB1">
        <w:rPr>
          <w:sz w:val="23"/>
          <w:szCs w:val="23"/>
        </w:rPr>
        <w:t>tenha</w:t>
      </w:r>
      <w:r w:rsidRPr="00386EB1">
        <w:rPr>
          <w:spacing w:val="38"/>
          <w:sz w:val="23"/>
          <w:szCs w:val="23"/>
        </w:rPr>
        <w:t xml:space="preserve"> </w:t>
      </w:r>
      <w:r w:rsidRPr="00386EB1">
        <w:rPr>
          <w:sz w:val="23"/>
          <w:szCs w:val="23"/>
        </w:rPr>
        <w:lastRenderedPageBreak/>
        <w:t>recorrido</w:t>
      </w:r>
      <w:r w:rsidRPr="00386EB1">
        <w:rPr>
          <w:spacing w:val="39"/>
          <w:sz w:val="23"/>
          <w:szCs w:val="23"/>
        </w:rPr>
        <w:t xml:space="preserve"> </w:t>
      </w:r>
      <w:r w:rsidRPr="00386EB1">
        <w:rPr>
          <w:sz w:val="23"/>
          <w:szCs w:val="23"/>
        </w:rPr>
        <w:t>da decisão de primeira instância, será o valor do crédito tributário pode ser inscrito em Dívida Ativa, para os devidos fins.</w:t>
      </w:r>
    </w:p>
    <w:p w14:paraId="1CECB7D3" w14:textId="77777777" w:rsidR="00A52704" w:rsidRPr="00386EB1" w:rsidRDefault="00A52704" w:rsidP="006C7C4A">
      <w:pPr>
        <w:pStyle w:val="Corpodetexto"/>
        <w:spacing w:after="0"/>
        <w:ind w:right="-1" w:firstLine="1418"/>
        <w:jc w:val="both"/>
        <w:rPr>
          <w:sz w:val="23"/>
          <w:szCs w:val="23"/>
        </w:rPr>
      </w:pPr>
    </w:p>
    <w:p w14:paraId="4054E4BB" w14:textId="77777777" w:rsidR="00A52704" w:rsidRPr="00386EB1" w:rsidRDefault="00A52704" w:rsidP="006C7C4A">
      <w:pPr>
        <w:pStyle w:val="Corpodetexto"/>
        <w:spacing w:after="0"/>
        <w:ind w:right="-1" w:firstLine="1418"/>
        <w:jc w:val="both"/>
        <w:rPr>
          <w:sz w:val="23"/>
          <w:szCs w:val="23"/>
        </w:rPr>
      </w:pPr>
      <w:r w:rsidRPr="00386EB1">
        <w:rPr>
          <w:b/>
          <w:sz w:val="23"/>
          <w:szCs w:val="23"/>
        </w:rPr>
        <w:t>Art. 9º</w:t>
      </w:r>
      <w:r w:rsidRPr="00386EB1">
        <w:rPr>
          <w:spacing w:val="40"/>
          <w:sz w:val="23"/>
          <w:szCs w:val="23"/>
        </w:rPr>
        <w:t xml:space="preserve"> </w:t>
      </w:r>
      <w:r w:rsidRPr="00386EB1">
        <w:rPr>
          <w:sz w:val="23"/>
          <w:szCs w:val="23"/>
        </w:rPr>
        <w:t>A notificação do sujeito passivo deve ser emitida em 2 vias, uma destinada ao notificado e a outra juntada na pasta do processo de Contribuição de Melhoria, contendo, além de outros, os seguintes elementos:</w:t>
      </w:r>
    </w:p>
    <w:p w14:paraId="13D7B3ED" w14:textId="77777777" w:rsidR="00A52704" w:rsidRPr="00386EB1" w:rsidRDefault="00A52704" w:rsidP="006C7C4A">
      <w:pPr>
        <w:pStyle w:val="PargrafodaLista"/>
        <w:ind w:left="0" w:firstLine="1418"/>
        <w:rPr>
          <w:rFonts w:ascii="Times New Roman" w:hAnsi="Times New Roman" w:cs="Times New Roman"/>
          <w:sz w:val="23"/>
          <w:szCs w:val="23"/>
        </w:rPr>
      </w:pPr>
      <w:r w:rsidRPr="00386EB1">
        <w:rPr>
          <w:rFonts w:ascii="Times New Roman" w:hAnsi="Times New Roman" w:cs="Times New Roman"/>
          <w:sz w:val="23"/>
          <w:szCs w:val="23"/>
        </w:rPr>
        <w:t>I -</w:t>
      </w:r>
      <w:r w:rsidRPr="00386EB1">
        <w:rPr>
          <w:rFonts w:ascii="Times New Roman" w:hAnsi="Times New Roman" w:cs="Times New Roman"/>
          <w:spacing w:val="-4"/>
          <w:sz w:val="23"/>
          <w:szCs w:val="23"/>
        </w:rPr>
        <w:t xml:space="preserve"> </w:t>
      </w:r>
      <w:r w:rsidRPr="00386EB1">
        <w:rPr>
          <w:rFonts w:ascii="Times New Roman" w:hAnsi="Times New Roman" w:cs="Times New Roman"/>
          <w:sz w:val="23"/>
          <w:szCs w:val="23"/>
        </w:rPr>
        <w:t>nome</w:t>
      </w:r>
      <w:r w:rsidRPr="00386EB1">
        <w:rPr>
          <w:rFonts w:ascii="Times New Roman" w:hAnsi="Times New Roman" w:cs="Times New Roman"/>
          <w:spacing w:val="-5"/>
          <w:sz w:val="23"/>
          <w:szCs w:val="23"/>
        </w:rPr>
        <w:t xml:space="preserve"> </w:t>
      </w:r>
      <w:r w:rsidRPr="00386EB1">
        <w:rPr>
          <w:rFonts w:ascii="Times New Roman" w:hAnsi="Times New Roman" w:cs="Times New Roman"/>
          <w:sz w:val="23"/>
          <w:szCs w:val="23"/>
        </w:rPr>
        <w:t>do</w:t>
      </w:r>
      <w:r w:rsidRPr="00386EB1">
        <w:rPr>
          <w:rFonts w:ascii="Times New Roman" w:hAnsi="Times New Roman" w:cs="Times New Roman"/>
          <w:spacing w:val="-5"/>
          <w:sz w:val="23"/>
          <w:szCs w:val="23"/>
        </w:rPr>
        <w:t xml:space="preserve"> </w:t>
      </w:r>
      <w:r w:rsidRPr="00386EB1">
        <w:rPr>
          <w:rFonts w:ascii="Times New Roman" w:hAnsi="Times New Roman" w:cs="Times New Roman"/>
          <w:sz w:val="23"/>
          <w:szCs w:val="23"/>
        </w:rPr>
        <w:t>notificado</w:t>
      </w:r>
      <w:r w:rsidRPr="00386EB1">
        <w:rPr>
          <w:rFonts w:ascii="Times New Roman" w:hAnsi="Times New Roman" w:cs="Times New Roman"/>
          <w:spacing w:val="-5"/>
          <w:sz w:val="23"/>
          <w:szCs w:val="23"/>
        </w:rPr>
        <w:t xml:space="preserve"> </w:t>
      </w:r>
      <w:r w:rsidRPr="00386EB1">
        <w:rPr>
          <w:rFonts w:ascii="Times New Roman" w:hAnsi="Times New Roman" w:cs="Times New Roman"/>
          <w:sz w:val="23"/>
          <w:szCs w:val="23"/>
        </w:rPr>
        <w:t>e</w:t>
      </w:r>
      <w:r w:rsidRPr="00386EB1">
        <w:rPr>
          <w:rFonts w:ascii="Times New Roman" w:hAnsi="Times New Roman" w:cs="Times New Roman"/>
          <w:spacing w:val="-1"/>
          <w:sz w:val="23"/>
          <w:szCs w:val="23"/>
        </w:rPr>
        <w:t xml:space="preserve"> </w:t>
      </w:r>
      <w:r w:rsidRPr="00386EB1">
        <w:rPr>
          <w:rFonts w:ascii="Times New Roman" w:hAnsi="Times New Roman" w:cs="Times New Roman"/>
          <w:sz w:val="23"/>
          <w:szCs w:val="23"/>
        </w:rPr>
        <w:t>seu</w:t>
      </w:r>
      <w:r w:rsidRPr="00386EB1">
        <w:rPr>
          <w:rFonts w:ascii="Times New Roman" w:hAnsi="Times New Roman" w:cs="Times New Roman"/>
          <w:spacing w:val="-4"/>
          <w:sz w:val="23"/>
          <w:szCs w:val="23"/>
        </w:rPr>
        <w:t xml:space="preserve"> </w:t>
      </w:r>
      <w:r w:rsidRPr="00386EB1">
        <w:rPr>
          <w:rFonts w:ascii="Times New Roman" w:hAnsi="Times New Roman" w:cs="Times New Roman"/>
          <w:sz w:val="23"/>
          <w:szCs w:val="23"/>
        </w:rPr>
        <w:t>número</w:t>
      </w:r>
      <w:r w:rsidRPr="00386EB1">
        <w:rPr>
          <w:rFonts w:ascii="Times New Roman" w:hAnsi="Times New Roman" w:cs="Times New Roman"/>
          <w:spacing w:val="-5"/>
          <w:sz w:val="23"/>
          <w:szCs w:val="23"/>
        </w:rPr>
        <w:t xml:space="preserve"> </w:t>
      </w:r>
      <w:r w:rsidRPr="00386EB1">
        <w:rPr>
          <w:rFonts w:ascii="Times New Roman" w:hAnsi="Times New Roman" w:cs="Times New Roman"/>
          <w:sz w:val="23"/>
          <w:szCs w:val="23"/>
        </w:rPr>
        <w:t>de</w:t>
      </w:r>
      <w:r w:rsidRPr="00386EB1">
        <w:rPr>
          <w:rFonts w:ascii="Times New Roman" w:hAnsi="Times New Roman" w:cs="Times New Roman"/>
          <w:spacing w:val="-1"/>
          <w:sz w:val="23"/>
          <w:szCs w:val="23"/>
        </w:rPr>
        <w:t xml:space="preserve"> </w:t>
      </w:r>
      <w:r w:rsidRPr="00386EB1">
        <w:rPr>
          <w:rFonts w:ascii="Times New Roman" w:hAnsi="Times New Roman" w:cs="Times New Roman"/>
          <w:sz w:val="23"/>
          <w:szCs w:val="23"/>
        </w:rPr>
        <w:t>inscrição</w:t>
      </w:r>
      <w:r w:rsidRPr="00386EB1">
        <w:rPr>
          <w:rFonts w:ascii="Times New Roman" w:hAnsi="Times New Roman" w:cs="Times New Roman"/>
          <w:spacing w:val="-1"/>
          <w:sz w:val="23"/>
          <w:szCs w:val="23"/>
        </w:rPr>
        <w:t xml:space="preserve"> </w:t>
      </w:r>
      <w:r w:rsidRPr="00386EB1">
        <w:rPr>
          <w:rFonts w:ascii="Times New Roman" w:hAnsi="Times New Roman" w:cs="Times New Roman"/>
          <w:sz w:val="23"/>
          <w:szCs w:val="23"/>
        </w:rPr>
        <w:t>do</w:t>
      </w:r>
      <w:r w:rsidRPr="00386EB1">
        <w:rPr>
          <w:rFonts w:ascii="Times New Roman" w:hAnsi="Times New Roman" w:cs="Times New Roman"/>
          <w:spacing w:val="-5"/>
          <w:sz w:val="23"/>
          <w:szCs w:val="23"/>
        </w:rPr>
        <w:t xml:space="preserve"> </w:t>
      </w:r>
      <w:r w:rsidRPr="00386EB1">
        <w:rPr>
          <w:rFonts w:ascii="Times New Roman" w:hAnsi="Times New Roman" w:cs="Times New Roman"/>
          <w:sz w:val="23"/>
          <w:szCs w:val="23"/>
        </w:rPr>
        <w:t>cadastro</w:t>
      </w:r>
      <w:r w:rsidRPr="00386EB1">
        <w:rPr>
          <w:rFonts w:ascii="Times New Roman" w:hAnsi="Times New Roman" w:cs="Times New Roman"/>
          <w:spacing w:val="-1"/>
          <w:sz w:val="23"/>
          <w:szCs w:val="23"/>
        </w:rPr>
        <w:t xml:space="preserve"> </w:t>
      </w:r>
      <w:r w:rsidRPr="00386EB1">
        <w:rPr>
          <w:rFonts w:ascii="Times New Roman" w:hAnsi="Times New Roman" w:cs="Times New Roman"/>
          <w:sz w:val="23"/>
          <w:szCs w:val="23"/>
        </w:rPr>
        <w:t>fiscal</w:t>
      </w:r>
      <w:r w:rsidRPr="00386EB1">
        <w:rPr>
          <w:rFonts w:ascii="Times New Roman" w:hAnsi="Times New Roman" w:cs="Times New Roman"/>
          <w:spacing w:val="-1"/>
          <w:sz w:val="23"/>
          <w:szCs w:val="23"/>
        </w:rPr>
        <w:t xml:space="preserve"> </w:t>
      </w:r>
      <w:r w:rsidRPr="00386EB1">
        <w:rPr>
          <w:rFonts w:ascii="Times New Roman" w:hAnsi="Times New Roman" w:cs="Times New Roman"/>
          <w:sz w:val="23"/>
          <w:szCs w:val="23"/>
        </w:rPr>
        <w:t>do</w:t>
      </w:r>
      <w:r w:rsidRPr="00386EB1">
        <w:rPr>
          <w:rFonts w:ascii="Times New Roman" w:hAnsi="Times New Roman" w:cs="Times New Roman"/>
          <w:spacing w:val="-1"/>
          <w:sz w:val="23"/>
          <w:szCs w:val="23"/>
        </w:rPr>
        <w:t xml:space="preserve"> </w:t>
      </w:r>
      <w:r w:rsidRPr="00386EB1">
        <w:rPr>
          <w:rFonts w:ascii="Times New Roman" w:hAnsi="Times New Roman" w:cs="Times New Roman"/>
          <w:spacing w:val="-2"/>
          <w:sz w:val="23"/>
          <w:szCs w:val="23"/>
        </w:rPr>
        <w:t>Município;</w:t>
      </w:r>
    </w:p>
    <w:p w14:paraId="551E4458" w14:textId="77777777" w:rsidR="00A52704" w:rsidRPr="00386EB1" w:rsidRDefault="00A52704" w:rsidP="006C7C4A">
      <w:pPr>
        <w:pStyle w:val="PargrafodaLista"/>
        <w:tabs>
          <w:tab w:val="left" w:pos="287"/>
        </w:tabs>
        <w:ind w:left="0" w:firstLine="1418"/>
        <w:rPr>
          <w:rFonts w:ascii="Times New Roman" w:hAnsi="Times New Roman" w:cs="Times New Roman"/>
          <w:sz w:val="23"/>
          <w:szCs w:val="23"/>
        </w:rPr>
      </w:pPr>
      <w:r w:rsidRPr="00386EB1">
        <w:rPr>
          <w:rFonts w:ascii="Times New Roman" w:hAnsi="Times New Roman" w:cs="Times New Roman"/>
          <w:sz w:val="23"/>
          <w:szCs w:val="23"/>
        </w:rPr>
        <w:t xml:space="preserve">II - </w:t>
      </w:r>
      <w:r w:rsidRPr="00386EB1">
        <w:rPr>
          <w:rFonts w:ascii="Times New Roman" w:hAnsi="Times New Roman" w:cs="Times New Roman"/>
          <w:spacing w:val="2"/>
          <w:sz w:val="23"/>
          <w:szCs w:val="23"/>
        </w:rPr>
        <w:t xml:space="preserve"> </w:t>
      </w:r>
      <w:r w:rsidRPr="00386EB1">
        <w:rPr>
          <w:rFonts w:ascii="Times New Roman" w:hAnsi="Times New Roman" w:cs="Times New Roman"/>
          <w:sz w:val="23"/>
          <w:szCs w:val="23"/>
        </w:rPr>
        <w:t>local</w:t>
      </w:r>
      <w:r w:rsidRPr="00386EB1">
        <w:rPr>
          <w:rFonts w:ascii="Times New Roman" w:hAnsi="Times New Roman" w:cs="Times New Roman"/>
          <w:spacing w:val="-2"/>
          <w:sz w:val="23"/>
          <w:szCs w:val="23"/>
        </w:rPr>
        <w:t xml:space="preserve"> </w:t>
      </w:r>
      <w:r w:rsidRPr="00386EB1">
        <w:rPr>
          <w:rFonts w:ascii="Times New Roman" w:hAnsi="Times New Roman" w:cs="Times New Roman"/>
          <w:sz w:val="23"/>
          <w:szCs w:val="23"/>
        </w:rPr>
        <w:t>e</w:t>
      </w:r>
      <w:r w:rsidRPr="00386EB1">
        <w:rPr>
          <w:rFonts w:ascii="Times New Roman" w:hAnsi="Times New Roman" w:cs="Times New Roman"/>
          <w:spacing w:val="-2"/>
          <w:sz w:val="23"/>
          <w:szCs w:val="23"/>
        </w:rPr>
        <w:t xml:space="preserve"> </w:t>
      </w:r>
      <w:r w:rsidRPr="00386EB1">
        <w:rPr>
          <w:rFonts w:ascii="Times New Roman" w:hAnsi="Times New Roman" w:cs="Times New Roman"/>
          <w:sz w:val="23"/>
          <w:szCs w:val="23"/>
        </w:rPr>
        <w:t>data</w:t>
      </w:r>
      <w:r w:rsidRPr="00386EB1">
        <w:rPr>
          <w:rFonts w:ascii="Times New Roman" w:hAnsi="Times New Roman" w:cs="Times New Roman"/>
          <w:spacing w:val="-2"/>
          <w:sz w:val="23"/>
          <w:szCs w:val="23"/>
        </w:rPr>
        <w:t xml:space="preserve"> </w:t>
      </w:r>
      <w:r w:rsidRPr="00386EB1">
        <w:rPr>
          <w:rFonts w:ascii="Times New Roman" w:hAnsi="Times New Roman" w:cs="Times New Roman"/>
          <w:sz w:val="23"/>
          <w:szCs w:val="23"/>
        </w:rPr>
        <w:t>de</w:t>
      </w:r>
      <w:r w:rsidRPr="00386EB1">
        <w:rPr>
          <w:rFonts w:ascii="Times New Roman" w:hAnsi="Times New Roman" w:cs="Times New Roman"/>
          <w:spacing w:val="2"/>
          <w:sz w:val="23"/>
          <w:szCs w:val="23"/>
        </w:rPr>
        <w:t xml:space="preserve"> </w:t>
      </w:r>
      <w:r w:rsidRPr="00386EB1">
        <w:rPr>
          <w:rFonts w:ascii="Times New Roman" w:hAnsi="Times New Roman" w:cs="Times New Roman"/>
          <w:spacing w:val="-2"/>
          <w:sz w:val="23"/>
          <w:szCs w:val="23"/>
        </w:rPr>
        <w:t>expedição;</w:t>
      </w:r>
    </w:p>
    <w:p w14:paraId="0530B51F" w14:textId="77777777" w:rsidR="00A52704" w:rsidRPr="00386EB1" w:rsidRDefault="00A52704" w:rsidP="006C7C4A">
      <w:pPr>
        <w:pStyle w:val="PargrafodaLista"/>
        <w:tabs>
          <w:tab w:val="left" w:pos="374"/>
        </w:tabs>
        <w:ind w:left="0" w:right="-1" w:firstLine="1418"/>
        <w:rPr>
          <w:rFonts w:ascii="Times New Roman" w:hAnsi="Times New Roman" w:cs="Times New Roman"/>
          <w:sz w:val="23"/>
          <w:szCs w:val="23"/>
        </w:rPr>
      </w:pPr>
      <w:r w:rsidRPr="00386EB1">
        <w:rPr>
          <w:rFonts w:ascii="Times New Roman" w:hAnsi="Times New Roman" w:cs="Times New Roman"/>
          <w:sz w:val="23"/>
          <w:szCs w:val="23"/>
        </w:rPr>
        <w:t>III - identificação da Contribuição de Melhoria, do seu montante, prazo para pagamento, local para pagamento e demais elementos considerados na sua apuração e indicação do dispositivo legal em que se funda o lançamento;</w:t>
      </w:r>
    </w:p>
    <w:p w14:paraId="38A10EE0" w14:textId="77777777" w:rsidR="00A52704" w:rsidRPr="00386EB1" w:rsidRDefault="00A52704" w:rsidP="006C7C4A">
      <w:pPr>
        <w:pStyle w:val="PargrafodaLista"/>
        <w:tabs>
          <w:tab w:val="left" w:pos="362"/>
        </w:tabs>
        <w:ind w:left="0" w:right="-1" w:firstLine="1418"/>
        <w:rPr>
          <w:rFonts w:ascii="Times New Roman" w:hAnsi="Times New Roman" w:cs="Times New Roman"/>
          <w:sz w:val="23"/>
          <w:szCs w:val="23"/>
        </w:rPr>
      </w:pPr>
      <w:r w:rsidRPr="00386EB1">
        <w:rPr>
          <w:rFonts w:ascii="Times New Roman" w:hAnsi="Times New Roman" w:cs="Times New Roman"/>
          <w:sz w:val="23"/>
          <w:szCs w:val="23"/>
        </w:rPr>
        <w:t>IV - prazo</w:t>
      </w:r>
      <w:r w:rsidRPr="00386EB1">
        <w:rPr>
          <w:rFonts w:ascii="Times New Roman" w:hAnsi="Times New Roman" w:cs="Times New Roman"/>
          <w:spacing w:val="-4"/>
          <w:sz w:val="23"/>
          <w:szCs w:val="23"/>
        </w:rPr>
        <w:t xml:space="preserve"> </w:t>
      </w:r>
      <w:r w:rsidRPr="00386EB1">
        <w:rPr>
          <w:rFonts w:ascii="Times New Roman" w:hAnsi="Times New Roman" w:cs="Times New Roman"/>
          <w:sz w:val="23"/>
          <w:szCs w:val="23"/>
        </w:rPr>
        <w:t>para</w:t>
      </w:r>
      <w:r w:rsidRPr="00386EB1">
        <w:rPr>
          <w:rFonts w:ascii="Times New Roman" w:hAnsi="Times New Roman" w:cs="Times New Roman"/>
          <w:spacing w:val="-4"/>
          <w:sz w:val="23"/>
          <w:szCs w:val="23"/>
        </w:rPr>
        <w:t xml:space="preserve"> </w:t>
      </w:r>
      <w:r w:rsidRPr="00386EB1">
        <w:rPr>
          <w:rFonts w:ascii="Times New Roman" w:hAnsi="Times New Roman" w:cs="Times New Roman"/>
          <w:sz w:val="23"/>
          <w:szCs w:val="23"/>
        </w:rPr>
        <w:t>impugnação</w:t>
      </w:r>
      <w:r w:rsidRPr="00386EB1">
        <w:rPr>
          <w:rFonts w:ascii="Times New Roman" w:hAnsi="Times New Roman" w:cs="Times New Roman"/>
          <w:spacing w:val="-4"/>
          <w:sz w:val="23"/>
          <w:szCs w:val="23"/>
        </w:rPr>
        <w:t xml:space="preserve"> </w:t>
      </w:r>
      <w:r w:rsidRPr="00386EB1">
        <w:rPr>
          <w:rFonts w:ascii="Times New Roman" w:hAnsi="Times New Roman" w:cs="Times New Roman"/>
          <w:sz w:val="23"/>
          <w:szCs w:val="23"/>
        </w:rPr>
        <w:t>ou cumprimento da</w:t>
      </w:r>
      <w:r w:rsidRPr="00386EB1">
        <w:rPr>
          <w:rFonts w:ascii="Times New Roman" w:hAnsi="Times New Roman" w:cs="Times New Roman"/>
          <w:spacing w:val="-4"/>
          <w:sz w:val="23"/>
          <w:szCs w:val="23"/>
        </w:rPr>
        <w:t xml:space="preserve"> </w:t>
      </w:r>
      <w:r w:rsidRPr="00386EB1">
        <w:rPr>
          <w:rFonts w:ascii="Times New Roman" w:hAnsi="Times New Roman" w:cs="Times New Roman"/>
          <w:sz w:val="23"/>
          <w:szCs w:val="23"/>
        </w:rPr>
        <w:t>exigência fiscal e local em que se deve ser procedido</w:t>
      </w:r>
      <w:r w:rsidRPr="00386EB1">
        <w:rPr>
          <w:rFonts w:ascii="Times New Roman" w:hAnsi="Times New Roman" w:cs="Times New Roman"/>
          <w:spacing w:val="-4"/>
          <w:sz w:val="23"/>
          <w:szCs w:val="23"/>
        </w:rPr>
        <w:t xml:space="preserve"> </w:t>
      </w:r>
      <w:r w:rsidRPr="00386EB1">
        <w:rPr>
          <w:rFonts w:ascii="Times New Roman" w:hAnsi="Times New Roman" w:cs="Times New Roman"/>
          <w:sz w:val="23"/>
          <w:szCs w:val="23"/>
        </w:rPr>
        <w:t xml:space="preserve">o </w:t>
      </w:r>
      <w:r w:rsidRPr="00386EB1">
        <w:rPr>
          <w:rFonts w:ascii="Times New Roman" w:hAnsi="Times New Roman" w:cs="Times New Roman"/>
          <w:spacing w:val="-2"/>
          <w:sz w:val="23"/>
          <w:szCs w:val="23"/>
        </w:rPr>
        <w:t>recolhimento;</w:t>
      </w:r>
    </w:p>
    <w:p w14:paraId="15C46C16" w14:textId="77777777" w:rsidR="00A52704" w:rsidRPr="00386EB1" w:rsidRDefault="00A52704" w:rsidP="006C7C4A">
      <w:pPr>
        <w:pStyle w:val="PargrafodaLista"/>
        <w:tabs>
          <w:tab w:val="left" w:pos="303"/>
        </w:tabs>
        <w:ind w:left="0" w:right="-1" w:firstLine="1418"/>
        <w:rPr>
          <w:rFonts w:ascii="Times New Roman" w:hAnsi="Times New Roman" w:cs="Times New Roman"/>
          <w:sz w:val="23"/>
          <w:szCs w:val="23"/>
        </w:rPr>
      </w:pPr>
      <w:r w:rsidRPr="00386EB1">
        <w:rPr>
          <w:rFonts w:ascii="Times New Roman" w:hAnsi="Times New Roman" w:cs="Times New Roman"/>
          <w:sz w:val="23"/>
          <w:szCs w:val="23"/>
        </w:rPr>
        <w:t>V - assinatura</w:t>
      </w:r>
      <w:r w:rsidRPr="00386EB1">
        <w:rPr>
          <w:rFonts w:ascii="Times New Roman" w:hAnsi="Times New Roman" w:cs="Times New Roman"/>
          <w:spacing w:val="-5"/>
          <w:sz w:val="23"/>
          <w:szCs w:val="23"/>
        </w:rPr>
        <w:t xml:space="preserve"> </w:t>
      </w:r>
      <w:r w:rsidRPr="00386EB1">
        <w:rPr>
          <w:rFonts w:ascii="Times New Roman" w:hAnsi="Times New Roman" w:cs="Times New Roman"/>
          <w:sz w:val="23"/>
          <w:szCs w:val="23"/>
        </w:rPr>
        <w:t>do</w:t>
      </w:r>
      <w:r w:rsidRPr="00386EB1">
        <w:rPr>
          <w:rFonts w:ascii="Times New Roman" w:hAnsi="Times New Roman" w:cs="Times New Roman"/>
          <w:spacing w:val="-5"/>
          <w:sz w:val="23"/>
          <w:szCs w:val="23"/>
        </w:rPr>
        <w:t xml:space="preserve"> </w:t>
      </w:r>
      <w:r w:rsidRPr="00386EB1">
        <w:rPr>
          <w:rFonts w:ascii="Times New Roman" w:hAnsi="Times New Roman" w:cs="Times New Roman"/>
          <w:sz w:val="23"/>
          <w:szCs w:val="23"/>
        </w:rPr>
        <w:t>notificado</w:t>
      </w:r>
      <w:r w:rsidRPr="00386EB1">
        <w:rPr>
          <w:rFonts w:ascii="Times New Roman" w:hAnsi="Times New Roman" w:cs="Times New Roman"/>
          <w:spacing w:val="-4"/>
          <w:sz w:val="23"/>
          <w:szCs w:val="23"/>
        </w:rPr>
        <w:t xml:space="preserve"> </w:t>
      </w:r>
      <w:r w:rsidRPr="00386EB1">
        <w:rPr>
          <w:rFonts w:ascii="Times New Roman" w:hAnsi="Times New Roman" w:cs="Times New Roman"/>
          <w:sz w:val="23"/>
          <w:szCs w:val="23"/>
        </w:rPr>
        <w:t>e</w:t>
      </w:r>
      <w:r w:rsidRPr="00386EB1">
        <w:rPr>
          <w:rFonts w:ascii="Times New Roman" w:hAnsi="Times New Roman" w:cs="Times New Roman"/>
          <w:spacing w:val="-5"/>
          <w:sz w:val="23"/>
          <w:szCs w:val="23"/>
        </w:rPr>
        <w:t xml:space="preserve"> </w:t>
      </w:r>
      <w:r w:rsidRPr="00386EB1">
        <w:rPr>
          <w:rFonts w:ascii="Times New Roman" w:hAnsi="Times New Roman" w:cs="Times New Roman"/>
          <w:sz w:val="23"/>
          <w:szCs w:val="23"/>
        </w:rPr>
        <w:t>da</w:t>
      </w:r>
      <w:r w:rsidRPr="00386EB1">
        <w:rPr>
          <w:rFonts w:ascii="Times New Roman" w:hAnsi="Times New Roman" w:cs="Times New Roman"/>
          <w:spacing w:val="-5"/>
          <w:sz w:val="23"/>
          <w:szCs w:val="23"/>
        </w:rPr>
        <w:t xml:space="preserve"> </w:t>
      </w:r>
      <w:r w:rsidRPr="00386EB1">
        <w:rPr>
          <w:rFonts w:ascii="Times New Roman" w:hAnsi="Times New Roman" w:cs="Times New Roman"/>
          <w:sz w:val="23"/>
          <w:szCs w:val="23"/>
        </w:rPr>
        <w:t>autoridade</w:t>
      </w:r>
      <w:r w:rsidRPr="00386EB1">
        <w:rPr>
          <w:rFonts w:ascii="Times New Roman" w:hAnsi="Times New Roman" w:cs="Times New Roman"/>
          <w:spacing w:val="-4"/>
          <w:sz w:val="23"/>
          <w:szCs w:val="23"/>
        </w:rPr>
        <w:t xml:space="preserve"> </w:t>
      </w:r>
      <w:r w:rsidRPr="00386EB1">
        <w:rPr>
          <w:rFonts w:ascii="Times New Roman" w:hAnsi="Times New Roman" w:cs="Times New Roman"/>
          <w:spacing w:val="-2"/>
          <w:sz w:val="23"/>
          <w:szCs w:val="23"/>
        </w:rPr>
        <w:t>notificante.</w:t>
      </w:r>
    </w:p>
    <w:p w14:paraId="2B735120" w14:textId="77777777" w:rsidR="00A52704" w:rsidRPr="00386EB1" w:rsidRDefault="00A52704" w:rsidP="006C7C4A">
      <w:pPr>
        <w:pStyle w:val="Corpodetexto"/>
        <w:tabs>
          <w:tab w:val="left" w:pos="1200"/>
        </w:tabs>
        <w:spacing w:after="0"/>
        <w:ind w:right="-1" w:firstLine="1418"/>
        <w:jc w:val="both"/>
        <w:rPr>
          <w:sz w:val="23"/>
          <w:szCs w:val="23"/>
        </w:rPr>
      </w:pPr>
    </w:p>
    <w:p w14:paraId="01FBF6E5" w14:textId="77777777" w:rsidR="00A52704" w:rsidRPr="00386EB1" w:rsidRDefault="00A52704" w:rsidP="006C7C4A">
      <w:pPr>
        <w:pStyle w:val="Corpodetexto"/>
        <w:tabs>
          <w:tab w:val="left" w:pos="1200"/>
        </w:tabs>
        <w:spacing w:after="0"/>
        <w:ind w:right="-1" w:firstLine="1418"/>
        <w:jc w:val="both"/>
        <w:rPr>
          <w:sz w:val="23"/>
          <w:szCs w:val="23"/>
        </w:rPr>
      </w:pPr>
      <w:r w:rsidRPr="00386EB1">
        <w:rPr>
          <w:b/>
          <w:sz w:val="23"/>
          <w:szCs w:val="23"/>
        </w:rPr>
        <w:t>Art.</w:t>
      </w:r>
      <w:r w:rsidRPr="00386EB1">
        <w:rPr>
          <w:b/>
          <w:spacing w:val="40"/>
          <w:sz w:val="23"/>
          <w:szCs w:val="23"/>
        </w:rPr>
        <w:t xml:space="preserve"> </w:t>
      </w:r>
      <w:r w:rsidRPr="00386EB1">
        <w:rPr>
          <w:b/>
          <w:sz w:val="23"/>
          <w:szCs w:val="23"/>
        </w:rPr>
        <w:t xml:space="preserve">10. </w:t>
      </w:r>
      <w:r w:rsidRPr="00386EB1">
        <w:rPr>
          <w:sz w:val="23"/>
          <w:szCs w:val="23"/>
        </w:rPr>
        <w:t>A</w:t>
      </w:r>
      <w:r w:rsidRPr="00386EB1">
        <w:rPr>
          <w:spacing w:val="80"/>
          <w:sz w:val="23"/>
          <w:szCs w:val="23"/>
        </w:rPr>
        <w:t xml:space="preserve"> </w:t>
      </w:r>
      <w:r w:rsidRPr="00386EB1">
        <w:rPr>
          <w:sz w:val="23"/>
          <w:szCs w:val="23"/>
        </w:rPr>
        <w:t>forma</w:t>
      </w:r>
      <w:r w:rsidRPr="00386EB1">
        <w:rPr>
          <w:spacing w:val="80"/>
          <w:sz w:val="23"/>
          <w:szCs w:val="23"/>
        </w:rPr>
        <w:t xml:space="preserve"> </w:t>
      </w:r>
      <w:r w:rsidRPr="00386EB1">
        <w:rPr>
          <w:sz w:val="23"/>
          <w:szCs w:val="23"/>
        </w:rPr>
        <w:t>de</w:t>
      </w:r>
      <w:r w:rsidRPr="00386EB1">
        <w:rPr>
          <w:spacing w:val="80"/>
          <w:sz w:val="23"/>
          <w:szCs w:val="23"/>
        </w:rPr>
        <w:t xml:space="preserve"> </w:t>
      </w:r>
      <w:r w:rsidRPr="00386EB1">
        <w:rPr>
          <w:sz w:val="23"/>
          <w:szCs w:val="23"/>
        </w:rPr>
        <w:t>pagamento</w:t>
      </w:r>
      <w:r w:rsidRPr="00386EB1">
        <w:rPr>
          <w:spacing w:val="80"/>
          <w:sz w:val="23"/>
          <w:szCs w:val="23"/>
        </w:rPr>
        <w:t xml:space="preserve"> </w:t>
      </w:r>
      <w:r w:rsidRPr="00386EB1">
        <w:rPr>
          <w:sz w:val="23"/>
          <w:szCs w:val="23"/>
        </w:rPr>
        <w:t>da</w:t>
      </w:r>
      <w:r w:rsidRPr="00386EB1">
        <w:rPr>
          <w:spacing w:val="80"/>
          <w:sz w:val="23"/>
          <w:szCs w:val="23"/>
        </w:rPr>
        <w:t xml:space="preserve"> </w:t>
      </w:r>
      <w:r w:rsidRPr="00386EB1">
        <w:rPr>
          <w:sz w:val="23"/>
          <w:szCs w:val="23"/>
        </w:rPr>
        <w:t>Contribuição</w:t>
      </w:r>
      <w:r w:rsidRPr="00386EB1">
        <w:rPr>
          <w:spacing w:val="80"/>
          <w:sz w:val="23"/>
          <w:szCs w:val="23"/>
        </w:rPr>
        <w:t xml:space="preserve"> </w:t>
      </w:r>
      <w:r w:rsidRPr="00386EB1">
        <w:rPr>
          <w:sz w:val="23"/>
          <w:szCs w:val="23"/>
        </w:rPr>
        <w:t>de</w:t>
      </w:r>
      <w:r w:rsidRPr="00386EB1">
        <w:rPr>
          <w:spacing w:val="80"/>
          <w:sz w:val="23"/>
          <w:szCs w:val="23"/>
        </w:rPr>
        <w:t xml:space="preserve"> </w:t>
      </w:r>
      <w:r w:rsidRPr="00386EB1">
        <w:rPr>
          <w:sz w:val="23"/>
          <w:szCs w:val="23"/>
        </w:rPr>
        <w:t>Melhoria,</w:t>
      </w:r>
      <w:r w:rsidRPr="00386EB1">
        <w:rPr>
          <w:spacing w:val="80"/>
          <w:sz w:val="23"/>
          <w:szCs w:val="23"/>
        </w:rPr>
        <w:t xml:space="preserve"> </w:t>
      </w:r>
      <w:r w:rsidRPr="00386EB1">
        <w:rPr>
          <w:sz w:val="23"/>
          <w:szCs w:val="23"/>
        </w:rPr>
        <w:t>autorizada</w:t>
      </w:r>
      <w:r w:rsidRPr="00386EB1">
        <w:rPr>
          <w:spacing w:val="80"/>
          <w:sz w:val="23"/>
          <w:szCs w:val="23"/>
        </w:rPr>
        <w:t xml:space="preserve"> </w:t>
      </w:r>
      <w:r w:rsidRPr="00386EB1">
        <w:rPr>
          <w:sz w:val="23"/>
          <w:szCs w:val="23"/>
        </w:rPr>
        <w:t>por</w:t>
      </w:r>
      <w:r w:rsidRPr="00386EB1">
        <w:rPr>
          <w:spacing w:val="80"/>
          <w:sz w:val="23"/>
          <w:szCs w:val="23"/>
        </w:rPr>
        <w:t xml:space="preserve"> </w:t>
      </w:r>
      <w:r w:rsidRPr="00386EB1">
        <w:rPr>
          <w:sz w:val="23"/>
          <w:szCs w:val="23"/>
        </w:rPr>
        <w:t>esta</w:t>
      </w:r>
      <w:r w:rsidRPr="00386EB1">
        <w:rPr>
          <w:spacing w:val="80"/>
          <w:sz w:val="23"/>
          <w:szCs w:val="23"/>
        </w:rPr>
        <w:t xml:space="preserve"> </w:t>
      </w:r>
      <w:r w:rsidRPr="00386EB1">
        <w:rPr>
          <w:sz w:val="23"/>
          <w:szCs w:val="23"/>
        </w:rPr>
        <w:t>Lei,</w:t>
      </w:r>
      <w:r w:rsidRPr="00386EB1">
        <w:rPr>
          <w:spacing w:val="80"/>
          <w:sz w:val="23"/>
          <w:szCs w:val="23"/>
        </w:rPr>
        <w:t xml:space="preserve"> </w:t>
      </w:r>
      <w:r w:rsidRPr="00386EB1">
        <w:rPr>
          <w:sz w:val="23"/>
          <w:szCs w:val="23"/>
        </w:rPr>
        <w:t>será regulamentada no edital de lançamento, em conformidade com o Código Tributário Municipal.</w:t>
      </w:r>
    </w:p>
    <w:p w14:paraId="3A3B607F" w14:textId="77777777" w:rsidR="00A52704" w:rsidRPr="00386EB1" w:rsidRDefault="00A52704" w:rsidP="006C7C4A">
      <w:pPr>
        <w:pStyle w:val="Corpodetexto"/>
        <w:tabs>
          <w:tab w:val="left" w:pos="1100"/>
        </w:tabs>
        <w:spacing w:after="0"/>
        <w:ind w:right="-1" w:firstLine="1418"/>
        <w:jc w:val="both"/>
        <w:rPr>
          <w:sz w:val="23"/>
          <w:szCs w:val="23"/>
        </w:rPr>
      </w:pPr>
    </w:p>
    <w:p w14:paraId="12F1AF8C" w14:textId="77777777" w:rsidR="00A52704" w:rsidRPr="00386EB1" w:rsidRDefault="00A52704" w:rsidP="006C7C4A">
      <w:pPr>
        <w:pStyle w:val="Corpodetexto"/>
        <w:tabs>
          <w:tab w:val="left" w:pos="1100"/>
        </w:tabs>
        <w:spacing w:after="0"/>
        <w:ind w:right="-1" w:firstLine="1418"/>
        <w:jc w:val="both"/>
        <w:rPr>
          <w:sz w:val="23"/>
          <w:szCs w:val="23"/>
        </w:rPr>
      </w:pPr>
      <w:r w:rsidRPr="00386EB1">
        <w:rPr>
          <w:b/>
          <w:sz w:val="23"/>
          <w:szCs w:val="23"/>
        </w:rPr>
        <w:t>Art.</w:t>
      </w:r>
      <w:r w:rsidRPr="00386EB1">
        <w:rPr>
          <w:b/>
          <w:spacing w:val="40"/>
          <w:sz w:val="23"/>
          <w:szCs w:val="23"/>
        </w:rPr>
        <w:t xml:space="preserve"> </w:t>
      </w:r>
      <w:r w:rsidRPr="00386EB1">
        <w:rPr>
          <w:b/>
          <w:sz w:val="23"/>
          <w:szCs w:val="23"/>
        </w:rPr>
        <w:t xml:space="preserve">11. </w:t>
      </w:r>
      <w:r w:rsidRPr="00386EB1">
        <w:rPr>
          <w:sz w:val="23"/>
          <w:szCs w:val="23"/>
        </w:rPr>
        <w:t>Excluem-se</w:t>
      </w:r>
      <w:r w:rsidRPr="00386EB1">
        <w:rPr>
          <w:spacing w:val="40"/>
          <w:sz w:val="23"/>
          <w:szCs w:val="23"/>
        </w:rPr>
        <w:t xml:space="preserve"> </w:t>
      </w:r>
      <w:r w:rsidRPr="00386EB1">
        <w:rPr>
          <w:sz w:val="23"/>
          <w:szCs w:val="23"/>
        </w:rPr>
        <w:t>da</w:t>
      </w:r>
      <w:r w:rsidRPr="00386EB1">
        <w:rPr>
          <w:spacing w:val="40"/>
          <w:sz w:val="23"/>
          <w:szCs w:val="23"/>
        </w:rPr>
        <w:t xml:space="preserve"> </w:t>
      </w:r>
      <w:r w:rsidRPr="00386EB1">
        <w:rPr>
          <w:sz w:val="23"/>
          <w:szCs w:val="23"/>
        </w:rPr>
        <w:t>incidência</w:t>
      </w:r>
      <w:r w:rsidRPr="00386EB1">
        <w:rPr>
          <w:spacing w:val="40"/>
          <w:sz w:val="23"/>
          <w:szCs w:val="23"/>
        </w:rPr>
        <w:t xml:space="preserve"> </w:t>
      </w:r>
      <w:r w:rsidRPr="00386EB1">
        <w:rPr>
          <w:sz w:val="23"/>
          <w:szCs w:val="23"/>
        </w:rPr>
        <w:t>da</w:t>
      </w:r>
      <w:r w:rsidRPr="00386EB1">
        <w:rPr>
          <w:spacing w:val="40"/>
          <w:sz w:val="23"/>
          <w:szCs w:val="23"/>
        </w:rPr>
        <w:t xml:space="preserve"> </w:t>
      </w:r>
      <w:r w:rsidRPr="00386EB1">
        <w:rPr>
          <w:sz w:val="23"/>
          <w:szCs w:val="23"/>
        </w:rPr>
        <w:t>Contribuição</w:t>
      </w:r>
      <w:r w:rsidRPr="00386EB1">
        <w:rPr>
          <w:spacing w:val="40"/>
          <w:sz w:val="23"/>
          <w:szCs w:val="23"/>
        </w:rPr>
        <w:t xml:space="preserve"> </w:t>
      </w:r>
      <w:r w:rsidRPr="00386EB1">
        <w:rPr>
          <w:sz w:val="23"/>
          <w:szCs w:val="23"/>
        </w:rPr>
        <w:t>de</w:t>
      </w:r>
      <w:r w:rsidRPr="00386EB1">
        <w:rPr>
          <w:spacing w:val="40"/>
          <w:sz w:val="23"/>
          <w:szCs w:val="23"/>
        </w:rPr>
        <w:t xml:space="preserve"> </w:t>
      </w:r>
      <w:r w:rsidRPr="00386EB1">
        <w:rPr>
          <w:sz w:val="23"/>
          <w:szCs w:val="23"/>
        </w:rPr>
        <w:t>Melhoria</w:t>
      </w:r>
      <w:r w:rsidRPr="00386EB1">
        <w:rPr>
          <w:spacing w:val="40"/>
          <w:sz w:val="23"/>
          <w:szCs w:val="23"/>
        </w:rPr>
        <w:t xml:space="preserve"> </w:t>
      </w:r>
      <w:r w:rsidRPr="00386EB1">
        <w:rPr>
          <w:sz w:val="23"/>
          <w:szCs w:val="23"/>
        </w:rPr>
        <w:t>prevista</w:t>
      </w:r>
      <w:r w:rsidRPr="00386EB1">
        <w:rPr>
          <w:spacing w:val="40"/>
          <w:sz w:val="23"/>
          <w:szCs w:val="23"/>
        </w:rPr>
        <w:t xml:space="preserve"> </w:t>
      </w:r>
      <w:r w:rsidRPr="00386EB1">
        <w:rPr>
          <w:sz w:val="23"/>
          <w:szCs w:val="23"/>
        </w:rPr>
        <w:t>nesta</w:t>
      </w:r>
      <w:r w:rsidRPr="00386EB1">
        <w:rPr>
          <w:spacing w:val="40"/>
          <w:sz w:val="23"/>
          <w:szCs w:val="23"/>
        </w:rPr>
        <w:t xml:space="preserve"> </w:t>
      </w:r>
      <w:r w:rsidRPr="00386EB1">
        <w:rPr>
          <w:sz w:val="23"/>
          <w:szCs w:val="23"/>
        </w:rPr>
        <w:t>Lei,</w:t>
      </w:r>
      <w:r w:rsidRPr="00386EB1">
        <w:rPr>
          <w:spacing w:val="40"/>
          <w:sz w:val="23"/>
          <w:szCs w:val="23"/>
        </w:rPr>
        <w:t xml:space="preserve"> </w:t>
      </w:r>
      <w:r w:rsidRPr="00386EB1">
        <w:rPr>
          <w:sz w:val="23"/>
          <w:szCs w:val="23"/>
        </w:rPr>
        <w:t>os</w:t>
      </w:r>
      <w:r w:rsidRPr="00386EB1">
        <w:rPr>
          <w:spacing w:val="40"/>
          <w:sz w:val="23"/>
          <w:szCs w:val="23"/>
        </w:rPr>
        <w:t xml:space="preserve"> </w:t>
      </w:r>
      <w:r w:rsidRPr="00386EB1">
        <w:rPr>
          <w:sz w:val="23"/>
          <w:szCs w:val="23"/>
        </w:rPr>
        <w:t>imóveis</w:t>
      </w:r>
      <w:r w:rsidRPr="00386EB1">
        <w:rPr>
          <w:spacing w:val="40"/>
          <w:sz w:val="23"/>
          <w:szCs w:val="23"/>
        </w:rPr>
        <w:t xml:space="preserve"> </w:t>
      </w:r>
      <w:r w:rsidRPr="00386EB1">
        <w:rPr>
          <w:sz w:val="23"/>
          <w:szCs w:val="23"/>
        </w:rPr>
        <w:t>de propriedade da Administração Pública Federal, Estadual e Municipal.</w:t>
      </w:r>
    </w:p>
    <w:p w14:paraId="5CE85C4F" w14:textId="77777777" w:rsidR="00A52704" w:rsidRPr="00386EB1" w:rsidRDefault="00A52704" w:rsidP="006C7C4A">
      <w:pPr>
        <w:pStyle w:val="Corpodetexto"/>
        <w:spacing w:after="0"/>
        <w:ind w:right="-1" w:firstLine="1418"/>
        <w:jc w:val="both"/>
        <w:rPr>
          <w:sz w:val="23"/>
          <w:szCs w:val="23"/>
        </w:rPr>
      </w:pPr>
    </w:p>
    <w:p w14:paraId="592A235B" w14:textId="77777777" w:rsidR="00A52704" w:rsidRDefault="00A52704" w:rsidP="006C7C4A">
      <w:pPr>
        <w:pStyle w:val="Corpodetexto"/>
        <w:spacing w:after="0"/>
        <w:ind w:right="-1" w:firstLine="1418"/>
        <w:jc w:val="both"/>
        <w:rPr>
          <w:sz w:val="23"/>
          <w:szCs w:val="23"/>
        </w:rPr>
      </w:pPr>
      <w:r w:rsidRPr="00386EB1">
        <w:rPr>
          <w:b/>
          <w:sz w:val="23"/>
          <w:szCs w:val="23"/>
        </w:rPr>
        <w:t>Art. 12.</w:t>
      </w:r>
      <w:r w:rsidRPr="00386EB1">
        <w:rPr>
          <w:spacing w:val="40"/>
          <w:sz w:val="23"/>
          <w:szCs w:val="23"/>
        </w:rPr>
        <w:t xml:space="preserve"> </w:t>
      </w:r>
      <w:r w:rsidRPr="00386EB1">
        <w:rPr>
          <w:sz w:val="23"/>
          <w:szCs w:val="23"/>
        </w:rPr>
        <w:t>Nos recolhimentos extemporâneos decorrentes de requerimentos relativos a isenções ou recursos interpostos contra o lançamento de tributos, havendo comprovada e justificada má-fé do contribuinte em relação aos atos praticados, será exigido o valor atualizado do tributo, com o correspondente acréscimo de multa e juros de mora, nos termos da lei vigente.</w:t>
      </w:r>
    </w:p>
    <w:p w14:paraId="409B4009" w14:textId="77777777" w:rsidR="00CF5D0F" w:rsidRPr="00386EB1" w:rsidRDefault="00CF5D0F" w:rsidP="006C7C4A">
      <w:pPr>
        <w:pStyle w:val="Corpodetexto"/>
        <w:spacing w:after="0"/>
        <w:ind w:right="-1" w:firstLine="1418"/>
        <w:jc w:val="both"/>
        <w:rPr>
          <w:sz w:val="23"/>
          <w:szCs w:val="23"/>
        </w:rPr>
      </w:pPr>
    </w:p>
    <w:p w14:paraId="1EF47B47" w14:textId="77777777" w:rsidR="00A52704" w:rsidRPr="00386EB1" w:rsidRDefault="00A52704" w:rsidP="006C7C4A">
      <w:pPr>
        <w:pStyle w:val="Corpodetexto"/>
        <w:spacing w:after="0"/>
        <w:ind w:right="-1" w:firstLine="1418"/>
        <w:jc w:val="both"/>
        <w:rPr>
          <w:sz w:val="23"/>
          <w:szCs w:val="23"/>
        </w:rPr>
      </w:pPr>
      <w:r w:rsidRPr="00386EB1">
        <w:rPr>
          <w:b/>
          <w:sz w:val="23"/>
          <w:szCs w:val="23"/>
        </w:rPr>
        <w:t>Art. 13.</w:t>
      </w:r>
      <w:r w:rsidRPr="00386EB1">
        <w:rPr>
          <w:b/>
          <w:spacing w:val="40"/>
          <w:sz w:val="23"/>
          <w:szCs w:val="23"/>
        </w:rPr>
        <w:t xml:space="preserve"> </w:t>
      </w:r>
      <w:r w:rsidRPr="00386EB1">
        <w:rPr>
          <w:sz w:val="23"/>
          <w:szCs w:val="23"/>
        </w:rPr>
        <w:t>Aplicam-se à Contribuição de Melhoria de que trata esta Lei, no que couber, as disposições contidas</w:t>
      </w:r>
      <w:r w:rsidRPr="00386EB1">
        <w:rPr>
          <w:spacing w:val="-5"/>
          <w:sz w:val="23"/>
          <w:szCs w:val="23"/>
        </w:rPr>
        <w:t xml:space="preserve"> </w:t>
      </w:r>
      <w:r w:rsidRPr="00386EB1">
        <w:rPr>
          <w:sz w:val="23"/>
          <w:szCs w:val="23"/>
        </w:rPr>
        <w:t>nos</w:t>
      </w:r>
      <w:r w:rsidRPr="00386EB1">
        <w:rPr>
          <w:spacing w:val="-3"/>
          <w:sz w:val="23"/>
          <w:szCs w:val="23"/>
        </w:rPr>
        <w:t xml:space="preserve"> </w:t>
      </w:r>
      <w:proofErr w:type="spellStart"/>
      <w:r w:rsidRPr="00386EB1">
        <w:rPr>
          <w:sz w:val="23"/>
          <w:szCs w:val="23"/>
        </w:rPr>
        <w:t>arts</w:t>
      </w:r>
      <w:proofErr w:type="spellEnd"/>
      <w:r w:rsidRPr="00386EB1">
        <w:rPr>
          <w:sz w:val="23"/>
          <w:szCs w:val="23"/>
        </w:rPr>
        <w:t>.</w:t>
      </w:r>
      <w:r w:rsidRPr="00386EB1">
        <w:rPr>
          <w:spacing w:val="-2"/>
          <w:sz w:val="23"/>
          <w:szCs w:val="23"/>
        </w:rPr>
        <w:t xml:space="preserve"> </w:t>
      </w:r>
      <w:r w:rsidRPr="00386EB1">
        <w:rPr>
          <w:sz w:val="23"/>
          <w:szCs w:val="23"/>
        </w:rPr>
        <w:t>81</w:t>
      </w:r>
      <w:r w:rsidRPr="00386EB1">
        <w:rPr>
          <w:spacing w:val="-3"/>
          <w:sz w:val="23"/>
          <w:szCs w:val="23"/>
        </w:rPr>
        <w:t xml:space="preserve"> </w:t>
      </w:r>
      <w:r w:rsidRPr="00386EB1">
        <w:rPr>
          <w:sz w:val="23"/>
          <w:szCs w:val="23"/>
        </w:rPr>
        <w:t>e 82,</w:t>
      </w:r>
      <w:r w:rsidRPr="00386EB1">
        <w:rPr>
          <w:spacing w:val="-1"/>
          <w:sz w:val="23"/>
          <w:szCs w:val="23"/>
        </w:rPr>
        <w:t xml:space="preserve"> </w:t>
      </w:r>
      <w:r w:rsidRPr="00386EB1">
        <w:rPr>
          <w:sz w:val="23"/>
          <w:szCs w:val="23"/>
        </w:rPr>
        <w:t>da</w:t>
      </w:r>
      <w:r w:rsidRPr="00386EB1">
        <w:rPr>
          <w:spacing w:val="-4"/>
          <w:sz w:val="23"/>
          <w:szCs w:val="23"/>
        </w:rPr>
        <w:t xml:space="preserve"> </w:t>
      </w:r>
      <w:r w:rsidRPr="00386EB1">
        <w:rPr>
          <w:sz w:val="23"/>
          <w:szCs w:val="23"/>
        </w:rPr>
        <w:t>Lei</w:t>
      </w:r>
      <w:r w:rsidRPr="00386EB1">
        <w:rPr>
          <w:spacing w:val="-4"/>
          <w:sz w:val="23"/>
          <w:szCs w:val="23"/>
        </w:rPr>
        <w:t xml:space="preserve"> </w:t>
      </w:r>
      <w:r w:rsidRPr="00386EB1">
        <w:rPr>
          <w:sz w:val="23"/>
          <w:szCs w:val="23"/>
        </w:rPr>
        <w:t>Federal</w:t>
      </w:r>
      <w:r w:rsidRPr="00386EB1">
        <w:rPr>
          <w:spacing w:val="-4"/>
          <w:sz w:val="23"/>
          <w:szCs w:val="23"/>
        </w:rPr>
        <w:t xml:space="preserve"> </w:t>
      </w:r>
      <w:r w:rsidRPr="00386EB1">
        <w:rPr>
          <w:sz w:val="23"/>
          <w:szCs w:val="23"/>
        </w:rPr>
        <w:t>nº</w:t>
      </w:r>
      <w:r w:rsidRPr="00386EB1">
        <w:rPr>
          <w:spacing w:val="-2"/>
          <w:sz w:val="23"/>
          <w:szCs w:val="23"/>
        </w:rPr>
        <w:t xml:space="preserve"> </w:t>
      </w:r>
      <w:r w:rsidRPr="00386EB1">
        <w:rPr>
          <w:sz w:val="23"/>
          <w:szCs w:val="23"/>
        </w:rPr>
        <w:t>5.172,</w:t>
      </w:r>
      <w:r w:rsidRPr="00386EB1">
        <w:rPr>
          <w:spacing w:val="-1"/>
          <w:sz w:val="23"/>
          <w:szCs w:val="23"/>
        </w:rPr>
        <w:t xml:space="preserve"> </w:t>
      </w:r>
      <w:r w:rsidRPr="00386EB1">
        <w:rPr>
          <w:sz w:val="23"/>
          <w:szCs w:val="23"/>
        </w:rPr>
        <w:t>de 25</w:t>
      </w:r>
      <w:r w:rsidRPr="00386EB1">
        <w:rPr>
          <w:spacing w:val="-3"/>
          <w:sz w:val="23"/>
          <w:szCs w:val="23"/>
        </w:rPr>
        <w:t xml:space="preserve"> </w:t>
      </w:r>
      <w:r w:rsidRPr="00386EB1">
        <w:rPr>
          <w:sz w:val="23"/>
          <w:szCs w:val="23"/>
        </w:rPr>
        <w:t>de outubro</w:t>
      </w:r>
      <w:r w:rsidRPr="00386EB1">
        <w:rPr>
          <w:spacing w:val="-4"/>
          <w:sz w:val="23"/>
          <w:szCs w:val="23"/>
        </w:rPr>
        <w:t xml:space="preserve"> </w:t>
      </w:r>
      <w:r w:rsidRPr="00386EB1">
        <w:rPr>
          <w:sz w:val="23"/>
          <w:szCs w:val="23"/>
        </w:rPr>
        <w:t>de 1966,</w:t>
      </w:r>
      <w:r w:rsidRPr="00386EB1">
        <w:rPr>
          <w:spacing w:val="-1"/>
          <w:sz w:val="23"/>
          <w:szCs w:val="23"/>
        </w:rPr>
        <w:t xml:space="preserve"> </w:t>
      </w:r>
      <w:r w:rsidRPr="00386EB1">
        <w:rPr>
          <w:sz w:val="23"/>
          <w:szCs w:val="23"/>
        </w:rPr>
        <w:t>Decreto-Lei nº</w:t>
      </w:r>
      <w:r w:rsidRPr="00386EB1">
        <w:rPr>
          <w:spacing w:val="-2"/>
          <w:sz w:val="23"/>
          <w:szCs w:val="23"/>
        </w:rPr>
        <w:t xml:space="preserve"> </w:t>
      </w:r>
      <w:r w:rsidRPr="00386EB1">
        <w:rPr>
          <w:sz w:val="23"/>
          <w:szCs w:val="23"/>
        </w:rPr>
        <w:t>195,</w:t>
      </w:r>
      <w:r w:rsidRPr="00386EB1">
        <w:rPr>
          <w:spacing w:val="-1"/>
          <w:sz w:val="23"/>
          <w:szCs w:val="23"/>
        </w:rPr>
        <w:t xml:space="preserve"> </w:t>
      </w:r>
      <w:r w:rsidRPr="00386EB1">
        <w:rPr>
          <w:sz w:val="23"/>
          <w:szCs w:val="23"/>
        </w:rPr>
        <w:t>de 24 de fevereiro de 1967, Lei Complementar Federal nº 101, de 04 de maio de 2000, Lei Federal nº 10.257, de 10 de julho de 2001, e Lei Complementar Municipal nº 190, de 18 de novembro de 2013 e suas alterações.</w:t>
      </w:r>
    </w:p>
    <w:p w14:paraId="242A1CC0" w14:textId="77777777" w:rsidR="00A52704" w:rsidRPr="00386EB1" w:rsidRDefault="00A52704" w:rsidP="006C7C4A">
      <w:pPr>
        <w:pStyle w:val="Corpodetexto"/>
        <w:spacing w:after="0"/>
        <w:jc w:val="both"/>
        <w:rPr>
          <w:sz w:val="23"/>
          <w:szCs w:val="23"/>
        </w:rPr>
      </w:pPr>
    </w:p>
    <w:p w14:paraId="7E9DAFF0" w14:textId="77777777" w:rsidR="00A52704" w:rsidRPr="00386EB1" w:rsidRDefault="00A52704" w:rsidP="006C7C4A">
      <w:pPr>
        <w:pStyle w:val="Corpodetexto"/>
        <w:spacing w:after="0"/>
        <w:ind w:firstLine="1418"/>
        <w:jc w:val="both"/>
        <w:rPr>
          <w:sz w:val="23"/>
          <w:szCs w:val="23"/>
        </w:rPr>
      </w:pPr>
      <w:r w:rsidRPr="00386EB1">
        <w:rPr>
          <w:b/>
          <w:sz w:val="23"/>
          <w:szCs w:val="23"/>
        </w:rPr>
        <w:t>Art.</w:t>
      </w:r>
      <w:r w:rsidRPr="00386EB1">
        <w:rPr>
          <w:b/>
          <w:spacing w:val="-4"/>
          <w:sz w:val="23"/>
          <w:szCs w:val="23"/>
        </w:rPr>
        <w:t xml:space="preserve"> </w:t>
      </w:r>
      <w:r w:rsidRPr="00386EB1">
        <w:rPr>
          <w:b/>
          <w:sz w:val="23"/>
          <w:szCs w:val="23"/>
        </w:rPr>
        <w:t>14.</w:t>
      </w:r>
      <w:r w:rsidRPr="00386EB1">
        <w:rPr>
          <w:spacing w:val="52"/>
          <w:sz w:val="23"/>
          <w:szCs w:val="23"/>
        </w:rPr>
        <w:t xml:space="preserve"> </w:t>
      </w:r>
      <w:r w:rsidRPr="00386EB1">
        <w:rPr>
          <w:sz w:val="23"/>
          <w:szCs w:val="23"/>
        </w:rPr>
        <w:t>Esta Lei entra</w:t>
      </w:r>
      <w:r w:rsidRPr="00386EB1">
        <w:rPr>
          <w:spacing w:val="-4"/>
          <w:sz w:val="23"/>
          <w:szCs w:val="23"/>
        </w:rPr>
        <w:t xml:space="preserve"> </w:t>
      </w:r>
      <w:r w:rsidRPr="00386EB1">
        <w:rPr>
          <w:sz w:val="23"/>
          <w:szCs w:val="23"/>
        </w:rPr>
        <w:t>em</w:t>
      </w:r>
      <w:r w:rsidRPr="00386EB1">
        <w:rPr>
          <w:spacing w:val="-7"/>
          <w:sz w:val="23"/>
          <w:szCs w:val="23"/>
        </w:rPr>
        <w:t xml:space="preserve"> </w:t>
      </w:r>
      <w:r w:rsidRPr="00386EB1">
        <w:rPr>
          <w:sz w:val="23"/>
          <w:szCs w:val="23"/>
        </w:rPr>
        <w:t>vigor</w:t>
      </w:r>
      <w:r w:rsidRPr="00386EB1">
        <w:rPr>
          <w:spacing w:val="-1"/>
          <w:sz w:val="23"/>
          <w:szCs w:val="23"/>
        </w:rPr>
        <w:t xml:space="preserve"> </w:t>
      </w:r>
      <w:r w:rsidRPr="00386EB1">
        <w:rPr>
          <w:sz w:val="23"/>
          <w:szCs w:val="23"/>
        </w:rPr>
        <w:t>na data</w:t>
      </w:r>
      <w:r w:rsidRPr="00386EB1">
        <w:rPr>
          <w:spacing w:val="-4"/>
          <w:sz w:val="23"/>
          <w:szCs w:val="23"/>
        </w:rPr>
        <w:t xml:space="preserve"> </w:t>
      </w:r>
      <w:r w:rsidRPr="00386EB1">
        <w:rPr>
          <w:sz w:val="23"/>
          <w:szCs w:val="23"/>
        </w:rPr>
        <w:t>de sua</w:t>
      </w:r>
      <w:r w:rsidRPr="00386EB1">
        <w:rPr>
          <w:spacing w:val="-3"/>
          <w:sz w:val="23"/>
          <w:szCs w:val="23"/>
        </w:rPr>
        <w:t xml:space="preserve"> </w:t>
      </w:r>
      <w:r w:rsidRPr="00386EB1">
        <w:rPr>
          <w:spacing w:val="-2"/>
          <w:sz w:val="23"/>
          <w:szCs w:val="23"/>
        </w:rPr>
        <w:t>publicação.</w:t>
      </w:r>
    </w:p>
    <w:p w14:paraId="02738141" w14:textId="77777777" w:rsidR="00A52704" w:rsidRPr="00386EB1" w:rsidRDefault="00A52704" w:rsidP="006C7C4A">
      <w:pPr>
        <w:pStyle w:val="Corpodetexto"/>
        <w:spacing w:after="0"/>
        <w:ind w:right="108" w:firstLine="1418"/>
        <w:jc w:val="both"/>
        <w:rPr>
          <w:sz w:val="23"/>
          <w:szCs w:val="23"/>
        </w:rPr>
      </w:pPr>
    </w:p>
    <w:p w14:paraId="24323FDB" w14:textId="77777777" w:rsidR="00A52704" w:rsidRPr="00386EB1" w:rsidRDefault="00A52704" w:rsidP="006C7C4A">
      <w:pPr>
        <w:pStyle w:val="Corpodetexto"/>
        <w:spacing w:after="0"/>
        <w:ind w:right="108" w:firstLine="1418"/>
        <w:jc w:val="both"/>
        <w:rPr>
          <w:sz w:val="23"/>
          <w:szCs w:val="23"/>
        </w:rPr>
      </w:pPr>
    </w:p>
    <w:p w14:paraId="36C8729A" w14:textId="77777777" w:rsidR="0041251D" w:rsidRDefault="0041251D" w:rsidP="006C7C4A">
      <w:pPr>
        <w:tabs>
          <w:tab w:val="left" w:pos="1134"/>
        </w:tabs>
        <w:autoSpaceDE w:val="0"/>
        <w:autoSpaceDN w:val="0"/>
        <w:adjustRightInd w:val="0"/>
        <w:ind w:firstLine="1418"/>
        <w:jc w:val="both"/>
        <w:rPr>
          <w:color w:val="000000"/>
          <w:sz w:val="23"/>
          <w:szCs w:val="23"/>
        </w:rPr>
      </w:pPr>
      <w:r w:rsidRPr="00386EB1">
        <w:rPr>
          <w:color w:val="000000"/>
          <w:sz w:val="23"/>
          <w:szCs w:val="23"/>
        </w:rPr>
        <w:t xml:space="preserve">Sorriso, Estado de Mato Grosso, em </w:t>
      </w:r>
    </w:p>
    <w:p w14:paraId="42E157B6" w14:textId="77777777" w:rsidR="00E32ED1" w:rsidRDefault="00E32ED1" w:rsidP="006C7C4A">
      <w:pPr>
        <w:tabs>
          <w:tab w:val="left" w:pos="1134"/>
        </w:tabs>
        <w:autoSpaceDE w:val="0"/>
        <w:autoSpaceDN w:val="0"/>
        <w:adjustRightInd w:val="0"/>
        <w:ind w:firstLine="1418"/>
        <w:jc w:val="both"/>
        <w:rPr>
          <w:color w:val="000000"/>
          <w:sz w:val="23"/>
          <w:szCs w:val="23"/>
        </w:rPr>
      </w:pPr>
    </w:p>
    <w:p w14:paraId="59EEABD2" w14:textId="77777777" w:rsidR="00E32ED1" w:rsidRDefault="00E32ED1" w:rsidP="006C7C4A">
      <w:pPr>
        <w:tabs>
          <w:tab w:val="left" w:pos="1134"/>
        </w:tabs>
        <w:autoSpaceDE w:val="0"/>
        <w:autoSpaceDN w:val="0"/>
        <w:adjustRightInd w:val="0"/>
        <w:ind w:firstLine="1418"/>
        <w:jc w:val="both"/>
        <w:rPr>
          <w:color w:val="000000"/>
          <w:sz w:val="23"/>
          <w:szCs w:val="23"/>
        </w:rPr>
      </w:pPr>
    </w:p>
    <w:p w14:paraId="344274CD" w14:textId="77777777" w:rsidR="00E32ED1" w:rsidRDefault="00E32ED1" w:rsidP="006C7C4A">
      <w:pPr>
        <w:tabs>
          <w:tab w:val="left" w:pos="1134"/>
        </w:tabs>
        <w:autoSpaceDE w:val="0"/>
        <w:autoSpaceDN w:val="0"/>
        <w:adjustRightInd w:val="0"/>
        <w:ind w:firstLine="1418"/>
        <w:jc w:val="both"/>
        <w:rPr>
          <w:color w:val="000000"/>
          <w:sz w:val="23"/>
          <w:szCs w:val="23"/>
        </w:rPr>
      </w:pPr>
    </w:p>
    <w:p w14:paraId="7487AA52" w14:textId="77777777" w:rsidR="009A0938" w:rsidRDefault="009A0938" w:rsidP="006C7C4A">
      <w:pPr>
        <w:tabs>
          <w:tab w:val="left" w:pos="1134"/>
        </w:tabs>
        <w:autoSpaceDE w:val="0"/>
        <w:autoSpaceDN w:val="0"/>
        <w:adjustRightInd w:val="0"/>
        <w:ind w:firstLine="1418"/>
        <w:jc w:val="both"/>
        <w:rPr>
          <w:color w:val="000000"/>
          <w:sz w:val="23"/>
          <w:szCs w:val="23"/>
        </w:rPr>
      </w:pPr>
    </w:p>
    <w:p w14:paraId="139E016E" w14:textId="77777777" w:rsidR="009A0938" w:rsidRPr="00386EB1" w:rsidRDefault="009A0938" w:rsidP="006C7C4A">
      <w:pPr>
        <w:tabs>
          <w:tab w:val="left" w:pos="1134"/>
        </w:tabs>
        <w:autoSpaceDE w:val="0"/>
        <w:autoSpaceDN w:val="0"/>
        <w:adjustRightInd w:val="0"/>
        <w:ind w:firstLine="1418"/>
        <w:jc w:val="both"/>
        <w:rPr>
          <w:color w:val="000000"/>
          <w:sz w:val="23"/>
          <w:szCs w:val="23"/>
        </w:rPr>
      </w:pPr>
    </w:p>
    <w:p w14:paraId="2FA99355" w14:textId="77777777" w:rsidR="00386EB1" w:rsidRPr="00E32ED1" w:rsidRDefault="00E32ED1" w:rsidP="00E32ED1">
      <w:pPr>
        <w:jc w:val="center"/>
        <w:rPr>
          <w:i/>
        </w:rPr>
      </w:pPr>
      <w:r w:rsidRPr="00E32ED1">
        <w:rPr>
          <w:i/>
        </w:rPr>
        <w:t>Assinatura Digital</w:t>
      </w:r>
    </w:p>
    <w:p w14:paraId="1785EA77" w14:textId="77777777" w:rsidR="00386EB1" w:rsidRPr="00CF5D0F" w:rsidRDefault="00386EB1" w:rsidP="00E32ED1">
      <w:pPr>
        <w:jc w:val="center"/>
        <w:rPr>
          <w:sz w:val="23"/>
          <w:szCs w:val="23"/>
        </w:rPr>
      </w:pPr>
      <w:r w:rsidRPr="00CF5D0F">
        <w:rPr>
          <w:b/>
          <w:sz w:val="23"/>
          <w:szCs w:val="23"/>
        </w:rPr>
        <w:t>ARI GENÉZIO LAFIN</w:t>
      </w:r>
    </w:p>
    <w:p w14:paraId="07808EC2" w14:textId="77777777" w:rsidR="0041251D" w:rsidRDefault="00386EB1" w:rsidP="009A0938">
      <w:pPr>
        <w:jc w:val="center"/>
        <w:rPr>
          <w:sz w:val="23"/>
          <w:szCs w:val="23"/>
        </w:rPr>
      </w:pPr>
      <w:r w:rsidRPr="00CF5D0F">
        <w:rPr>
          <w:sz w:val="23"/>
          <w:szCs w:val="23"/>
        </w:rPr>
        <w:t>Prefeito Municipal</w:t>
      </w:r>
    </w:p>
    <w:p w14:paraId="0EF665EB" w14:textId="77777777" w:rsidR="00362B6D" w:rsidRDefault="00362B6D" w:rsidP="009A0938">
      <w:pPr>
        <w:jc w:val="center"/>
        <w:rPr>
          <w:sz w:val="23"/>
          <w:szCs w:val="23"/>
        </w:rPr>
      </w:pPr>
    </w:p>
    <w:p w14:paraId="1A914E6E" w14:textId="77777777" w:rsidR="00362B6D" w:rsidRDefault="00362B6D" w:rsidP="009A0938">
      <w:pPr>
        <w:jc w:val="center"/>
        <w:rPr>
          <w:sz w:val="23"/>
          <w:szCs w:val="23"/>
        </w:rPr>
      </w:pPr>
    </w:p>
    <w:p w14:paraId="3BCB5183" w14:textId="77777777" w:rsidR="00362B6D" w:rsidRDefault="00362B6D" w:rsidP="009A0938">
      <w:pPr>
        <w:jc w:val="center"/>
        <w:rPr>
          <w:sz w:val="23"/>
          <w:szCs w:val="23"/>
        </w:rPr>
      </w:pPr>
    </w:p>
    <w:p w14:paraId="45B828D4" w14:textId="77777777" w:rsidR="00362B6D" w:rsidRDefault="00362B6D" w:rsidP="009A0938">
      <w:pPr>
        <w:jc w:val="center"/>
        <w:rPr>
          <w:sz w:val="23"/>
          <w:szCs w:val="23"/>
        </w:rPr>
      </w:pPr>
    </w:p>
    <w:p w14:paraId="26FED0D4" w14:textId="77777777" w:rsidR="00362B6D" w:rsidRDefault="00362B6D" w:rsidP="009A0938">
      <w:pPr>
        <w:jc w:val="center"/>
        <w:rPr>
          <w:sz w:val="23"/>
          <w:szCs w:val="23"/>
        </w:rPr>
      </w:pPr>
    </w:p>
    <w:p w14:paraId="037EC704" w14:textId="77777777" w:rsidR="00362B6D" w:rsidRDefault="00362B6D" w:rsidP="009A0938">
      <w:pPr>
        <w:jc w:val="center"/>
        <w:rPr>
          <w:sz w:val="23"/>
          <w:szCs w:val="23"/>
        </w:rPr>
      </w:pPr>
    </w:p>
    <w:p w14:paraId="04C8DBDF" w14:textId="77777777" w:rsidR="00362B6D" w:rsidRPr="00E32ED1" w:rsidRDefault="00362B6D" w:rsidP="00362B6D">
      <w:pPr>
        <w:pStyle w:val="Ttulo1"/>
        <w:ind w:firstLine="0"/>
        <w:rPr>
          <w:rFonts w:ascii="Times New Roman" w:hAnsi="Times New Roman" w:cs="Times New Roman"/>
          <w:szCs w:val="24"/>
        </w:rPr>
      </w:pPr>
      <w:r w:rsidRPr="00E32ED1">
        <w:rPr>
          <w:rFonts w:ascii="Times New Roman" w:hAnsi="Times New Roman" w:cs="Times New Roman"/>
          <w:szCs w:val="24"/>
        </w:rPr>
        <w:lastRenderedPageBreak/>
        <w:t xml:space="preserve">MENSAGEM Nº </w:t>
      </w:r>
      <w:r>
        <w:rPr>
          <w:rFonts w:ascii="Times New Roman" w:hAnsi="Times New Roman" w:cs="Times New Roman"/>
          <w:szCs w:val="24"/>
        </w:rPr>
        <w:t>062</w:t>
      </w:r>
      <w:r w:rsidRPr="00E32ED1">
        <w:rPr>
          <w:rFonts w:ascii="Times New Roman" w:hAnsi="Times New Roman" w:cs="Times New Roman"/>
          <w:szCs w:val="24"/>
        </w:rPr>
        <w:t>/2024</w:t>
      </w:r>
    </w:p>
    <w:p w14:paraId="28A7A4DF" w14:textId="77777777" w:rsidR="00362B6D" w:rsidRDefault="00362B6D" w:rsidP="00362B6D">
      <w:pPr>
        <w:pStyle w:val="Ttulo1"/>
        <w:ind w:right="105" w:firstLine="0"/>
        <w:rPr>
          <w:rFonts w:ascii="Times New Roman" w:hAnsi="Times New Roman" w:cs="Times New Roman"/>
          <w:szCs w:val="24"/>
        </w:rPr>
      </w:pPr>
    </w:p>
    <w:p w14:paraId="426CD4F4" w14:textId="77777777" w:rsidR="00362B6D" w:rsidRPr="00E32ED1" w:rsidRDefault="00362B6D" w:rsidP="00362B6D"/>
    <w:p w14:paraId="64327B97" w14:textId="77777777" w:rsidR="00362B6D" w:rsidRPr="00E32ED1" w:rsidRDefault="00362B6D" w:rsidP="00362B6D">
      <w:pPr>
        <w:pStyle w:val="Ttulo1"/>
        <w:ind w:right="105" w:firstLine="0"/>
        <w:rPr>
          <w:rFonts w:ascii="Times New Roman" w:hAnsi="Times New Roman" w:cs="Times New Roman"/>
          <w:szCs w:val="24"/>
        </w:rPr>
      </w:pPr>
    </w:p>
    <w:p w14:paraId="7FBC3FB8" w14:textId="77777777" w:rsidR="00362B6D" w:rsidRPr="00E32ED1" w:rsidRDefault="00362B6D" w:rsidP="00362B6D">
      <w:pPr>
        <w:pStyle w:val="Ttulo1"/>
        <w:ind w:right="105" w:firstLine="0"/>
        <w:rPr>
          <w:rFonts w:ascii="Times New Roman" w:hAnsi="Times New Roman" w:cs="Times New Roman"/>
          <w:b w:val="0"/>
          <w:szCs w:val="24"/>
        </w:rPr>
      </w:pPr>
      <w:r w:rsidRPr="00E32ED1">
        <w:rPr>
          <w:rFonts w:ascii="Times New Roman" w:hAnsi="Times New Roman" w:cs="Times New Roman"/>
          <w:b w:val="0"/>
          <w:szCs w:val="24"/>
        </w:rPr>
        <w:t>Senhor Presidente, Nobres Vereadores e Vereadora,</w:t>
      </w:r>
    </w:p>
    <w:p w14:paraId="73E57D50" w14:textId="77777777" w:rsidR="00362B6D" w:rsidRDefault="00362B6D" w:rsidP="00362B6D">
      <w:pPr>
        <w:pStyle w:val="Ttulo1"/>
        <w:ind w:left="4081" w:right="105" w:firstLine="0"/>
        <w:rPr>
          <w:rFonts w:ascii="Times New Roman" w:hAnsi="Times New Roman" w:cs="Times New Roman"/>
          <w:szCs w:val="24"/>
        </w:rPr>
      </w:pPr>
    </w:p>
    <w:p w14:paraId="46054F7D" w14:textId="77777777" w:rsidR="00362B6D" w:rsidRPr="00E32ED1" w:rsidRDefault="00362B6D" w:rsidP="00362B6D"/>
    <w:p w14:paraId="54C737C4" w14:textId="77777777" w:rsidR="00362B6D" w:rsidRPr="00E32ED1" w:rsidRDefault="00362B6D" w:rsidP="00362B6D">
      <w:pPr>
        <w:pStyle w:val="Ttulo1"/>
        <w:ind w:left="4081" w:right="105"/>
        <w:rPr>
          <w:rFonts w:ascii="Times New Roman" w:hAnsi="Times New Roman" w:cs="Times New Roman"/>
          <w:szCs w:val="24"/>
        </w:rPr>
      </w:pPr>
    </w:p>
    <w:p w14:paraId="79B32D5F" w14:textId="77777777" w:rsidR="00362B6D" w:rsidRPr="00E32ED1" w:rsidRDefault="00362B6D" w:rsidP="00362B6D">
      <w:pPr>
        <w:pStyle w:val="Corpodetexto"/>
        <w:spacing w:after="0"/>
        <w:ind w:right="100" w:firstLine="1420"/>
        <w:jc w:val="both"/>
        <w:rPr>
          <w:sz w:val="24"/>
          <w:szCs w:val="24"/>
        </w:rPr>
      </w:pPr>
      <w:r w:rsidRPr="00E32ED1">
        <w:rPr>
          <w:sz w:val="24"/>
          <w:szCs w:val="24"/>
        </w:rPr>
        <w:t>O Projeto de Lei anexo visa instituir e autorizar a cobrança da Contribuição de Melhoria, tendo em vista os</w:t>
      </w:r>
      <w:r w:rsidRPr="00E32ED1">
        <w:rPr>
          <w:spacing w:val="-6"/>
          <w:sz w:val="24"/>
          <w:szCs w:val="24"/>
        </w:rPr>
        <w:t xml:space="preserve"> </w:t>
      </w:r>
      <w:r w:rsidRPr="00E32ED1">
        <w:rPr>
          <w:sz w:val="24"/>
          <w:szCs w:val="24"/>
        </w:rPr>
        <w:t>benefícios</w:t>
      </w:r>
      <w:r w:rsidRPr="00E32ED1">
        <w:rPr>
          <w:spacing w:val="-2"/>
          <w:sz w:val="24"/>
          <w:szCs w:val="24"/>
        </w:rPr>
        <w:t xml:space="preserve"> </w:t>
      </w:r>
      <w:r w:rsidRPr="00E32ED1">
        <w:rPr>
          <w:sz w:val="24"/>
          <w:szCs w:val="24"/>
        </w:rPr>
        <w:t>a imóveis, derivados de obra pública de pavimentação a ser realizada na Estrada Fazenda Celeste, totalizando 14.312,82 m² de pavimentação e drenagem pluvial, conforme memoriais, projetos e orçamento em anexo.</w:t>
      </w:r>
    </w:p>
    <w:p w14:paraId="69E0872D" w14:textId="77777777" w:rsidR="00362B6D" w:rsidRPr="00E32ED1" w:rsidRDefault="00362B6D" w:rsidP="00362B6D">
      <w:pPr>
        <w:pStyle w:val="Corpodetexto"/>
        <w:spacing w:after="0"/>
        <w:ind w:right="100" w:firstLine="1420"/>
        <w:jc w:val="both"/>
        <w:rPr>
          <w:sz w:val="24"/>
          <w:szCs w:val="24"/>
        </w:rPr>
      </w:pPr>
    </w:p>
    <w:p w14:paraId="65AEB851" w14:textId="77777777" w:rsidR="00362B6D" w:rsidRPr="00E32ED1" w:rsidRDefault="00362B6D" w:rsidP="00362B6D">
      <w:pPr>
        <w:pStyle w:val="Corpodetexto"/>
        <w:spacing w:after="0"/>
        <w:ind w:right="104" w:firstLine="1420"/>
        <w:jc w:val="both"/>
        <w:rPr>
          <w:sz w:val="24"/>
          <w:szCs w:val="24"/>
        </w:rPr>
      </w:pPr>
      <w:r w:rsidRPr="00E32ED1">
        <w:rPr>
          <w:sz w:val="24"/>
          <w:szCs w:val="24"/>
        </w:rPr>
        <w:t>Conforme</w:t>
      </w:r>
      <w:r w:rsidRPr="00E32ED1">
        <w:rPr>
          <w:spacing w:val="-4"/>
          <w:sz w:val="24"/>
          <w:szCs w:val="24"/>
        </w:rPr>
        <w:t xml:space="preserve"> </w:t>
      </w:r>
      <w:r w:rsidRPr="00E32ED1">
        <w:rPr>
          <w:sz w:val="24"/>
          <w:szCs w:val="24"/>
        </w:rPr>
        <w:t>é de</w:t>
      </w:r>
      <w:r w:rsidRPr="00E32ED1">
        <w:rPr>
          <w:spacing w:val="-5"/>
          <w:sz w:val="24"/>
          <w:szCs w:val="24"/>
        </w:rPr>
        <w:t xml:space="preserve"> </w:t>
      </w:r>
      <w:r w:rsidRPr="00E32ED1">
        <w:rPr>
          <w:sz w:val="24"/>
          <w:szCs w:val="24"/>
        </w:rPr>
        <w:t>conhecimento desta</w:t>
      </w:r>
      <w:r w:rsidRPr="00E32ED1">
        <w:rPr>
          <w:spacing w:val="-4"/>
          <w:sz w:val="24"/>
          <w:szCs w:val="24"/>
        </w:rPr>
        <w:t xml:space="preserve"> </w:t>
      </w:r>
      <w:r w:rsidRPr="00E32ED1">
        <w:rPr>
          <w:sz w:val="24"/>
          <w:szCs w:val="24"/>
        </w:rPr>
        <w:t>nobre Casa Legislativa,</w:t>
      </w:r>
      <w:r w:rsidRPr="00E32ED1">
        <w:rPr>
          <w:spacing w:val="-5"/>
          <w:sz w:val="24"/>
          <w:szCs w:val="24"/>
        </w:rPr>
        <w:t xml:space="preserve"> </w:t>
      </w:r>
      <w:r w:rsidRPr="00E32ED1">
        <w:rPr>
          <w:sz w:val="24"/>
          <w:szCs w:val="24"/>
        </w:rPr>
        <w:t>o Município de</w:t>
      </w:r>
      <w:r w:rsidRPr="00E32ED1">
        <w:rPr>
          <w:spacing w:val="-5"/>
          <w:sz w:val="24"/>
          <w:szCs w:val="24"/>
        </w:rPr>
        <w:t xml:space="preserve"> </w:t>
      </w:r>
      <w:r w:rsidRPr="00E32ED1">
        <w:rPr>
          <w:sz w:val="24"/>
          <w:szCs w:val="24"/>
        </w:rPr>
        <w:t>Sorriso</w:t>
      </w:r>
      <w:r w:rsidRPr="00E32ED1">
        <w:rPr>
          <w:spacing w:val="-4"/>
          <w:sz w:val="24"/>
          <w:szCs w:val="24"/>
        </w:rPr>
        <w:t xml:space="preserve"> </w:t>
      </w:r>
      <w:r w:rsidRPr="00E32ED1">
        <w:rPr>
          <w:sz w:val="24"/>
          <w:szCs w:val="24"/>
        </w:rPr>
        <w:t>está em constante evolução, e os investimentos em obras de pavimentação refletem a preocupação da gestão com a qualidade de vida das pessoas. Estas ações são a concretização dos sonhos das comunidades, como a</w:t>
      </w:r>
      <w:r w:rsidRPr="00E32ED1">
        <w:rPr>
          <w:spacing w:val="-4"/>
          <w:sz w:val="24"/>
          <w:szCs w:val="24"/>
        </w:rPr>
        <w:t xml:space="preserve"> </w:t>
      </w:r>
      <w:r w:rsidRPr="00E32ED1">
        <w:rPr>
          <w:sz w:val="24"/>
          <w:szCs w:val="24"/>
        </w:rPr>
        <w:t>melhoria</w:t>
      </w:r>
      <w:r w:rsidRPr="00E32ED1">
        <w:rPr>
          <w:spacing w:val="-4"/>
          <w:sz w:val="24"/>
          <w:szCs w:val="24"/>
        </w:rPr>
        <w:t xml:space="preserve"> </w:t>
      </w:r>
      <w:r w:rsidRPr="00E32ED1">
        <w:rPr>
          <w:sz w:val="24"/>
          <w:szCs w:val="24"/>
        </w:rPr>
        <w:t>da mobilidade</w:t>
      </w:r>
      <w:r w:rsidRPr="00E32ED1">
        <w:rPr>
          <w:spacing w:val="-4"/>
          <w:sz w:val="24"/>
          <w:szCs w:val="24"/>
        </w:rPr>
        <w:t xml:space="preserve"> </w:t>
      </w:r>
      <w:r w:rsidRPr="00E32ED1">
        <w:rPr>
          <w:sz w:val="24"/>
          <w:szCs w:val="24"/>
        </w:rPr>
        <w:t>e da acessibilidade,</w:t>
      </w:r>
      <w:r w:rsidRPr="00E32ED1">
        <w:rPr>
          <w:spacing w:val="-5"/>
          <w:sz w:val="24"/>
          <w:szCs w:val="24"/>
        </w:rPr>
        <w:t xml:space="preserve"> </w:t>
      </w:r>
      <w:r w:rsidRPr="00E32ED1">
        <w:rPr>
          <w:sz w:val="24"/>
          <w:szCs w:val="24"/>
        </w:rPr>
        <w:t>em</w:t>
      </w:r>
      <w:r w:rsidRPr="00E32ED1">
        <w:rPr>
          <w:spacing w:val="-4"/>
          <w:sz w:val="24"/>
          <w:szCs w:val="24"/>
        </w:rPr>
        <w:t xml:space="preserve"> </w:t>
      </w:r>
      <w:r w:rsidRPr="00E32ED1">
        <w:rPr>
          <w:sz w:val="24"/>
          <w:szCs w:val="24"/>
        </w:rPr>
        <w:t>especial,</w:t>
      </w:r>
      <w:r w:rsidRPr="00E32ED1">
        <w:rPr>
          <w:spacing w:val="-5"/>
          <w:sz w:val="24"/>
          <w:szCs w:val="24"/>
        </w:rPr>
        <w:t xml:space="preserve"> </w:t>
      </w:r>
      <w:r w:rsidRPr="00E32ED1">
        <w:rPr>
          <w:sz w:val="24"/>
          <w:szCs w:val="24"/>
        </w:rPr>
        <w:t>por</w:t>
      </w:r>
      <w:r w:rsidRPr="00E32ED1">
        <w:rPr>
          <w:spacing w:val="-5"/>
          <w:sz w:val="24"/>
          <w:szCs w:val="24"/>
        </w:rPr>
        <w:t xml:space="preserve"> </w:t>
      </w:r>
      <w:r w:rsidRPr="00E32ED1">
        <w:rPr>
          <w:sz w:val="24"/>
          <w:szCs w:val="24"/>
        </w:rPr>
        <w:t>facilitar</w:t>
      </w:r>
      <w:r w:rsidRPr="00E32ED1">
        <w:rPr>
          <w:spacing w:val="-4"/>
          <w:sz w:val="24"/>
          <w:szCs w:val="24"/>
        </w:rPr>
        <w:t xml:space="preserve"> </w:t>
      </w:r>
      <w:r w:rsidRPr="00E32ED1">
        <w:rPr>
          <w:sz w:val="24"/>
          <w:szCs w:val="24"/>
        </w:rPr>
        <w:t>o</w:t>
      </w:r>
      <w:r w:rsidRPr="00E32ED1">
        <w:rPr>
          <w:spacing w:val="-4"/>
          <w:sz w:val="24"/>
          <w:szCs w:val="24"/>
        </w:rPr>
        <w:t xml:space="preserve"> </w:t>
      </w:r>
      <w:r w:rsidRPr="00E32ED1">
        <w:rPr>
          <w:sz w:val="24"/>
          <w:szCs w:val="24"/>
        </w:rPr>
        <w:t>acesso aos</w:t>
      </w:r>
      <w:r w:rsidRPr="00E32ED1">
        <w:rPr>
          <w:spacing w:val="-3"/>
          <w:sz w:val="24"/>
          <w:szCs w:val="24"/>
        </w:rPr>
        <w:t xml:space="preserve"> </w:t>
      </w:r>
      <w:r w:rsidRPr="00E32ED1">
        <w:rPr>
          <w:sz w:val="24"/>
          <w:szCs w:val="24"/>
        </w:rPr>
        <w:t>equipamentos públicos. Dando continuidade à urbanização e requalificação das vias do Município, a Prefeitura vem adotando inúmeras ações para garantir o crescimento sustentável da cidade, constituindo medidas de elevado interesse público o investimento em obras que visam à melhoria do tráfego, à segurança e ao bem-estar dos cidadãos.</w:t>
      </w:r>
    </w:p>
    <w:p w14:paraId="7AE1D5A3" w14:textId="77777777" w:rsidR="00362B6D" w:rsidRPr="00E32ED1" w:rsidRDefault="00362B6D" w:rsidP="00362B6D">
      <w:pPr>
        <w:pStyle w:val="Corpodetexto"/>
        <w:spacing w:after="0"/>
        <w:ind w:right="104" w:firstLine="1420"/>
        <w:jc w:val="both"/>
        <w:rPr>
          <w:sz w:val="24"/>
          <w:szCs w:val="24"/>
        </w:rPr>
      </w:pPr>
    </w:p>
    <w:p w14:paraId="44CDC2BA" w14:textId="77777777" w:rsidR="00362B6D" w:rsidRPr="00E32ED1" w:rsidRDefault="00362B6D" w:rsidP="00362B6D">
      <w:pPr>
        <w:pStyle w:val="Corpodetexto"/>
        <w:spacing w:after="0"/>
        <w:ind w:right="101" w:firstLine="1420"/>
        <w:jc w:val="both"/>
        <w:rPr>
          <w:sz w:val="24"/>
          <w:szCs w:val="24"/>
        </w:rPr>
      </w:pPr>
      <w:r w:rsidRPr="00E32ED1">
        <w:rPr>
          <w:sz w:val="24"/>
          <w:szCs w:val="24"/>
        </w:rPr>
        <w:t>Dentro do ordenamento tributário, ressalta-se o art. 145 da Constituição Federal, e o art. 5º</w:t>
      </w:r>
      <w:r w:rsidRPr="00E32ED1">
        <w:rPr>
          <w:spacing w:val="-2"/>
          <w:sz w:val="24"/>
          <w:szCs w:val="24"/>
        </w:rPr>
        <w:t xml:space="preserve"> </w:t>
      </w:r>
      <w:r w:rsidRPr="00E32ED1">
        <w:rPr>
          <w:sz w:val="24"/>
          <w:szCs w:val="24"/>
        </w:rPr>
        <w:t>do Código</w:t>
      </w:r>
      <w:r w:rsidRPr="00E32ED1">
        <w:rPr>
          <w:spacing w:val="-4"/>
          <w:sz w:val="24"/>
          <w:szCs w:val="24"/>
        </w:rPr>
        <w:t xml:space="preserve"> </w:t>
      </w:r>
      <w:r w:rsidRPr="00E32ED1">
        <w:rPr>
          <w:sz w:val="24"/>
          <w:szCs w:val="24"/>
        </w:rPr>
        <w:t>Tributário</w:t>
      </w:r>
      <w:r w:rsidRPr="00E32ED1">
        <w:rPr>
          <w:spacing w:val="-4"/>
          <w:sz w:val="24"/>
          <w:szCs w:val="24"/>
        </w:rPr>
        <w:t xml:space="preserve"> </w:t>
      </w:r>
      <w:r w:rsidRPr="00E32ED1">
        <w:rPr>
          <w:sz w:val="24"/>
          <w:szCs w:val="24"/>
        </w:rPr>
        <w:t>Nacional – CTN,</w:t>
      </w:r>
      <w:r w:rsidRPr="00E32ED1">
        <w:rPr>
          <w:spacing w:val="-1"/>
          <w:sz w:val="24"/>
          <w:szCs w:val="24"/>
        </w:rPr>
        <w:t xml:space="preserve"> </w:t>
      </w:r>
      <w:r w:rsidRPr="00E32ED1">
        <w:rPr>
          <w:sz w:val="24"/>
          <w:szCs w:val="24"/>
        </w:rPr>
        <w:t>sendo</w:t>
      </w:r>
      <w:r w:rsidRPr="00E32ED1">
        <w:rPr>
          <w:spacing w:val="-4"/>
          <w:sz w:val="24"/>
          <w:szCs w:val="24"/>
        </w:rPr>
        <w:t xml:space="preserve"> </w:t>
      </w:r>
      <w:r w:rsidRPr="00E32ED1">
        <w:rPr>
          <w:sz w:val="24"/>
          <w:szCs w:val="24"/>
        </w:rPr>
        <w:t>a</w:t>
      </w:r>
      <w:r w:rsidRPr="00E32ED1">
        <w:rPr>
          <w:spacing w:val="-4"/>
          <w:sz w:val="24"/>
          <w:szCs w:val="24"/>
        </w:rPr>
        <w:t xml:space="preserve"> </w:t>
      </w:r>
      <w:r w:rsidRPr="00E32ED1">
        <w:rPr>
          <w:sz w:val="24"/>
          <w:szCs w:val="24"/>
        </w:rPr>
        <w:t>contribuição</w:t>
      </w:r>
      <w:r w:rsidRPr="00E32ED1">
        <w:rPr>
          <w:spacing w:val="-4"/>
          <w:sz w:val="24"/>
          <w:szCs w:val="24"/>
        </w:rPr>
        <w:t xml:space="preserve"> </w:t>
      </w:r>
      <w:r w:rsidRPr="00E32ED1">
        <w:rPr>
          <w:sz w:val="24"/>
          <w:szCs w:val="24"/>
        </w:rPr>
        <w:t>de melhoria,</w:t>
      </w:r>
      <w:r w:rsidRPr="00E32ED1">
        <w:rPr>
          <w:spacing w:val="-5"/>
          <w:sz w:val="24"/>
          <w:szCs w:val="24"/>
        </w:rPr>
        <w:t xml:space="preserve"> </w:t>
      </w:r>
      <w:r w:rsidRPr="00E32ED1">
        <w:rPr>
          <w:sz w:val="24"/>
          <w:szCs w:val="24"/>
        </w:rPr>
        <w:t>decorrente</w:t>
      </w:r>
      <w:r w:rsidRPr="00E32ED1">
        <w:rPr>
          <w:spacing w:val="-1"/>
          <w:sz w:val="24"/>
          <w:szCs w:val="24"/>
        </w:rPr>
        <w:t xml:space="preserve"> </w:t>
      </w:r>
      <w:r w:rsidRPr="00E32ED1">
        <w:rPr>
          <w:sz w:val="24"/>
          <w:szCs w:val="24"/>
        </w:rPr>
        <w:t>de obras</w:t>
      </w:r>
      <w:r w:rsidRPr="00E32ED1">
        <w:rPr>
          <w:spacing w:val="-7"/>
          <w:sz w:val="24"/>
          <w:szCs w:val="24"/>
        </w:rPr>
        <w:t xml:space="preserve"> </w:t>
      </w:r>
      <w:r w:rsidRPr="00E32ED1">
        <w:rPr>
          <w:sz w:val="24"/>
          <w:szCs w:val="24"/>
        </w:rPr>
        <w:t>públicas, e instituída como uma das espécies de tributo. A Contribuição de Melhoria, enquanto tributo, não se confunde, quer com imposto, quer com taxa, e integra os chamados tributos especiais, sendo um instrumento jurídico, puro e simples, de realização do princípio constitucional e legal, que atribui ao poder público a valorização imobiliária causada por obra pública. A Contribuição de Melhoria, nem mesmo para a ciência das finanças, é remuneratória ou ressarcitória.</w:t>
      </w:r>
    </w:p>
    <w:p w14:paraId="24B444CB" w14:textId="77777777" w:rsidR="00362B6D" w:rsidRPr="00E32ED1" w:rsidRDefault="00362B6D" w:rsidP="00362B6D">
      <w:pPr>
        <w:pStyle w:val="Corpodetexto"/>
        <w:spacing w:after="0"/>
        <w:ind w:right="101" w:firstLine="1420"/>
        <w:jc w:val="both"/>
        <w:rPr>
          <w:sz w:val="24"/>
          <w:szCs w:val="24"/>
        </w:rPr>
      </w:pPr>
    </w:p>
    <w:p w14:paraId="32BFF6D0" w14:textId="77777777" w:rsidR="00362B6D" w:rsidRPr="00E32ED1" w:rsidRDefault="00362B6D" w:rsidP="00362B6D">
      <w:pPr>
        <w:pStyle w:val="Corpodetexto"/>
        <w:spacing w:after="0"/>
        <w:ind w:right="104" w:firstLine="1420"/>
        <w:jc w:val="both"/>
        <w:rPr>
          <w:sz w:val="24"/>
          <w:szCs w:val="24"/>
        </w:rPr>
      </w:pPr>
      <w:r w:rsidRPr="00E32ED1">
        <w:rPr>
          <w:sz w:val="24"/>
          <w:szCs w:val="24"/>
        </w:rPr>
        <w:t>De forma bastante incisiva, a Lei de Responsabilidade Fiscal – Lei Complementar nº 101, de 2000 – estabelece como requisito essencial da responsabilidade fiscal a instituição e efetiva arrecadação de todos os tributos de</w:t>
      </w:r>
      <w:r w:rsidRPr="00E32ED1">
        <w:rPr>
          <w:spacing w:val="-1"/>
          <w:sz w:val="24"/>
          <w:szCs w:val="24"/>
        </w:rPr>
        <w:t xml:space="preserve"> </w:t>
      </w:r>
      <w:r w:rsidRPr="00E32ED1">
        <w:rPr>
          <w:sz w:val="24"/>
          <w:szCs w:val="24"/>
        </w:rPr>
        <w:t>competência constitucional do ente</w:t>
      </w:r>
      <w:r w:rsidRPr="00E32ED1">
        <w:rPr>
          <w:spacing w:val="-1"/>
          <w:sz w:val="24"/>
          <w:szCs w:val="24"/>
        </w:rPr>
        <w:t xml:space="preserve"> </w:t>
      </w:r>
      <w:r w:rsidRPr="00E32ED1">
        <w:rPr>
          <w:sz w:val="24"/>
          <w:szCs w:val="24"/>
        </w:rPr>
        <w:t>da federação, conforme segue:</w:t>
      </w:r>
    </w:p>
    <w:p w14:paraId="096C65F4" w14:textId="77777777" w:rsidR="00362B6D" w:rsidRPr="00E32ED1" w:rsidRDefault="00362B6D" w:rsidP="00362B6D">
      <w:pPr>
        <w:pStyle w:val="Corpodetexto"/>
        <w:spacing w:after="0"/>
        <w:ind w:right="104" w:firstLine="1420"/>
        <w:jc w:val="both"/>
        <w:rPr>
          <w:sz w:val="24"/>
          <w:szCs w:val="24"/>
        </w:rPr>
      </w:pPr>
    </w:p>
    <w:p w14:paraId="1E8FF3B2" w14:textId="77777777" w:rsidR="00362B6D" w:rsidRPr="00E32ED1" w:rsidRDefault="00362B6D" w:rsidP="00362B6D">
      <w:pPr>
        <w:ind w:left="2373" w:right="108"/>
        <w:jc w:val="both"/>
        <w:rPr>
          <w:i/>
          <w:sz w:val="24"/>
          <w:szCs w:val="24"/>
        </w:rPr>
      </w:pPr>
      <w:r w:rsidRPr="00E32ED1">
        <w:rPr>
          <w:i/>
          <w:sz w:val="24"/>
          <w:szCs w:val="24"/>
        </w:rPr>
        <w:t>Art. 11. Constituem requisitos essenciais da responsabilidade na gestão fiscal a instituição, previsão e efetiva arrecadação de todos os tributos da competência constitucional do ente da Federação.</w:t>
      </w:r>
    </w:p>
    <w:p w14:paraId="1384B408" w14:textId="77777777" w:rsidR="00362B6D" w:rsidRPr="00E32ED1" w:rsidRDefault="00362B6D" w:rsidP="00362B6D">
      <w:pPr>
        <w:ind w:left="2373" w:right="108"/>
        <w:jc w:val="both"/>
        <w:rPr>
          <w:i/>
          <w:sz w:val="24"/>
          <w:szCs w:val="24"/>
        </w:rPr>
      </w:pPr>
    </w:p>
    <w:p w14:paraId="64FB4B81" w14:textId="77777777" w:rsidR="00362B6D" w:rsidRPr="00E32ED1" w:rsidRDefault="00362B6D" w:rsidP="00362B6D">
      <w:pPr>
        <w:pStyle w:val="Corpodetexto"/>
        <w:spacing w:after="0"/>
        <w:ind w:right="99" w:firstLine="1420"/>
        <w:jc w:val="both"/>
        <w:rPr>
          <w:sz w:val="24"/>
          <w:szCs w:val="24"/>
        </w:rPr>
      </w:pPr>
      <w:r w:rsidRPr="00E32ED1">
        <w:rPr>
          <w:sz w:val="24"/>
          <w:szCs w:val="24"/>
        </w:rPr>
        <w:t>É válido reafirmar que o fator gerador da Contribuição de Melhoria é a valorização do imóvel do qual o contribuinte é proprietário, decorrente de obra pública. Sendo assim, a origem da obrigação coincide com a origem do tributo, isto é, trata-se da ocorrência do fato que confere ao fisco o direito de cobrar o tributo do contribuinte, restando a este, o dever de pagamento. Por outro lado, em que pese a aparente desnecessidade de edição de Lei específica a cada obra, já se consolidou na jurisprudência pátria que para a eficaz e válida cobrança da Contribuição de Melhoria é necessária Lei específica</w:t>
      </w:r>
      <w:r w:rsidRPr="00E32ED1">
        <w:rPr>
          <w:spacing w:val="-1"/>
          <w:sz w:val="24"/>
          <w:szCs w:val="24"/>
        </w:rPr>
        <w:t xml:space="preserve"> </w:t>
      </w:r>
      <w:r w:rsidRPr="00E32ED1">
        <w:rPr>
          <w:sz w:val="24"/>
          <w:szCs w:val="24"/>
        </w:rPr>
        <w:t>a</w:t>
      </w:r>
      <w:r w:rsidRPr="00E32ED1">
        <w:rPr>
          <w:spacing w:val="-1"/>
          <w:sz w:val="24"/>
          <w:szCs w:val="24"/>
        </w:rPr>
        <w:t xml:space="preserve"> </w:t>
      </w:r>
      <w:r w:rsidRPr="00E32ED1">
        <w:rPr>
          <w:sz w:val="24"/>
          <w:szCs w:val="24"/>
        </w:rPr>
        <w:t>ser</w:t>
      </w:r>
      <w:r w:rsidRPr="00E32ED1">
        <w:rPr>
          <w:spacing w:val="-1"/>
          <w:sz w:val="24"/>
          <w:szCs w:val="24"/>
        </w:rPr>
        <w:t xml:space="preserve"> </w:t>
      </w:r>
      <w:r w:rsidRPr="00E32ED1">
        <w:rPr>
          <w:sz w:val="24"/>
          <w:szCs w:val="24"/>
        </w:rPr>
        <w:t>editada</w:t>
      </w:r>
      <w:r w:rsidRPr="00E32ED1">
        <w:rPr>
          <w:spacing w:val="-5"/>
          <w:sz w:val="24"/>
          <w:szCs w:val="24"/>
        </w:rPr>
        <w:t xml:space="preserve"> </w:t>
      </w:r>
      <w:r w:rsidRPr="00E32ED1">
        <w:rPr>
          <w:sz w:val="24"/>
          <w:szCs w:val="24"/>
        </w:rPr>
        <w:t>pelo</w:t>
      </w:r>
      <w:r w:rsidRPr="00E32ED1">
        <w:rPr>
          <w:spacing w:val="-5"/>
          <w:sz w:val="24"/>
          <w:szCs w:val="24"/>
        </w:rPr>
        <w:t xml:space="preserve"> </w:t>
      </w:r>
      <w:r w:rsidRPr="00E32ED1">
        <w:rPr>
          <w:sz w:val="24"/>
          <w:szCs w:val="24"/>
        </w:rPr>
        <w:t>poder</w:t>
      </w:r>
      <w:r w:rsidRPr="00E32ED1">
        <w:rPr>
          <w:spacing w:val="-5"/>
          <w:sz w:val="24"/>
          <w:szCs w:val="24"/>
        </w:rPr>
        <w:t xml:space="preserve"> </w:t>
      </w:r>
      <w:r w:rsidRPr="00E32ED1">
        <w:rPr>
          <w:sz w:val="24"/>
          <w:szCs w:val="24"/>
        </w:rPr>
        <w:t>tributante,</w:t>
      </w:r>
      <w:r w:rsidRPr="00E32ED1">
        <w:rPr>
          <w:spacing w:val="-6"/>
          <w:sz w:val="24"/>
          <w:szCs w:val="24"/>
        </w:rPr>
        <w:t xml:space="preserve"> </w:t>
      </w:r>
      <w:r w:rsidRPr="00E32ED1">
        <w:rPr>
          <w:sz w:val="24"/>
          <w:szCs w:val="24"/>
        </w:rPr>
        <w:t>obra</w:t>
      </w:r>
      <w:r w:rsidRPr="00E32ED1">
        <w:rPr>
          <w:spacing w:val="-5"/>
          <w:sz w:val="24"/>
          <w:szCs w:val="24"/>
        </w:rPr>
        <w:t xml:space="preserve"> </w:t>
      </w:r>
      <w:r w:rsidRPr="00E32ED1">
        <w:rPr>
          <w:sz w:val="24"/>
          <w:szCs w:val="24"/>
        </w:rPr>
        <w:t>por</w:t>
      </w:r>
      <w:r w:rsidRPr="00E32ED1">
        <w:rPr>
          <w:spacing w:val="-2"/>
          <w:sz w:val="24"/>
          <w:szCs w:val="24"/>
        </w:rPr>
        <w:t xml:space="preserve"> </w:t>
      </w:r>
      <w:r w:rsidRPr="00E32ED1">
        <w:rPr>
          <w:sz w:val="24"/>
          <w:szCs w:val="24"/>
        </w:rPr>
        <w:t>obra,</w:t>
      </w:r>
      <w:r w:rsidRPr="00E32ED1">
        <w:rPr>
          <w:spacing w:val="-6"/>
          <w:sz w:val="24"/>
          <w:szCs w:val="24"/>
        </w:rPr>
        <w:t xml:space="preserve"> </w:t>
      </w:r>
      <w:r w:rsidRPr="00E32ED1">
        <w:rPr>
          <w:sz w:val="24"/>
          <w:szCs w:val="24"/>
        </w:rPr>
        <w:t>não</w:t>
      </w:r>
      <w:r w:rsidRPr="00E32ED1">
        <w:rPr>
          <w:spacing w:val="-1"/>
          <w:sz w:val="24"/>
          <w:szCs w:val="24"/>
        </w:rPr>
        <w:t xml:space="preserve"> </w:t>
      </w:r>
      <w:r w:rsidRPr="00E32ED1">
        <w:rPr>
          <w:sz w:val="24"/>
          <w:szCs w:val="24"/>
        </w:rPr>
        <w:t>bastando</w:t>
      </w:r>
      <w:r w:rsidRPr="00E32ED1">
        <w:rPr>
          <w:spacing w:val="-1"/>
          <w:sz w:val="24"/>
          <w:szCs w:val="24"/>
        </w:rPr>
        <w:t xml:space="preserve"> </w:t>
      </w:r>
      <w:r w:rsidRPr="00E32ED1">
        <w:rPr>
          <w:sz w:val="24"/>
          <w:szCs w:val="24"/>
        </w:rPr>
        <w:t>simples</w:t>
      </w:r>
      <w:r w:rsidRPr="00E32ED1">
        <w:rPr>
          <w:spacing w:val="-4"/>
          <w:sz w:val="24"/>
          <w:szCs w:val="24"/>
        </w:rPr>
        <w:t xml:space="preserve"> </w:t>
      </w:r>
      <w:r w:rsidRPr="00E32ED1">
        <w:rPr>
          <w:sz w:val="24"/>
          <w:szCs w:val="24"/>
        </w:rPr>
        <w:t>previsão</w:t>
      </w:r>
      <w:r w:rsidRPr="00E32ED1">
        <w:rPr>
          <w:spacing w:val="-1"/>
          <w:sz w:val="24"/>
          <w:szCs w:val="24"/>
        </w:rPr>
        <w:t xml:space="preserve"> </w:t>
      </w:r>
      <w:r w:rsidRPr="00E32ED1">
        <w:rPr>
          <w:sz w:val="24"/>
          <w:szCs w:val="24"/>
        </w:rPr>
        <w:t>genérica de sua cobrança.</w:t>
      </w:r>
    </w:p>
    <w:p w14:paraId="178C8156" w14:textId="77777777" w:rsidR="00362B6D" w:rsidRPr="00E32ED1" w:rsidRDefault="00362B6D" w:rsidP="00362B6D">
      <w:pPr>
        <w:pStyle w:val="Corpodetexto"/>
        <w:spacing w:after="0"/>
        <w:ind w:right="99" w:firstLine="1420"/>
        <w:jc w:val="both"/>
        <w:rPr>
          <w:sz w:val="24"/>
          <w:szCs w:val="24"/>
        </w:rPr>
      </w:pPr>
    </w:p>
    <w:p w14:paraId="044A822F" w14:textId="77777777" w:rsidR="00362B6D" w:rsidRPr="00E32ED1" w:rsidRDefault="00362B6D" w:rsidP="00362B6D">
      <w:pPr>
        <w:pStyle w:val="Corpodetexto"/>
        <w:spacing w:after="0"/>
        <w:ind w:right="98" w:firstLine="1420"/>
        <w:jc w:val="both"/>
        <w:rPr>
          <w:sz w:val="24"/>
          <w:szCs w:val="24"/>
        </w:rPr>
      </w:pPr>
      <w:r w:rsidRPr="00E32ED1">
        <w:rPr>
          <w:sz w:val="24"/>
          <w:szCs w:val="24"/>
        </w:rPr>
        <w:lastRenderedPageBreak/>
        <w:t>Dessa maneira, a presente matéria propõe-se apenas a cumprir preceitos constitucionais</w:t>
      </w:r>
      <w:r w:rsidRPr="00E32ED1">
        <w:rPr>
          <w:spacing w:val="40"/>
          <w:sz w:val="24"/>
          <w:szCs w:val="24"/>
        </w:rPr>
        <w:t xml:space="preserve"> </w:t>
      </w:r>
      <w:r w:rsidRPr="00E32ED1">
        <w:rPr>
          <w:sz w:val="24"/>
          <w:szCs w:val="24"/>
        </w:rPr>
        <w:t xml:space="preserve">e adequando-se ao entendimento da jurisprudência, a qual vem disciplinando, através de seus julgados, a forma de constituição do crédito tributário em obediência aos </w:t>
      </w:r>
      <w:proofErr w:type="spellStart"/>
      <w:r w:rsidRPr="00E32ED1">
        <w:rPr>
          <w:sz w:val="24"/>
          <w:szCs w:val="24"/>
        </w:rPr>
        <w:t>arts</w:t>
      </w:r>
      <w:proofErr w:type="spellEnd"/>
      <w:r w:rsidRPr="00E32ED1">
        <w:rPr>
          <w:sz w:val="24"/>
          <w:szCs w:val="24"/>
        </w:rPr>
        <w:t>. 81 e 82 do Código Tributário Nacional, que, acatando ao princípio da legalidade, exige Lei específica para cada obra, respeitando-se, em última análise, o requisito essencial da responsabilidade na gestão fiscal.</w:t>
      </w:r>
    </w:p>
    <w:p w14:paraId="3970F28E" w14:textId="77777777" w:rsidR="00362B6D" w:rsidRPr="00E32ED1" w:rsidRDefault="00362B6D" w:rsidP="00362B6D">
      <w:pPr>
        <w:pStyle w:val="Corpodetexto"/>
        <w:spacing w:after="0"/>
        <w:ind w:right="98" w:firstLine="1420"/>
        <w:jc w:val="both"/>
        <w:rPr>
          <w:sz w:val="24"/>
          <w:szCs w:val="24"/>
        </w:rPr>
      </w:pPr>
    </w:p>
    <w:p w14:paraId="3D16153E" w14:textId="77777777" w:rsidR="00362B6D" w:rsidRPr="00E32ED1" w:rsidRDefault="00362B6D" w:rsidP="00362B6D">
      <w:pPr>
        <w:pStyle w:val="Corpodetexto"/>
        <w:spacing w:after="0"/>
        <w:ind w:right="108" w:firstLine="1420"/>
        <w:jc w:val="both"/>
        <w:rPr>
          <w:sz w:val="24"/>
          <w:szCs w:val="24"/>
        </w:rPr>
      </w:pPr>
      <w:r w:rsidRPr="00E32ED1">
        <w:rPr>
          <w:sz w:val="24"/>
          <w:szCs w:val="24"/>
        </w:rPr>
        <w:t xml:space="preserve">Senhor Presidente e Senhores Vereadores, esses são os motivos que nos levaram a encaminhar o presente Projeto de Lei à consideração e deliberação dessa honrada Casa Legislativa, solicitando-lhes que seja apreciado, discutido e aprovado </w:t>
      </w:r>
      <w:r>
        <w:rPr>
          <w:b/>
          <w:sz w:val="24"/>
          <w:szCs w:val="24"/>
        </w:rPr>
        <w:t>EM REGIME DE URGÊNCIA.</w:t>
      </w:r>
    </w:p>
    <w:p w14:paraId="1339B555" w14:textId="77777777" w:rsidR="00362B6D" w:rsidRPr="00E32ED1" w:rsidRDefault="00362B6D" w:rsidP="00362B6D">
      <w:pPr>
        <w:pStyle w:val="Corpodetexto"/>
        <w:spacing w:after="0"/>
        <w:ind w:right="108" w:firstLine="1420"/>
        <w:rPr>
          <w:sz w:val="24"/>
          <w:szCs w:val="24"/>
        </w:rPr>
      </w:pPr>
    </w:p>
    <w:p w14:paraId="27EE2E22" w14:textId="77777777" w:rsidR="00362B6D" w:rsidRPr="009D344D" w:rsidRDefault="00362B6D" w:rsidP="00362B6D">
      <w:pPr>
        <w:pStyle w:val="Corpodetexto"/>
        <w:spacing w:after="0"/>
        <w:ind w:right="108" w:firstLine="1420"/>
        <w:rPr>
          <w:sz w:val="23"/>
          <w:szCs w:val="23"/>
        </w:rPr>
      </w:pPr>
    </w:p>
    <w:p w14:paraId="776CA74A" w14:textId="77777777" w:rsidR="00362B6D" w:rsidRPr="009D344D" w:rsidRDefault="00362B6D" w:rsidP="00362B6D">
      <w:pPr>
        <w:pStyle w:val="Corpodetexto"/>
        <w:spacing w:after="0"/>
        <w:ind w:right="108" w:firstLine="1420"/>
        <w:rPr>
          <w:sz w:val="23"/>
          <w:szCs w:val="23"/>
        </w:rPr>
      </w:pPr>
    </w:p>
    <w:p w14:paraId="1E5AB307" w14:textId="77777777" w:rsidR="00362B6D" w:rsidRPr="009D344D" w:rsidRDefault="00362B6D" w:rsidP="00362B6D">
      <w:pPr>
        <w:pStyle w:val="Corpodetexto"/>
        <w:spacing w:after="0"/>
        <w:ind w:right="108" w:firstLine="1420"/>
        <w:rPr>
          <w:sz w:val="23"/>
          <w:szCs w:val="23"/>
        </w:rPr>
      </w:pPr>
    </w:p>
    <w:p w14:paraId="1892D1D0" w14:textId="77777777" w:rsidR="00362B6D" w:rsidRPr="009D344D" w:rsidRDefault="00362B6D" w:rsidP="00362B6D">
      <w:pPr>
        <w:pStyle w:val="Corpodetexto"/>
        <w:spacing w:after="0"/>
        <w:ind w:right="108" w:firstLine="1420"/>
        <w:rPr>
          <w:sz w:val="23"/>
          <w:szCs w:val="23"/>
        </w:rPr>
      </w:pPr>
    </w:p>
    <w:p w14:paraId="5387C9DD" w14:textId="77777777" w:rsidR="00362B6D" w:rsidRPr="009D344D" w:rsidRDefault="00362B6D" w:rsidP="00362B6D">
      <w:pPr>
        <w:pStyle w:val="Corpodetexto"/>
        <w:spacing w:after="0"/>
        <w:ind w:right="108" w:firstLine="1420"/>
        <w:rPr>
          <w:sz w:val="23"/>
          <w:szCs w:val="23"/>
        </w:rPr>
      </w:pPr>
    </w:p>
    <w:p w14:paraId="1B58110F" w14:textId="77777777" w:rsidR="00362B6D" w:rsidRDefault="00362B6D" w:rsidP="00362B6D">
      <w:pPr>
        <w:pStyle w:val="Corpodetexto"/>
        <w:spacing w:after="0"/>
        <w:ind w:right="108"/>
        <w:rPr>
          <w:sz w:val="23"/>
          <w:szCs w:val="23"/>
        </w:rPr>
      </w:pPr>
      <w:r w:rsidRPr="009D344D">
        <w:rPr>
          <w:i/>
          <w:sz w:val="23"/>
          <w:szCs w:val="23"/>
        </w:rPr>
        <w:t xml:space="preserve">                                                               </w:t>
      </w:r>
      <w:r>
        <w:rPr>
          <w:i/>
          <w:sz w:val="23"/>
          <w:szCs w:val="23"/>
        </w:rPr>
        <w:t xml:space="preserve">     </w:t>
      </w:r>
      <w:r w:rsidRPr="009D344D">
        <w:rPr>
          <w:i/>
          <w:sz w:val="23"/>
          <w:szCs w:val="23"/>
        </w:rPr>
        <w:t xml:space="preserve"> Assinatura Digital</w:t>
      </w:r>
    </w:p>
    <w:p w14:paraId="1C9323E6" w14:textId="77777777" w:rsidR="00362B6D" w:rsidRPr="009D344D" w:rsidRDefault="00362B6D" w:rsidP="00362B6D">
      <w:pPr>
        <w:pStyle w:val="Corpodetexto"/>
        <w:spacing w:after="0"/>
        <w:ind w:right="108"/>
        <w:jc w:val="center"/>
        <w:rPr>
          <w:sz w:val="23"/>
          <w:szCs w:val="23"/>
        </w:rPr>
      </w:pPr>
      <w:r w:rsidRPr="009D344D">
        <w:rPr>
          <w:b/>
          <w:sz w:val="23"/>
          <w:szCs w:val="23"/>
        </w:rPr>
        <w:t>ARI GENÉZIO LAFIN</w:t>
      </w:r>
    </w:p>
    <w:p w14:paraId="53D4F1EA" w14:textId="77777777" w:rsidR="00362B6D" w:rsidRPr="009D344D" w:rsidRDefault="00362B6D" w:rsidP="00362B6D">
      <w:pPr>
        <w:jc w:val="center"/>
        <w:rPr>
          <w:sz w:val="23"/>
          <w:szCs w:val="23"/>
        </w:rPr>
      </w:pPr>
      <w:r w:rsidRPr="009D344D">
        <w:rPr>
          <w:sz w:val="23"/>
          <w:szCs w:val="23"/>
        </w:rPr>
        <w:t>Prefeito Municipal</w:t>
      </w:r>
    </w:p>
    <w:p w14:paraId="2B51832A" w14:textId="77777777" w:rsidR="00362B6D" w:rsidRPr="009D344D" w:rsidRDefault="00362B6D" w:rsidP="00362B6D">
      <w:pPr>
        <w:rPr>
          <w:sz w:val="23"/>
          <w:szCs w:val="23"/>
        </w:rPr>
      </w:pPr>
    </w:p>
    <w:p w14:paraId="71219DF9" w14:textId="77777777" w:rsidR="00362B6D" w:rsidRPr="009D344D" w:rsidRDefault="00362B6D" w:rsidP="00362B6D">
      <w:pPr>
        <w:tabs>
          <w:tab w:val="left" w:pos="1418"/>
        </w:tabs>
        <w:rPr>
          <w:b/>
          <w:sz w:val="23"/>
          <w:szCs w:val="23"/>
        </w:rPr>
      </w:pPr>
    </w:p>
    <w:p w14:paraId="31B650BE" w14:textId="77777777" w:rsidR="00362B6D" w:rsidRDefault="00362B6D" w:rsidP="00362B6D">
      <w:pPr>
        <w:pStyle w:val="Corpodetexto"/>
        <w:spacing w:after="0"/>
        <w:ind w:firstLine="3969"/>
        <w:jc w:val="both"/>
        <w:rPr>
          <w:b/>
          <w:sz w:val="23"/>
          <w:szCs w:val="23"/>
        </w:rPr>
      </w:pPr>
    </w:p>
    <w:p w14:paraId="3A446975" w14:textId="77777777" w:rsidR="00362B6D" w:rsidRDefault="00362B6D" w:rsidP="00362B6D">
      <w:pPr>
        <w:pStyle w:val="Corpodetexto"/>
        <w:spacing w:after="0"/>
        <w:ind w:firstLine="3969"/>
        <w:jc w:val="both"/>
        <w:rPr>
          <w:b/>
          <w:sz w:val="23"/>
          <w:szCs w:val="23"/>
        </w:rPr>
      </w:pPr>
    </w:p>
    <w:p w14:paraId="6D8E7E93" w14:textId="77777777" w:rsidR="00362B6D" w:rsidRDefault="00362B6D" w:rsidP="00362B6D">
      <w:pPr>
        <w:pStyle w:val="Corpodetexto"/>
        <w:spacing w:after="0"/>
        <w:ind w:firstLine="3969"/>
        <w:jc w:val="both"/>
        <w:rPr>
          <w:b/>
          <w:sz w:val="23"/>
          <w:szCs w:val="23"/>
        </w:rPr>
      </w:pPr>
    </w:p>
    <w:p w14:paraId="0E9ABBC6" w14:textId="77777777" w:rsidR="00362B6D" w:rsidRDefault="00362B6D" w:rsidP="00362B6D">
      <w:pPr>
        <w:pStyle w:val="Corpodetexto"/>
        <w:spacing w:after="0"/>
        <w:ind w:firstLine="3969"/>
        <w:jc w:val="both"/>
        <w:rPr>
          <w:b/>
          <w:sz w:val="23"/>
          <w:szCs w:val="23"/>
        </w:rPr>
      </w:pPr>
    </w:p>
    <w:p w14:paraId="612263D5" w14:textId="77777777" w:rsidR="00362B6D" w:rsidRDefault="00362B6D" w:rsidP="00362B6D">
      <w:pPr>
        <w:pStyle w:val="Corpodetexto"/>
        <w:spacing w:after="0"/>
        <w:ind w:firstLine="3969"/>
        <w:jc w:val="both"/>
        <w:rPr>
          <w:b/>
          <w:sz w:val="23"/>
          <w:szCs w:val="23"/>
        </w:rPr>
      </w:pPr>
    </w:p>
    <w:p w14:paraId="7F5CD876" w14:textId="77777777" w:rsidR="00362B6D" w:rsidRDefault="00362B6D" w:rsidP="00362B6D">
      <w:pPr>
        <w:pStyle w:val="Corpodetexto"/>
        <w:spacing w:after="0"/>
        <w:ind w:firstLine="3969"/>
        <w:jc w:val="both"/>
        <w:rPr>
          <w:b/>
          <w:sz w:val="23"/>
          <w:szCs w:val="23"/>
        </w:rPr>
      </w:pPr>
    </w:p>
    <w:p w14:paraId="27E93143" w14:textId="77777777" w:rsidR="00362B6D" w:rsidRDefault="00362B6D" w:rsidP="00362B6D">
      <w:pPr>
        <w:pStyle w:val="Corpodetexto"/>
        <w:spacing w:after="0"/>
        <w:ind w:firstLine="3969"/>
        <w:jc w:val="both"/>
        <w:rPr>
          <w:b/>
          <w:sz w:val="23"/>
          <w:szCs w:val="23"/>
        </w:rPr>
      </w:pPr>
    </w:p>
    <w:p w14:paraId="38139DB3" w14:textId="77777777" w:rsidR="00362B6D" w:rsidRDefault="00362B6D" w:rsidP="00362B6D">
      <w:pPr>
        <w:pStyle w:val="Corpodetexto"/>
        <w:spacing w:after="0"/>
        <w:ind w:firstLine="3969"/>
        <w:jc w:val="both"/>
        <w:rPr>
          <w:b/>
          <w:sz w:val="23"/>
          <w:szCs w:val="23"/>
        </w:rPr>
      </w:pPr>
    </w:p>
    <w:p w14:paraId="6395A501" w14:textId="77777777" w:rsidR="00362B6D" w:rsidRDefault="00362B6D" w:rsidP="00362B6D">
      <w:pPr>
        <w:pStyle w:val="Corpodetexto"/>
        <w:spacing w:after="0"/>
        <w:ind w:firstLine="3969"/>
        <w:jc w:val="both"/>
        <w:rPr>
          <w:b/>
          <w:sz w:val="23"/>
          <w:szCs w:val="23"/>
        </w:rPr>
      </w:pPr>
    </w:p>
    <w:p w14:paraId="7EE8146A" w14:textId="77777777" w:rsidR="00362B6D" w:rsidRDefault="00362B6D" w:rsidP="00362B6D">
      <w:pPr>
        <w:pStyle w:val="Corpodetexto"/>
        <w:spacing w:after="0"/>
        <w:ind w:firstLine="3969"/>
        <w:jc w:val="both"/>
        <w:rPr>
          <w:b/>
          <w:sz w:val="23"/>
          <w:szCs w:val="23"/>
        </w:rPr>
      </w:pPr>
    </w:p>
    <w:p w14:paraId="28642CC8" w14:textId="77777777" w:rsidR="00362B6D" w:rsidRDefault="00362B6D" w:rsidP="00362B6D">
      <w:pPr>
        <w:pStyle w:val="Corpodetexto"/>
        <w:spacing w:after="0"/>
        <w:ind w:firstLine="3969"/>
        <w:jc w:val="both"/>
        <w:rPr>
          <w:b/>
          <w:sz w:val="23"/>
          <w:szCs w:val="23"/>
        </w:rPr>
      </w:pPr>
    </w:p>
    <w:p w14:paraId="2616BB51" w14:textId="77777777" w:rsidR="00362B6D" w:rsidRDefault="00362B6D" w:rsidP="00362B6D">
      <w:pPr>
        <w:pStyle w:val="Corpodetexto"/>
        <w:spacing w:after="0"/>
        <w:ind w:firstLine="3969"/>
        <w:jc w:val="both"/>
        <w:rPr>
          <w:b/>
          <w:sz w:val="23"/>
          <w:szCs w:val="23"/>
        </w:rPr>
      </w:pPr>
    </w:p>
    <w:p w14:paraId="511CD0EA" w14:textId="77777777" w:rsidR="00362B6D" w:rsidRDefault="00362B6D" w:rsidP="00362B6D">
      <w:pPr>
        <w:pStyle w:val="Corpodetexto"/>
        <w:spacing w:after="0"/>
        <w:ind w:firstLine="3969"/>
        <w:jc w:val="both"/>
        <w:rPr>
          <w:b/>
          <w:sz w:val="23"/>
          <w:szCs w:val="23"/>
        </w:rPr>
      </w:pPr>
    </w:p>
    <w:p w14:paraId="59878D94" w14:textId="77777777" w:rsidR="00362B6D" w:rsidRDefault="00362B6D" w:rsidP="00362B6D">
      <w:pPr>
        <w:pStyle w:val="Corpodetexto"/>
        <w:spacing w:after="0"/>
        <w:ind w:firstLine="3969"/>
        <w:jc w:val="both"/>
        <w:rPr>
          <w:b/>
          <w:sz w:val="23"/>
          <w:szCs w:val="23"/>
        </w:rPr>
      </w:pPr>
    </w:p>
    <w:p w14:paraId="404F482C" w14:textId="77777777" w:rsidR="00362B6D" w:rsidRDefault="00362B6D" w:rsidP="00362B6D">
      <w:pPr>
        <w:pStyle w:val="Corpodetexto"/>
        <w:spacing w:after="0"/>
        <w:ind w:firstLine="3969"/>
        <w:jc w:val="both"/>
        <w:rPr>
          <w:b/>
          <w:sz w:val="23"/>
          <w:szCs w:val="23"/>
        </w:rPr>
      </w:pPr>
    </w:p>
    <w:p w14:paraId="3C909EEB" w14:textId="77777777" w:rsidR="00362B6D" w:rsidRDefault="00362B6D" w:rsidP="00362B6D">
      <w:pPr>
        <w:pStyle w:val="Corpodetexto"/>
        <w:spacing w:after="0"/>
        <w:ind w:firstLine="3969"/>
        <w:jc w:val="both"/>
        <w:rPr>
          <w:b/>
          <w:sz w:val="23"/>
          <w:szCs w:val="23"/>
        </w:rPr>
      </w:pPr>
    </w:p>
    <w:p w14:paraId="132D7C88" w14:textId="77777777" w:rsidR="00362B6D" w:rsidRDefault="00362B6D" w:rsidP="00362B6D">
      <w:pPr>
        <w:pStyle w:val="Corpodetexto"/>
        <w:spacing w:after="0"/>
        <w:ind w:firstLine="3969"/>
        <w:jc w:val="both"/>
        <w:rPr>
          <w:b/>
          <w:sz w:val="23"/>
          <w:szCs w:val="23"/>
        </w:rPr>
      </w:pPr>
    </w:p>
    <w:p w14:paraId="530F3B1B" w14:textId="77777777" w:rsidR="00362B6D" w:rsidRDefault="00362B6D" w:rsidP="00362B6D">
      <w:pPr>
        <w:pStyle w:val="Corpodetexto"/>
        <w:spacing w:after="0"/>
        <w:ind w:firstLine="3969"/>
        <w:jc w:val="both"/>
        <w:rPr>
          <w:b/>
          <w:sz w:val="23"/>
          <w:szCs w:val="23"/>
        </w:rPr>
      </w:pPr>
    </w:p>
    <w:p w14:paraId="0A5B6283" w14:textId="77777777" w:rsidR="00362B6D" w:rsidRDefault="00362B6D" w:rsidP="00362B6D">
      <w:pPr>
        <w:pStyle w:val="Corpodetexto"/>
        <w:spacing w:after="0"/>
        <w:ind w:firstLine="3969"/>
        <w:jc w:val="both"/>
        <w:rPr>
          <w:b/>
          <w:sz w:val="23"/>
          <w:szCs w:val="23"/>
        </w:rPr>
      </w:pPr>
    </w:p>
    <w:p w14:paraId="6EDEFE0C" w14:textId="77777777" w:rsidR="00362B6D" w:rsidRDefault="00362B6D" w:rsidP="00362B6D">
      <w:pPr>
        <w:pStyle w:val="Corpodetexto"/>
        <w:spacing w:after="0"/>
        <w:ind w:firstLine="3969"/>
        <w:jc w:val="both"/>
        <w:rPr>
          <w:b/>
          <w:sz w:val="23"/>
          <w:szCs w:val="23"/>
        </w:rPr>
      </w:pPr>
    </w:p>
    <w:p w14:paraId="7BC516FB" w14:textId="77777777" w:rsidR="00362B6D" w:rsidRDefault="00362B6D" w:rsidP="00362B6D">
      <w:pPr>
        <w:pStyle w:val="Corpodetexto"/>
        <w:spacing w:after="0"/>
        <w:ind w:firstLine="3969"/>
        <w:jc w:val="both"/>
        <w:rPr>
          <w:b/>
          <w:sz w:val="23"/>
          <w:szCs w:val="23"/>
        </w:rPr>
      </w:pPr>
    </w:p>
    <w:p w14:paraId="530F8881" w14:textId="77777777" w:rsidR="00362B6D" w:rsidRDefault="00362B6D" w:rsidP="00362B6D">
      <w:pPr>
        <w:pStyle w:val="Corpodetexto"/>
        <w:spacing w:after="0"/>
        <w:ind w:firstLine="3969"/>
        <w:jc w:val="both"/>
        <w:rPr>
          <w:b/>
          <w:sz w:val="23"/>
          <w:szCs w:val="23"/>
        </w:rPr>
      </w:pPr>
    </w:p>
    <w:p w14:paraId="15F4974E" w14:textId="77777777" w:rsidR="00362B6D" w:rsidRDefault="00362B6D" w:rsidP="00362B6D">
      <w:pPr>
        <w:pStyle w:val="Corpodetexto"/>
        <w:spacing w:after="0"/>
        <w:ind w:firstLine="3969"/>
        <w:jc w:val="both"/>
        <w:rPr>
          <w:b/>
          <w:sz w:val="23"/>
          <w:szCs w:val="23"/>
        </w:rPr>
      </w:pPr>
    </w:p>
    <w:p w14:paraId="635D4807" w14:textId="77777777" w:rsidR="00362B6D" w:rsidRDefault="00362B6D" w:rsidP="00362B6D">
      <w:pPr>
        <w:pStyle w:val="Corpodetexto"/>
        <w:spacing w:after="0"/>
        <w:ind w:firstLine="3969"/>
        <w:jc w:val="both"/>
        <w:rPr>
          <w:b/>
          <w:sz w:val="23"/>
          <w:szCs w:val="23"/>
        </w:rPr>
      </w:pPr>
    </w:p>
    <w:p w14:paraId="0CA11355" w14:textId="77777777" w:rsidR="00362B6D" w:rsidRDefault="00362B6D" w:rsidP="00362B6D">
      <w:pPr>
        <w:jc w:val="both"/>
        <w:rPr>
          <w:bCs/>
          <w:sz w:val="24"/>
          <w:szCs w:val="24"/>
        </w:rPr>
      </w:pPr>
    </w:p>
    <w:p w14:paraId="1A6F4EBE" w14:textId="77777777" w:rsidR="00362B6D" w:rsidRPr="003604E7" w:rsidRDefault="00362B6D" w:rsidP="00362B6D">
      <w:pPr>
        <w:jc w:val="both"/>
        <w:rPr>
          <w:bCs/>
          <w:sz w:val="24"/>
          <w:szCs w:val="24"/>
        </w:rPr>
      </w:pPr>
      <w:r w:rsidRPr="003604E7">
        <w:rPr>
          <w:bCs/>
          <w:sz w:val="24"/>
          <w:szCs w:val="24"/>
        </w:rPr>
        <w:t>A Sua Excelência o Senhor</w:t>
      </w:r>
    </w:p>
    <w:p w14:paraId="3B2C7E9B" w14:textId="77777777" w:rsidR="00362B6D" w:rsidRDefault="00362B6D" w:rsidP="00362B6D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RODRIGO MACHADO</w:t>
      </w:r>
    </w:p>
    <w:p w14:paraId="1F520110" w14:textId="524F1ED1" w:rsidR="00362B6D" w:rsidRDefault="00362B6D" w:rsidP="002A7D8D">
      <w:pPr>
        <w:jc w:val="both"/>
        <w:rPr>
          <w:b/>
          <w:sz w:val="23"/>
          <w:szCs w:val="23"/>
        </w:rPr>
      </w:pPr>
      <w:r w:rsidRPr="003604E7">
        <w:rPr>
          <w:bCs/>
          <w:sz w:val="24"/>
          <w:szCs w:val="24"/>
        </w:rPr>
        <w:t xml:space="preserve">Presidente da Câmara Muncipal </w:t>
      </w:r>
      <w:r>
        <w:rPr>
          <w:bCs/>
          <w:sz w:val="24"/>
          <w:szCs w:val="24"/>
        </w:rPr>
        <w:t>– em Exercício</w:t>
      </w:r>
    </w:p>
    <w:p w14:paraId="38D95619" w14:textId="77777777" w:rsidR="00362B6D" w:rsidRPr="009D344D" w:rsidRDefault="00362B6D" w:rsidP="009A0938">
      <w:pPr>
        <w:jc w:val="center"/>
        <w:rPr>
          <w:b/>
          <w:sz w:val="23"/>
          <w:szCs w:val="23"/>
        </w:rPr>
      </w:pPr>
    </w:p>
    <w:sectPr w:rsidR="00362B6D" w:rsidRPr="009D344D" w:rsidSect="00E32ED1">
      <w:headerReference w:type="default" r:id="rId7"/>
      <w:pgSz w:w="11907" w:h="16840" w:code="9"/>
      <w:pgMar w:top="2410" w:right="708" w:bottom="1134" w:left="1418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827A71" w14:textId="77777777" w:rsidR="0017250F" w:rsidRDefault="0017250F">
      <w:r>
        <w:separator/>
      </w:r>
    </w:p>
  </w:endnote>
  <w:endnote w:type="continuationSeparator" w:id="0">
    <w:p w14:paraId="1639D739" w14:textId="77777777" w:rsidR="0017250F" w:rsidRDefault="001725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udy Old Style AT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205ABF" w14:textId="77777777" w:rsidR="0017250F" w:rsidRDefault="0017250F">
      <w:r>
        <w:separator/>
      </w:r>
    </w:p>
  </w:footnote>
  <w:footnote w:type="continuationSeparator" w:id="0">
    <w:p w14:paraId="48371342" w14:textId="77777777" w:rsidR="0017250F" w:rsidRDefault="001725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52C467" w14:textId="77777777" w:rsidR="001F0D2F" w:rsidRDefault="001F0D2F">
    <w:pPr>
      <w:jc w:val="center"/>
      <w:rPr>
        <w:b/>
        <w:sz w:val="28"/>
      </w:rPr>
    </w:pPr>
  </w:p>
  <w:p w14:paraId="3D45A5A5" w14:textId="77777777" w:rsidR="001F0D2F" w:rsidRDefault="001F0D2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5677D55"/>
    <w:multiLevelType w:val="hybridMultilevel"/>
    <w:tmpl w:val="3398C516"/>
    <w:lvl w:ilvl="0" w:tplc="5584026E">
      <w:start w:val="1"/>
      <w:numFmt w:val="upperRoman"/>
      <w:lvlText w:val="%1"/>
      <w:lvlJc w:val="left"/>
      <w:pPr>
        <w:ind w:left="112" w:hanging="168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A7C003EE">
      <w:start w:val="1"/>
      <w:numFmt w:val="lowerLetter"/>
      <w:lvlText w:val="%2)"/>
      <w:lvlJc w:val="left"/>
      <w:pPr>
        <w:ind w:left="355" w:hanging="244"/>
      </w:pPr>
      <w:rPr>
        <w:rFonts w:ascii="Times New Roman" w:eastAsia="Calibri" w:hAnsi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 w:tplc="3426083E">
      <w:numFmt w:val="bullet"/>
      <w:lvlText w:val="•"/>
      <w:lvlJc w:val="left"/>
      <w:pPr>
        <w:ind w:left="2181" w:hanging="244"/>
      </w:pPr>
      <w:rPr>
        <w:lang w:val="pt-PT" w:eastAsia="en-US" w:bidi="ar-SA"/>
      </w:rPr>
    </w:lvl>
    <w:lvl w:ilvl="3" w:tplc="9B660D58">
      <w:numFmt w:val="bullet"/>
      <w:lvlText w:val="•"/>
      <w:lvlJc w:val="left"/>
      <w:pPr>
        <w:ind w:left="3212" w:hanging="244"/>
      </w:pPr>
      <w:rPr>
        <w:lang w:val="pt-PT" w:eastAsia="en-US" w:bidi="ar-SA"/>
      </w:rPr>
    </w:lvl>
    <w:lvl w:ilvl="4" w:tplc="5E30F48C">
      <w:numFmt w:val="bullet"/>
      <w:lvlText w:val="•"/>
      <w:lvlJc w:val="left"/>
      <w:pPr>
        <w:ind w:left="4243" w:hanging="244"/>
      </w:pPr>
      <w:rPr>
        <w:lang w:val="pt-PT" w:eastAsia="en-US" w:bidi="ar-SA"/>
      </w:rPr>
    </w:lvl>
    <w:lvl w:ilvl="5" w:tplc="500C2CFC">
      <w:numFmt w:val="bullet"/>
      <w:lvlText w:val="•"/>
      <w:lvlJc w:val="left"/>
      <w:pPr>
        <w:ind w:left="5274" w:hanging="244"/>
      </w:pPr>
      <w:rPr>
        <w:lang w:val="pt-PT" w:eastAsia="en-US" w:bidi="ar-SA"/>
      </w:rPr>
    </w:lvl>
    <w:lvl w:ilvl="6" w:tplc="0F5814F6">
      <w:numFmt w:val="bullet"/>
      <w:lvlText w:val="•"/>
      <w:lvlJc w:val="left"/>
      <w:pPr>
        <w:ind w:left="6304" w:hanging="244"/>
      </w:pPr>
      <w:rPr>
        <w:lang w:val="pt-PT" w:eastAsia="en-US" w:bidi="ar-SA"/>
      </w:rPr>
    </w:lvl>
    <w:lvl w:ilvl="7" w:tplc="84E023E8">
      <w:numFmt w:val="bullet"/>
      <w:lvlText w:val="•"/>
      <w:lvlJc w:val="left"/>
      <w:pPr>
        <w:ind w:left="7335" w:hanging="244"/>
      </w:pPr>
      <w:rPr>
        <w:lang w:val="pt-PT" w:eastAsia="en-US" w:bidi="ar-SA"/>
      </w:rPr>
    </w:lvl>
    <w:lvl w:ilvl="8" w:tplc="E38AB002">
      <w:numFmt w:val="bullet"/>
      <w:lvlText w:val="•"/>
      <w:lvlJc w:val="left"/>
      <w:pPr>
        <w:ind w:left="8366" w:hanging="244"/>
      </w:pPr>
      <w:rPr>
        <w:lang w:val="pt-PT" w:eastAsia="en-US" w:bidi="ar-SA"/>
      </w:rPr>
    </w:lvl>
  </w:abstractNum>
  <w:num w:numId="1" w16cid:durableId="1168713808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320B"/>
    <w:rsid w:val="000475F7"/>
    <w:rsid w:val="0006236F"/>
    <w:rsid w:val="00172228"/>
    <w:rsid w:val="0017250F"/>
    <w:rsid w:val="001817BF"/>
    <w:rsid w:val="001B379D"/>
    <w:rsid w:val="001D2B2E"/>
    <w:rsid w:val="001F0D2F"/>
    <w:rsid w:val="002A7D8D"/>
    <w:rsid w:val="00327A21"/>
    <w:rsid w:val="00362B6D"/>
    <w:rsid w:val="00386EB1"/>
    <w:rsid w:val="00390D40"/>
    <w:rsid w:val="0041251D"/>
    <w:rsid w:val="004270B5"/>
    <w:rsid w:val="004648AE"/>
    <w:rsid w:val="004D312A"/>
    <w:rsid w:val="004F77CE"/>
    <w:rsid w:val="00506163"/>
    <w:rsid w:val="00517D28"/>
    <w:rsid w:val="0055024E"/>
    <w:rsid w:val="00553367"/>
    <w:rsid w:val="00554537"/>
    <w:rsid w:val="00567BD0"/>
    <w:rsid w:val="005A35F8"/>
    <w:rsid w:val="005F1FE9"/>
    <w:rsid w:val="006211DC"/>
    <w:rsid w:val="006653D6"/>
    <w:rsid w:val="006707FB"/>
    <w:rsid w:val="00676B77"/>
    <w:rsid w:val="00697038"/>
    <w:rsid w:val="006B082E"/>
    <w:rsid w:val="006C7C4A"/>
    <w:rsid w:val="00702744"/>
    <w:rsid w:val="00731BCE"/>
    <w:rsid w:val="007B7201"/>
    <w:rsid w:val="007B7765"/>
    <w:rsid w:val="007D1865"/>
    <w:rsid w:val="00824D67"/>
    <w:rsid w:val="008B12D6"/>
    <w:rsid w:val="009353EF"/>
    <w:rsid w:val="009A0938"/>
    <w:rsid w:val="009A3466"/>
    <w:rsid w:val="009B3238"/>
    <w:rsid w:val="009B73B1"/>
    <w:rsid w:val="009D344D"/>
    <w:rsid w:val="009F3E39"/>
    <w:rsid w:val="00A11119"/>
    <w:rsid w:val="00A52704"/>
    <w:rsid w:val="00A707C4"/>
    <w:rsid w:val="00AB1615"/>
    <w:rsid w:val="00AE117A"/>
    <w:rsid w:val="00B73135"/>
    <w:rsid w:val="00B943AC"/>
    <w:rsid w:val="00BD556C"/>
    <w:rsid w:val="00BE47EA"/>
    <w:rsid w:val="00BF05FB"/>
    <w:rsid w:val="00C22A7B"/>
    <w:rsid w:val="00CB3F95"/>
    <w:rsid w:val="00CF5D0F"/>
    <w:rsid w:val="00D366FE"/>
    <w:rsid w:val="00D579F8"/>
    <w:rsid w:val="00DB4AC6"/>
    <w:rsid w:val="00DE320B"/>
    <w:rsid w:val="00DF2D01"/>
    <w:rsid w:val="00E26C5C"/>
    <w:rsid w:val="00E32ED1"/>
    <w:rsid w:val="00E93C96"/>
    <w:rsid w:val="00EC005B"/>
    <w:rsid w:val="00EF5073"/>
    <w:rsid w:val="00F504F2"/>
    <w:rsid w:val="00FC0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F333E1"/>
  <w15:chartTrackingRefBased/>
  <w15:docId w15:val="{F84566BE-827A-4F00-A6D0-12FFC4240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pPr>
      <w:keepNext/>
      <w:ind w:firstLine="3402"/>
      <w:jc w:val="both"/>
      <w:outlineLvl w:val="0"/>
    </w:pPr>
    <w:rPr>
      <w:rFonts w:ascii="Arial" w:hAnsi="Arial" w:cs="Arial"/>
      <w:b/>
      <w:bCs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pPr>
      <w:tabs>
        <w:tab w:val="left" w:pos="1134"/>
      </w:tabs>
      <w:ind w:firstLine="1134"/>
      <w:jc w:val="both"/>
    </w:pPr>
    <w:rPr>
      <w:rFonts w:ascii="Goudy Old Style ATT" w:hAnsi="Goudy Old Style ATT"/>
      <w:sz w:val="28"/>
    </w:rPr>
  </w:style>
  <w:style w:type="paragraph" w:styleId="Recuodecorpodetexto2">
    <w:name w:val="Body Text Indent 2"/>
    <w:basedOn w:val="Normal"/>
    <w:pPr>
      <w:ind w:left="5529" w:hanging="1560"/>
      <w:jc w:val="both"/>
    </w:pPr>
    <w:rPr>
      <w:b/>
      <w:i/>
      <w:sz w:val="24"/>
    </w:rPr>
  </w:style>
  <w:style w:type="paragraph" w:styleId="Recuodecorpodetexto3">
    <w:name w:val="Body Text Indent 3"/>
    <w:basedOn w:val="Normal"/>
    <w:pPr>
      <w:ind w:firstLine="1418"/>
      <w:jc w:val="both"/>
    </w:pPr>
    <w:rPr>
      <w:sz w:val="28"/>
    </w:rPr>
  </w:style>
  <w:style w:type="paragraph" w:styleId="Corpodetexto">
    <w:name w:val="Body Text"/>
    <w:basedOn w:val="Normal"/>
    <w:link w:val="CorpodetextoChar"/>
    <w:rsid w:val="00A52704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A52704"/>
  </w:style>
  <w:style w:type="paragraph" w:styleId="PargrafodaLista">
    <w:name w:val="List Paragraph"/>
    <w:basedOn w:val="Normal"/>
    <w:uiPriority w:val="1"/>
    <w:qFormat/>
    <w:rsid w:val="00A52704"/>
    <w:pPr>
      <w:widowControl w:val="0"/>
      <w:autoSpaceDE w:val="0"/>
      <w:autoSpaceDN w:val="0"/>
      <w:ind w:left="112"/>
      <w:jc w:val="both"/>
    </w:pPr>
    <w:rPr>
      <w:rFonts w:ascii="Calibri" w:eastAsia="Calibri" w:hAnsi="Calibri" w:cs="Calibri"/>
      <w:sz w:val="22"/>
      <w:szCs w:val="22"/>
      <w:lang w:val="pt-PT" w:eastAsia="en-US"/>
    </w:rPr>
  </w:style>
  <w:style w:type="paragraph" w:styleId="Textodebalo">
    <w:name w:val="Balloon Text"/>
    <w:basedOn w:val="Normal"/>
    <w:link w:val="TextodebaloChar"/>
    <w:rsid w:val="00DB4AC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B4AC6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link w:val="Ttulo1"/>
    <w:rsid w:val="009D344D"/>
    <w:rPr>
      <w:rFonts w:ascii="Arial" w:hAnsi="Arial" w:cs="Arial"/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5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8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2300</Words>
  <Characters>12424</Characters>
  <Application>Microsoft Office Word</Application>
  <DocSecurity>0</DocSecurity>
  <Lines>103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14695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Tec Ligislativo</cp:lastModifiedBy>
  <cp:revision>6</cp:revision>
  <cp:lastPrinted>2023-12-15T13:07:00Z</cp:lastPrinted>
  <dcterms:created xsi:type="dcterms:W3CDTF">2024-07-03T16:26:00Z</dcterms:created>
  <dcterms:modified xsi:type="dcterms:W3CDTF">2024-07-03T16:43:00Z</dcterms:modified>
</cp:coreProperties>
</file>