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07D4" w14:textId="085E1C5C" w:rsidR="00F85E1E" w:rsidRPr="002013ED" w:rsidRDefault="00F85E1E" w:rsidP="00F85E1E">
      <w:pPr>
        <w:ind w:left="3402"/>
        <w:jc w:val="both"/>
        <w:rPr>
          <w:b/>
          <w:sz w:val="24"/>
          <w:szCs w:val="24"/>
        </w:rPr>
      </w:pPr>
      <w:r w:rsidRPr="002013ED">
        <w:rPr>
          <w:b/>
          <w:sz w:val="24"/>
          <w:szCs w:val="24"/>
        </w:rPr>
        <w:t xml:space="preserve">PROJETO DE LEI Nº </w:t>
      </w:r>
      <w:r w:rsidR="00152750">
        <w:rPr>
          <w:b/>
          <w:sz w:val="24"/>
          <w:szCs w:val="24"/>
        </w:rPr>
        <w:t>88/2024</w:t>
      </w:r>
    </w:p>
    <w:p w14:paraId="51F33FCF" w14:textId="77777777" w:rsidR="00F85E1E" w:rsidRPr="002013ED" w:rsidRDefault="00F85E1E" w:rsidP="00F85E1E">
      <w:pPr>
        <w:ind w:left="3402"/>
        <w:jc w:val="both"/>
        <w:rPr>
          <w:color w:val="000000"/>
          <w:sz w:val="24"/>
          <w:szCs w:val="24"/>
        </w:rPr>
      </w:pPr>
    </w:p>
    <w:p w14:paraId="7BE3C256" w14:textId="77777777" w:rsidR="00F85E1E" w:rsidRPr="002013ED" w:rsidRDefault="00F85E1E" w:rsidP="00F85E1E">
      <w:pPr>
        <w:ind w:left="3402"/>
        <w:jc w:val="both"/>
        <w:rPr>
          <w:color w:val="000000"/>
          <w:sz w:val="24"/>
          <w:szCs w:val="24"/>
        </w:rPr>
      </w:pPr>
    </w:p>
    <w:p w14:paraId="6BA34AC9" w14:textId="698EB981" w:rsidR="00F85E1E" w:rsidRPr="002013ED" w:rsidRDefault="00F85E1E" w:rsidP="00F85E1E">
      <w:pPr>
        <w:ind w:left="3402"/>
        <w:jc w:val="both"/>
        <w:rPr>
          <w:color w:val="000000"/>
          <w:sz w:val="24"/>
          <w:szCs w:val="24"/>
        </w:rPr>
      </w:pPr>
      <w:r w:rsidRPr="002013ED">
        <w:rPr>
          <w:color w:val="000000"/>
          <w:sz w:val="24"/>
          <w:szCs w:val="24"/>
        </w:rPr>
        <w:t>D</w:t>
      </w:r>
      <w:r w:rsidR="001C6816">
        <w:rPr>
          <w:color w:val="000000"/>
          <w:sz w:val="24"/>
          <w:szCs w:val="24"/>
        </w:rPr>
        <w:t>ata: 03 de julho de 2024</w:t>
      </w:r>
      <w:r w:rsidR="00613537" w:rsidRPr="002013ED">
        <w:rPr>
          <w:color w:val="000000"/>
          <w:sz w:val="24"/>
          <w:szCs w:val="24"/>
        </w:rPr>
        <w:t xml:space="preserve"> </w:t>
      </w:r>
    </w:p>
    <w:p w14:paraId="7278F06F" w14:textId="77777777" w:rsidR="00F85E1E" w:rsidRPr="002013ED" w:rsidRDefault="00F85E1E" w:rsidP="00F85E1E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24ACD66D" w14:textId="77777777" w:rsidR="00F85E1E" w:rsidRPr="002013ED" w:rsidRDefault="00F85E1E" w:rsidP="00F85E1E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15AAD011" w14:textId="77777777" w:rsidR="00F85E1E" w:rsidRPr="002013ED" w:rsidRDefault="00F85E1E" w:rsidP="00F85E1E">
      <w:pPr>
        <w:shd w:val="clear" w:color="auto" w:fill="FFFFFF"/>
        <w:ind w:left="3402"/>
        <w:jc w:val="both"/>
        <w:rPr>
          <w:bCs/>
          <w:sz w:val="24"/>
          <w:szCs w:val="24"/>
        </w:rPr>
      </w:pPr>
      <w:r w:rsidRPr="002013ED">
        <w:rPr>
          <w:bCs/>
          <w:sz w:val="24"/>
          <w:szCs w:val="24"/>
        </w:rPr>
        <w:t>Autoriza a realização de Acordo de Cooperação com o Centro de Tradições Nordestin</w:t>
      </w:r>
      <w:r w:rsidR="00DF6611">
        <w:rPr>
          <w:bCs/>
          <w:sz w:val="24"/>
          <w:szCs w:val="24"/>
        </w:rPr>
        <w:t>a</w:t>
      </w:r>
      <w:r w:rsidRPr="002013ED">
        <w:rPr>
          <w:bCs/>
          <w:sz w:val="24"/>
          <w:szCs w:val="24"/>
        </w:rPr>
        <w:t>s de Sorriso-CTNS, e dá outras providências.</w:t>
      </w:r>
    </w:p>
    <w:p w14:paraId="54FCE60E" w14:textId="77777777" w:rsidR="00F85E1E" w:rsidRPr="002013ED" w:rsidRDefault="00F85E1E" w:rsidP="00F85E1E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051284AD" w14:textId="77777777" w:rsidR="00F85E1E" w:rsidRPr="002013ED" w:rsidRDefault="00F85E1E" w:rsidP="00F85E1E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32788F4E" w14:textId="77777777" w:rsidR="00F85E1E" w:rsidRPr="002013ED" w:rsidRDefault="00F85E1E" w:rsidP="002013ED">
      <w:pPr>
        <w:shd w:val="clear" w:color="auto" w:fill="FFFFFF"/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2013ED">
        <w:rPr>
          <w:sz w:val="24"/>
          <w:szCs w:val="24"/>
        </w:rPr>
        <w:t xml:space="preserve">Ari Genézio Lafin, Prefeito Municipal de Sorriso, Estado de Mato Grosso, encaminha para deliberação na Câmara Municipal de Vereadores o seguinte </w:t>
      </w:r>
      <w:r w:rsidR="00613537" w:rsidRPr="002013ED">
        <w:rPr>
          <w:sz w:val="24"/>
          <w:szCs w:val="24"/>
        </w:rPr>
        <w:t>P</w:t>
      </w:r>
      <w:r w:rsidRPr="002013ED">
        <w:rPr>
          <w:sz w:val="24"/>
          <w:szCs w:val="24"/>
        </w:rPr>
        <w:t xml:space="preserve">rojeto de </w:t>
      </w:r>
      <w:r w:rsidR="00613537" w:rsidRPr="002013ED">
        <w:rPr>
          <w:sz w:val="24"/>
          <w:szCs w:val="24"/>
        </w:rPr>
        <w:t>L</w:t>
      </w:r>
      <w:r w:rsidRPr="002013ED">
        <w:rPr>
          <w:sz w:val="24"/>
          <w:szCs w:val="24"/>
        </w:rPr>
        <w:t>ei:</w:t>
      </w:r>
    </w:p>
    <w:p w14:paraId="561E6E7D" w14:textId="77777777" w:rsidR="00F85E1E" w:rsidRPr="002013ED" w:rsidRDefault="00F85E1E" w:rsidP="00F85E1E">
      <w:pPr>
        <w:shd w:val="clear" w:color="auto" w:fill="FFFFFF"/>
        <w:ind w:firstLine="3402"/>
        <w:jc w:val="both"/>
        <w:rPr>
          <w:sz w:val="24"/>
          <w:szCs w:val="24"/>
        </w:rPr>
      </w:pPr>
    </w:p>
    <w:p w14:paraId="6881925D" w14:textId="77777777" w:rsidR="00F85E1E" w:rsidRPr="002013ED" w:rsidRDefault="00F85E1E" w:rsidP="00F85E1E">
      <w:pPr>
        <w:pStyle w:val="Recuodecorpodetexto2"/>
        <w:rPr>
          <w:b w:val="0"/>
          <w:szCs w:val="24"/>
        </w:rPr>
      </w:pPr>
    </w:p>
    <w:p w14:paraId="4DD8FBA3" w14:textId="77777777" w:rsidR="00F85E1E" w:rsidRPr="002013ED" w:rsidRDefault="00F85E1E" w:rsidP="00F85E1E">
      <w:pPr>
        <w:ind w:firstLine="1418"/>
        <w:jc w:val="both"/>
        <w:rPr>
          <w:sz w:val="24"/>
          <w:szCs w:val="24"/>
        </w:rPr>
      </w:pPr>
      <w:r w:rsidRPr="002013ED">
        <w:rPr>
          <w:b/>
          <w:sz w:val="24"/>
          <w:szCs w:val="24"/>
        </w:rPr>
        <w:t>Art. 1º</w:t>
      </w:r>
      <w:r w:rsidRPr="002013ED">
        <w:rPr>
          <w:sz w:val="24"/>
          <w:szCs w:val="24"/>
        </w:rPr>
        <w:t xml:space="preserve"> Fica o Poder Executivo Municipal autorizado a realizar</w:t>
      </w:r>
      <w:r w:rsidRPr="002013ED">
        <w:rPr>
          <w:bCs/>
          <w:sz w:val="24"/>
          <w:szCs w:val="24"/>
        </w:rPr>
        <w:t xml:space="preserve"> Acordo de Cooperação, nos termos da Lei nº 13.019, de 31 de julho de 2014, com o Centro de Tradições Nordestinos de Sorriso </w:t>
      </w:r>
      <w:r w:rsidR="007C561C">
        <w:rPr>
          <w:bCs/>
          <w:sz w:val="24"/>
          <w:szCs w:val="24"/>
        </w:rPr>
        <w:t xml:space="preserve">- </w:t>
      </w:r>
      <w:r w:rsidRPr="002013ED">
        <w:rPr>
          <w:bCs/>
          <w:sz w:val="24"/>
          <w:szCs w:val="24"/>
        </w:rPr>
        <w:t>CTNS</w:t>
      </w:r>
      <w:r w:rsidRPr="002013ED">
        <w:rPr>
          <w:sz w:val="24"/>
          <w:szCs w:val="24"/>
        </w:rPr>
        <w:t>, inscrito no CNPJ sob nº 18.304.330/0001-36, com o objetivo de cooperar com a realização da 1</w:t>
      </w:r>
      <w:r w:rsidR="007C561C">
        <w:rPr>
          <w:sz w:val="24"/>
          <w:szCs w:val="24"/>
        </w:rPr>
        <w:t>7</w:t>
      </w:r>
      <w:r w:rsidRPr="002013ED">
        <w:rPr>
          <w:sz w:val="24"/>
          <w:szCs w:val="24"/>
        </w:rPr>
        <w:t xml:space="preserve">ª </w:t>
      </w:r>
      <w:proofErr w:type="spellStart"/>
      <w:r w:rsidRPr="002013ED">
        <w:rPr>
          <w:sz w:val="24"/>
          <w:szCs w:val="24"/>
        </w:rPr>
        <w:t>Festrilha</w:t>
      </w:r>
      <w:proofErr w:type="spellEnd"/>
      <w:r w:rsidRPr="002013ED">
        <w:rPr>
          <w:sz w:val="24"/>
          <w:szCs w:val="24"/>
        </w:rPr>
        <w:t xml:space="preserve"> </w:t>
      </w:r>
      <w:r w:rsidR="007C561C">
        <w:rPr>
          <w:sz w:val="24"/>
          <w:szCs w:val="24"/>
        </w:rPr>
        <w:t>Nordestina</w:t>
      </w:r>
      <w:r w:rsidRPr="002013ED">
        <w:rPr>
          <w:sz w:val="24"/>
          <w:szCs w:val="24"/>
        </w:rPr>
        <w:t>.</w:t>
      </w:r>
    </w:p>
    <w:p w14:paraId="183A6DBD" w14:textId="77777777" w:rsidR="00F85E1E" w:rsidRPr="002013ED" w:rsidRDefault="00F85E1E" w:rsidP="00F85E1E">
      <w:pPr>
        <w:ind w:firstLine="1418"/>
        <w:jc w:val="both"/>
        <w:rPr>
          <w:sz w:val="24"/>
          <w:szCs w:val="24"/>
        </w:rPr>
      </w:pPr>
    </w:p>
    <w:p w14:paraId="1490B71E" w14:textId="77777777" w:rsidR="00F85E1E" w:rsidRPr="002013ED" w:rsidRDefault="00F85E1E" w:rsidP="00F85E1E">
      <w:pPr>
        <w:ind w:firstLine="1418"/>
        <w:jc w:val="both"/>
        <w:rPr>
          <w:color w:val="000000"/>
          <w:sz w:val="24"/>
          <w:szCs w:val="24"/>
        </w:rPr>
      </w:pPr>
      <w:r w:rsidRPr="002013ED">
        <w:rPr>
          <w:b/>
          <w:color w:val="000000"/>
          <w:sz w:val="24"/>
          <w:szCs w:val="24"/>
        </w:rPr>
        <w:t>Parágrafo único.</w:t>
      </w:r>
      <w:r w:rsidRPr="002013ED">
        <w:rPr>
          <w:color w:val="000000"/>
          <w:sz w:val="24"/>
          <w:szCs w:val="24"/>
        </w:rPr>
        <w:t xml:space="preserve"> O evento descrito no artigo 1º ocorrerá nos dias </w:t>
      </w:r>
      <w:r w:rsidR="00E105D5" w:rsidRPr="002013ED">
        <w:rPr>
          <w:color w:val="000000"/>
          <w:sz w:val="24"/>
          <w:szCs w:val="24"/>
        </w:rPr>
        <w:t>13</w:t>
      </w:r>
      <w:r w:rsidRPr="002013ED">
        <w:rPr>
          <w:color w:val="000000"/>
          <w:sz w:val="24"/>
          <w:szCs w:val="24"/>
        </w:rPr>
        <w:t xml:space="preserve"> e 1</w:t>
      </w:r>
      <w:r w:rsidR="00E105D5" w:rsidRPr="002013ED">
        <w:rPr>
          <w:color w:val="000000"/>
          <w:sz w:val="24"/>
          <w:szCs w:val="24"/>
        </w:rPr>
        <w:t>4</w:t>
      </w:r>
      <w:r w:rsidRPr="002013ED">
        <w:rPr>
          <w:color w:val="000000"/>
          <w:sz w:val="24"/>
          <w:szCs w:val="24"/>
        </w:rPr>
        <w:t xml:space="preserve"> de julho de 202</w:t>
      </w:r>
      <w:r w:rsidR="00E105D5" w:rsidRPr="002013ED">
        <w:rPr>
          <w:color w:val="000000"/>
          <w:sz w:val="24"/>
          <w:szCs w:val="24"/>
        </w:rPr>
        <w:t>4</w:t>
      </w:r>
      <w:r w:rsidRPr="002013ED">
        <w:rPr>
          <w:color w:val="000000"/>
          <w:sz w:val="24"/>
          <w:szCs w:val="24"/>
        </w:rPr>
        <w:t>, no município de Sorriso-MT.</w:t>
      </w:r>
    </w:p>
    <w:p w14:paraId="0ECDAA01" w14:textId="77777777" w:rsidR="00F85E1E" w:rsidRPr="002013ED" w:rsidRDefault="00F85E1E" w:rsidP="00F85E1E">
      <w:pPr>
        <w:ind w:firstLine="1418"/>
        <w:jc w:val="both"/>
        <w:rPr>
          <w:sz w:val="24"/>
          <w:szCs w:val="24"/>
        </w:rPr>
      </w:pPr>
    </w:p>
    <w:p w14:paraId="02FFB35F" w14:textId="77777777" w:rsidR="00F85E1E" w:rsidRPr="002013ED" w:rsidRDefault="00F85E1E" w:rsidP="00F85E1E">
      <w:pPr>
        <w:ind w:firstLine="1418"/>
        <w:jc w:val="both"/>
        <w:rPr>
          <w:sz w:val="24"/>
          <w:szCs w:val="24"/>
          <w:lang w:eastAsia="en-US"/>
        </w:rPr>
      </w:pPr>
      <w:r w:rsidRPr="002013ED">
        <w:rPr>
          <w:b/>
          <w:bCs/>
          <w:sz w:val="24"/>
          <w:szCs w:val="24"/>
        </w:rPr>
        <w:t>Art. 2º</w:t>
      </w:r>
      <w:r w:rsidRPr="002013ED">
        <w:rPr>
          <w:bCs/>
          <w:sz w:val="24"/>
          <w:szCs w:val="24"/>
        </w:rPr>
        <w:t xml:space="preserve"> </w:t>
      </w:r>
      <w:r w:rsidRPr="002013ED">
        <w:rPr>
          <w:sz w:val="24"/>
          <w:szCs w:val="24"/>
        </w:rPr>
        <w:t xml:space="preserve">O município de Sorriso fica autorizado a cooperar com o </w:t>
      </w:r>
      <w:r w:rsidRPr="002013ED">
        <w:rPr>
          <w:bCs/>
          <w:sz w:val="24"/>
          <w:szCs w:val="24"/>
        </w:rPr>
        <w:t>Centro de Tradições Nordestin</w:t>
      </w:r>
      <w:r w:rsidR="007C561C">
        <w:rPr>
          <w:bCs/>
          <w:sz w:val="24"/>
          <w:szCs w:val="24"/>
        </w:rPr>
        <w:t>a</w:t>
      </w:r>
      <w:r w:rsidRPr="002013ED">
        <w:rPr>
          <w:bCs/>
          <w:sz w:val="24"/>
          <w:szCs w:val="24"/>
        </w:rPr>
        <w:t>s de Sorriso - CTNS, com o fornecimento dos materiais e equipamentos seguintes</w:t>
      </w:r>
      <w:r w:rsidRPr="002013ED">
        <w:rPr>
          <w:sz w:val="24"/>
          <w:szCs w:val="24"/>
        </w:rPr>
        <w:t>:</w:t>
      </w:r>
    </w:p>
    <w:p w14:paraId="2690F02C" w14:textId="77777777" w:rsidR="00F85E1E" w:rsidRPr="002013ED" w:rsidRDefault="00F85E1E" w:rsidP="00F85E1E">
      <w:pPr>
        <w:ind w:firstLine="1418"/>
        <w:jc w:val="both"/>
        <w:rPr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6429"/>
        <w:gridCol w:w="992"/>
        <w:gridCol w:w="1134"/>
      </w:tblGrid>
      <w:tr w:rsidR="00C547A6" w:rsidRPr="002013ED" w14:paraId="5C12CEFD" w14:textId="77777777" w:rsidTr="002013ED">
        <w:trPr>
          <w:trHeight w:val="27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855B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B579" w14:textId="77777777" w:rsidR="00C547A6" w:rsidRPr="002013ED" w:rsidRDefault="00C547A6">
            <w:pPr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>Disponibilização de Palco Padrão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AC64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2C1A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11E9B022" w14:textId="77777777" w:rsidTr="002013ED">
        <w:trPr>
          <w:trHeight w:val="25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AF2D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476F" w14:textId="77777777" w:rsidR="00C547A6" w:rsidRPr="002013ED" w:rsidRDefault="00C547A6">
            <w:pPr>
              <w:jc w:val="both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>Fornecimento de Aparelho de Sonorização e Iluminação – Padrão 04 (sendo caixas de som, cabos para instrumentos, microfones e iluminação para o palco)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515A" w14:textId="77777777" w:rsidR="00C547A6" w:rsidRPr="002013ED" w:rsidRDefault="00C547A6">
            <w:pPr>
              <w:suppressAutoHyphens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D658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32ED8AA7" w14:textId="77777777" w:rsidTr="002013ED">
        <w:trPr>
          <w:trHeight w:val="291"/>
        </w:trPr>
        <w:tc>
          <w:tcPr>
            <w:tcW w:w="971" w:type="dxa"/>
            <w:shd w:val="clear" w:color="auto" w:fill="auto"/>
            <w:vAlign w:val="center"/>
          </w:tcPr>
          <w:p w14:paraId="4D16CABD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429" w:type="dxa"/>
            <w:shd w:val="clear" w:color="auto" w:fill="auto"/>
          </w:tcPr>
          <w:p w14:paraId="7E6C8BF3" w14:textId="77777777" w:rsidR="00C547A6" w:rsidRPr="002013ED" w:rsidRDefault="00C547A6">
            <w:pPr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 xml:space="preserve">Disponibilização de banheiros químicos 16 unid. sendo 02 </w:t>
            </w:r>
            <w:proofErr w:type="spellStart"/>
            <w:r w:rsidRPr="002013ED">
              <w:rPr>
                <w:rFonts w:eastAsia="Cambria"/>
                <w:sz w:val="22"/>
                <w:szCs w:val="22"/>
              </w:rPr>
              <w:t>PcD</w:t>
            </w:r>
            <w:proofErr w:type="spellEnd"/>
            <w:r w:rsidRPr="002013ED">
              <w:rPr>
                <w:rFonts w:eastAsia="Cambria"/>
                <w:sz w:val="22"/>
                <w:szCs w:val="22"/>
              </w:rPr>
              <w:t xml:space="preserve">, 07 masculinos e 07 femininos  </w:t>
            </w:r>
          </w:p>
        </w:tc>
        <w:tc>
          <w:tcPr>
            <w:tcW w:w="992" w:type="dxa"/>
            <w:shd w:val="clear" w:color="auto" w:fill="auto"/>
          </w:tcPr>
          <w:p w14:paraId="2541DA92" w14:textId="77777777" w:rsidR="00C547A6" w:rsidRPr="002013ED" w:rsidRDefault="00C547A6">
            <w:pPr>
              <w:suppressAutoHyphens/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  <w:p w14:paraId="6A6ADF17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D5D35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1A0AC104" w14:textId="77777777" w:rsidTr="002013ED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5DECFEAF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429" w:type="dxa"/>
            <w:shd w:val="clear" w:color="auto" w:fill="auto"/>
          </w:tcPr>
          <w:p w14:paraId="67F36D7E" w14:textId="77777777" w:rsidR="00C547A6" w:rsidRPr="002013ED" w:rsidRDefault="00C547A6">
            <w:pPr>
              <w:ind w:right="-9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 xml:space="preserve">Disponibilização de 01 (uma) Gerador de energia 180 </w:t>
            </w:r>
            <w:proofErr w:type="spellStart"/>
            <w:r w:rsidRPr="002013ED">
              <w:rPr>
                <w:rFonts w:eastAsia="Cambria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0BC6686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5DDCC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04C2B95E" w14:textId="77777777" w:rsidTr="002013ED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299B7698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429" w:type="dxa"/>
            <w:shd w:val="clear" w:color="auto" w:fill="auto"/>
          </w:tcPr>
          <w:p w14:paraId="4C216B47" w14:textId="77777777" w:rsidR="00C547A6" w:rsidRPr="002013ED" w:rsidRDefault="00C547A6">
            <w:pPr>
              <w:ind w:right="-9"/>
              <w:jc w:val="both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 xml:space="preserve">Disponibilização de 13 (treze) Tendas 5x5 com fechamento </w:t>
            </w:r>
          </w:p>
        </w:tc>
        <w:tc>
          <w:tcPr>
            <w:tcW w:w="992" w:type="dxa"/>
            <w:shd w:val="clear" w:color="auto" w:fill="auto"/>
          </w:tcPr>
          <w:p w14:paraId="391D5644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32F84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6FBD3A19" w14:textId="77777777" w:rsidTr="002013ED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3D4DF988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6429" w:type="dxa"/>
            <w:shd w:val="clear" w:color="auto" w:fill="auto"/>
          </w:tcPr>
          <w:p w14:paraId="736A9A97" w14:textId="77777777" w:rsidR="00C547A6" w:rsidRPr="002013ED" w:rsidRDefault="00C547A6">
            <w:pPr>
              <w:ind w:right="-9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 xml:space="preserve">Disponibilização de 01 (uma) Tenda 12 x 12  </w:t>
            </w:r>
          </w:p>
        </w:tc>
        <w:tc>
          <w:tcPr>
            <w:tcW w:w="992" w:type="dxa"/>
            <w:shd w:val="clear" w:color="auto" w:fill="auto"/>
          </w:tcPr>
          <w:p w14:paraId="5BB977EF" w14:textId="77777777" w:rsidR="00C547A6" w:rsidRPr="002013ED" w:rsidRDefault="00C547A6">
            <w:pPr>
              <w:suppressAutoHyphens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 xml:space="preserve"> 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AE702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6D4168E7" w14:textId="77777777" w:rsidTr="002013ED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496AD362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6429" w:type="dxa"/>
            <w:shd w:val="clear" w:color="auto" w:fill="auto"/>
          </w:tcPr>
          <w:p w14:paraId="223C2BA6" w14:textId="77777777" w:rsidR="00C547A6" w:rsidRPr="002013ED" w:rsidRDefault="00C547A6">
            <w:pPr>
              <w:ind w:right="-9"/>
              <w:jc w:val="both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>Disponibilização de 100 (cem) metros de Guarda Corpo Grade</w:t>
            </w:r>
          </w:p>
        </w:tc>
        <w:tc>
          <w:tcPr>
            <w:tcW w:w="992" w:type="dxa"/>
            <w:shd w:val="clear" w:color="auto" w:fill="auto"/>
          </w:tcPr>
          <w:p w14:paraId="796338FF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E8997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01E0C719" w14:textId="77777777" w:rsidTr="002013ED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01625A49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429" w:type="dxa"/>
            <w:shd w:val="clear" w:color="auto" w:fill="auto"/>
          </w:tcPr>
          <w:p w14:paraId="352E5971" w14:textId="77777777" w:rsidR="00C547A6" w:rsidRPr="002013ED" w:rsidRDefault="00C547A6">
            <w:pPr>
              <w:ind w:right="-9"/>
              <w:jc w:val="both"/>
              <w:rPr>
                <w:sz w:val="22"/>
                <w:szCs w:val="22"/>
              </w:rPr>
            </w:pPr>
            <w:r w:rsidRPr="002013ED">
              <w:rPr>
                <w:rFonts w:eastAsia="Cambria"/>
                <w:sz w:val="22"/>
                <w:szCs w:val="22"/>
              </w:rPr>
              <w:t>Disponibilização de 30 (trinta) metros de Arquibancada</w:t>
            </w:r>
          </w:p>
        </w:tc>
        <w:tc>
          <w:tcPr>
            <w:tcW w:w="992" w:type="dxa"/>
            <w:shd w:val="clear" w:color="auto" w:fill="auto"/>
          </w:tcPr>
          <w:p w14:paraId="4E2A235C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B6790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4FABA217" w14:textId="77777777" w:rsidTr="002013ED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2742BE02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6429" w:type="dxa"/>
            <w:shd w:val="clear" w:color="auto" w:fill="auto"/>
          </w:tcPr>
          <w:p w14:paraId="468027D9" w14:textId="77777777" w:rsidR="00C547A6" w:rsidRPr="002013ED" w:rsidRDefault="00C547A6">
            <w:pPr>
              <w:ind w:right="-9"/>
              <w:jc w:val="both"/>
              <w:rPr>
                <w:sz w:val="22"/>
                <w:szCs w:val="22"/>
              </w:rPr>
            </w:pPr>
            <w:r w:rsidRPr="002013ED">
              <w:rPr>
                <w:rFonts w:eastAsia="Cambria"/>
                <w:sz w:val="22"/>
                <w:szCs w:val="22"/>
              </w:rPr>
              <w:t>Disponibilidade de 15 (quinze) metros de Painel de Led</w:t>
            </w:r>
          </w:p>
        </w:tc>
        <w:tc>
          <w:tcPr>
            <w:tcW w:w="992" w:type="dxa"/>
            <w:shd w:val="clear" w:color="auto" w:fill="auto"/>
          </w:tcPr>
          <w:p w14:paraId="3D858780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C00E8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</w:tbl>
    <w:p w14:paraId="06763615" w14:textId="77777777" w:rsidR="00C547A6" w:rsidRPr="002013ED" w:rsidRDefault="00C547A6" w:rsidP="00F85E1E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0005826C" w14:textId="77777777" w:rsidR="00F85E1E" w:rsidRPr="002013ED" w:rsidRDefault="00F85E1E" w:rsidP="00613537">
      <w:pPr>
        <w:pStyle w:val="Recuodecorpodetexto2"/>
        <w:ind w:left="0" w:firstLine="1418"/>
        <w:rPr>
          <w:b w:val="0"/>
          <w:i w:val="0"/>
          <w:szCs w:val="24"/>
        </w:rPr>
      </w:pPr>
      <w:r w:rsidRPr="002013ED">
        <w:rPr>
          <w:i w:val="0"/>
          <w:szCs w:val="24"/>
        </w:rPr>
        <w:t>Art. 3º</w:t>
      </w:r>
      <w:r w:rsidRPr="002013ED">
        <w:rPr>
          <w:b w:val="0"/>
          <w:i w:val="0"/>
          <w:szCs w:val="24"/>
        </w:rPr>
        <w:t xml:space="preserve"> Em contrapartida ao Município pela cooperação o </w:t>
      </w:r>
      <w:r w:rsidRPr="002013ED">
        <w:rPr>
          <w:b w:val="0"/>
          <w:bCs/>
          <w:i w:val="0"/>
          <w:szCs w:val="24"/>
        </w:rPr>
        <w:t>Centro de Tradições Nordestin</w:t>
      </w:r>
      <w:r w:rsidR="00DF6611">
        <w:rPr>
          <w:b w:val="0"/>
          <w:bCs/>
          <w:i w:val="0"/>
          <w:szCs w:val="24"/>
        </w:rPr>
        <w:t>a</w:t>
      </w:r>
      <w:r w:rsidRPr="002013ED">
        <w:rPr>
          <w:b w:val="0"/>
          <w:bCs/>
          <w:i w:val="0"/>
          <w:szCs w:val="24"/>
        </w:rPr>
        <w:t>s de Sorriso - CTNS</w:t>
      </w:r>
      <w:r w:rsidRPr="002013ED">
        <w:rPr>
          <w:b w:val="0"/>
          <w:i w:val="0"/>
          <w:szCs w:val="24"/>
        </w:rPr>
        <w:t xml:space="preserve"> não </w:t>
      </w:r>
      <w:r w:rsidR="007C561C">
        <w:rPr>
          <w:b w:val="0"/>
          <w:i w:val="0"/>
          <w:szCs w:val="24"/>
        </w:rPr>
        <w:t>efetuará a</w:t>
      </w:r>
      <w:r w:rsidRPr="002013ED">
        <w:rPr>
          <w:b w:val="0"/>
          <w:i w:val="0"/>
          <w:szCs w:val="24"/>
        </w:rPr>
        <w:t xml:space="preserve"> cobrança de ingressos ao público no dia 1</w:t>
      </w:r>
      <w:r w:rsidR="004F268E" w:rsidRPr="002013ED">
        <w:rPr>
          <w:b w:val="0"/>
          <w:i w:val="0"/>
          <w:szCs w:val="24"/>
        </w:rPr>
        <w:t>4/</w:t>
      </w:r>
      <w:r w:rsidRPr="002013ED">
        <w:rPr>
          <w:b w:val="0"/>
          <w:i w:val="0"/>
          <w:szCs w:val="24"/>
        </w:rPr>
        <w:t>07</w:t>
      </w:r>
      <w:r w:rsidR="004F268E" w:rsidRPr="002013ED">
        <w:rPr>
          <w:b w:val="0"/>
          <w:i w:val="0"/>
          <w:szCs w:val="24"/>
        </w:rPr>
        <w:t>/</w:t>
      </w:r>
      <w:proofErr w:type="gramStart"/>
      <w:r w:rsidRPr="002013ED">
        <w:rPr>
          <w:b w:val="0"/>
          <w:i w:val="0"/>
          <w:szCs w:val="24"/>
        </w:rPr>
        <w:t>202</w:t>
      </w:r>
      <w:r w:rsidR="004F268E" w:rsidRPr="002013ED">
        <w:rPr>
          <w:b w:val="0"/>
          <w:i w:val="0"/>
          <w:szCs w:val="24"/>
        </w:rPr>
        <w:t>4</w:t>
      </w:r>
      <w:r w:rsidR="00DF6611">
        <w:rPr>
          <w:b w:val="0"/>
          <w:i w:val="0"/>
          <w:szCs w:val="24"/>
        </w:rPr>
        <w:t xml:space="preserve">, </w:t>
      </w:r>
      <w:r w:rsidR="007C561C">
        <w:rPr>
          <w:b w:val="0"/>
          <w:i w:val="0"/>
          <w:szCs w:val="24"/>
        </w:rPr>
        <w:t xml:space="preserve"> e</w:t>
      </w:r>
      <w:proofErr w:type="gramEnd"/>
      <w:r w:rsidR="007C561C">
        <w:rPr>
          <w:b w:val="0"/>
          <w:i w:val="0"/>
          <w:szCs w:val="24"/>
        </w:rPr>
        <w:t xml:space="preserve"> </w:t>
      </w:r>
      <w:r w:rsidRPr="002013ED">
        <w:rPr>
          <w:b w:val="0"/>
          <w:i w:val="0"/>
          <w:szCs w:val="24"/>
        </w:rPr>
        <w:t xml:space="preserve">  realizar</w:t>
      </w:r>
      <w:r w:rsidR="007C561C">
        <w:rPr>
          <w:b w:val="0"/>
          <w:i w:val="0"/>
          <w:szCs w:val="24"/>
        </w:rPr>
        <w:t>á</w:t>
      </w:r>
      <w:r w:rsidRPr="002013ED">
        <w:rPr>
          <w:b w:val="0"/>
          <w:i w:val="0"/>
          <w:szCs w:val="24"/>
        </w:rPr>
        <w:t xml:space="preserve"> a arrecadação de alimentos não perecíveis no dia 1</w:t>
      </w:r>
      <w:r w:rsidR="004F268E" w:rsidRPr="002013ED">
        <w:rPr>
          <w:b w:val="0"/>
          <w:i w:val="0"/>
          <w:szCs w:val="24"/>
        </w:rPr>
        <w:t>3/</w:t>
      </w:r>
      <w:r w:rsidRPr="002013ED">
        <w:rPr>
          <w:b w:val="0"/>
          <w:i w:val="0"/>
          <w:szCs w:val="24"/>
        </w:rPr>
        <w:t>07</w:t>
      </w:r>
      <w:r w:rsidR="004F268E" w:rsidRPr="002013ED">
        <w:rPr>
          <w:b w:val="0"/>
          <w:i w:val="0"/>
          <w:szCs w:val="24"/>
        </w:rPr>
        <w:t>/</w:t>
      </w:r>
      <w:r w:rsidRPr="002013ED">
        <w:rPr>
          <w:b w:val="0"/>
          <w:i w:val="0"/>
          <w:szCs w:val="24"/>
        </w:rPr>
        <w:t>202</w:t>
      </w:r>
      <w:r w:rsidR="004F268E" w:rsidRPr="002013ED">
        <w:rPr>
          <w:b w:val="0"/>
          <w:i w:val="0"/>
          <w:szCs w:val="24"/>
        </w:rPr>
        <w:t>4</w:t>
      </w:r>
      <w:r w:rsidRPr="002013ED">
        <w:rPr>
          <w:b w:val="0"/>
          <w:i w:val="0"/>
          <w:szCs w:val="24"/>
        </w:rPr>
        <w:t>, que serão destinados a Secretaria Municipal de Assistência Social para distribuição às famílias que se encontram em situação de vulnerabilidade social.</w:t>
      </w:r>
    </w:p>
    <w:p w14:paraId="6E6924F3" w14:textId="77777777" w:rsidR="00C547A6" w:rsidRDefault="00C547A6" w:rsidP="00613537">
      <w:pPr>
        <w:pStyle w:val="Recuodecorpodetexto2"/>
        <w:ind w:left="0" w:firstLine="1418"/>
        <w:rPr>
          <w:b w:val="0"/>
          <w:i w:val="0"/>
          <w:szCs w:val="24"/>
        </w:rPr>
      </w:pPr>
    </w:p>
    <w:p w14:paraId="52BB7590" w14:textId="77777777" w:rsidR="002013ED" w:rsidRPr="002013ED" w:rsidRDefault="002013ED" w:rsidP="00613537">
      <w:pPr>
        <w:pStyle w:val="Recuodecorpodetexto2"/>
        <w:ind w:left="0" w:firstLine="1418"/>
        <w:rPr>
          <w:b w:val="0"/>
          <w:i w:val="0"/>
          <w:szCs w:val="24"/>
        </w:rPr>
      </w:pPr>
    </w:p>
    <w:p w14:paraId="7C9A03AE" w14:textId="77777777" w:rsidR="00F85E1E" w:rsidRDefault="00F85E1E" w:rsidP="00613537">
      <w:pPr>
        <w:pStyle w:val="Recuodecorpodetexto2"/>
        <w:ind w:left="0" w:firstLine="1418"/>
        <w:rPr>
          <w:b w:val="0"/>
          <w:i w:val="0"/>
          <w:szCs w:val="24"/>
        </w:rPr>
      </w:pPr>
      <w:r w:rsidRPr="002013ED">
        <w:rPr>
          <w:i w:val="0"/>
          <w:szCs w:val="24"/>
        </w:rPr>
        <w:lastRenderedPageBreak/>
        <w:t>Art. 4º</w:t>
      </w:r>
      <w:r w:rsidRPr="002013ED">
        <w:rPr>
          <w:b w:val="0"/>
          <w:i w:val="0"/>
          <w:szCs w:val="24"/>
        </w:rPr>
        <w:t xml:space="preserve"> Esta Lei entra em vigor na data de sua publicação.</w:t>
      </w:r>
    </w:p>
    <w:p w14:paraId="3B8C1968" w14:textId="77777777" w:rsidR="002013ED" w:rsidRDefault="002013ED" w:rsidP="00613537">
      <w:pPr>
        <w:pStyle w:val="Recuodecorpodetexto2"/>
        <w:ind w:left="0" w:firstLine="1418"/>
        <w:rPr>
          <w:b w:val="0"/>
          <w:i w:val="0"/>
          <w:szCs w:val="24"/>
        </w:rPr>
      </w:pPr>
    </w:p>
    <w:p w14:paraId="08B7738A" w14:textId="77777777" w:rsidR="002013ED" w:rsidRDefault="002013ED" w:rsidP="00613537">
      <w:pPr>
        <w:pStyle w:val="Recuodecorpodetexto2"/>
        <w:ind w:left="0" w:firstLine="1418"/>
        <w:rPr>
          <w:b w:val="0"/>
          <w:i w:val="0"/>
          <w:szCs w:val="24"/>
        </w:rPr>
      </w:pPr>
    </w:p>
    <w:p w14:paraId="00D836ED" w14:textId="77777777" w:rsidR="002013ED" w:rsidRPr="002013ED" w:rsidRDefault="002013ED" w:rsidP="00613537">
      <w:pPr>
        <w:pStyle w:val="Recuodecorpodetexto2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Sorriso, Estado de Mato Grosso, em </w:t>
      </w:r>
    </w:p>
    <w:p w14:paraId="01BFC1A6" w14:textId="77777777" w:rsidR="00F85E1E" w:rsidRPr="002013ED" w:rsidRDefault="00F85E1E" w:rsidP="00F85E1E">
      <w:pPr>
        <w:pStyle w:val="Recuodecorpodetexto"/>
        <w:ind w:firstLine="1418"/>
        <w:rPr>
          <w:rFonts w:ascii="Times New Roman" w:hAnsi="Times New Roman"/>
          <w:iCs/>
          <w:sz w:val="24"/>
          <w:szCs w:val="24"/>
        </w:rPr>
      </w:pPr>
    </w:p>
    <w:p w14:paraId="34749C7A" w14:textId="77777777" w:rsidR="004F268E" w:rsidRPr="002013ED" w:rsidRDefault="004F268E" w:rsidP="00F85E1E">
      <w:pPr>
        <w:pStyle w:val="Recuodecorpodetexto"/>
        <w:ind w:firstLine="1418"/>
        <w:rPr>
          <w:rFonts w:ascii="Times New Roman" w:hAnsi="Times New Roman"/>
          <w:iCs/>
          <w:sz w:val="24"/>
          <w:szCs w:val="24"/>
        </w:rPr>
      </w:pPr>
    </w:p>
    <w:p w14:paraId="78A3C8DF" w14:textId="77777777" w:rsidR="00F85E1E" w:rsidRPr="002013ED" w:rsidRDefault="00F85E1E" w:rsidP="00F85E1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</w:p>
    <w:p w14:paraId="3E5E0EAE" w14:textId="77777777" w:rsidR="00F85E1E" w:rsidRPr="002013ED" w:rsidRDefault="00F85E1E" w:rsidP="00F85E1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</w:p>
    <w:p w14:paraId="39660E97" w14:textId="77777777" w:rsidR="004F268E" w:rsidRPr="002013ED" w:rsidRDefault="004F268E" w:rsidP="00F85E1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</w:p>
    <w:p w14:paraId="1B4A877B" w14:textId="77777777" w:rsidR="00F85E1E" w:rsidRPr="00DF6611" w:rsidRDefault="00F85E1E" w:rsidP="00F85E1E">
      <w:pPr>
        <w:pStyle w:val="Recuodecorpodetexto"/>
        <w:ind w:firstLine="1418"/>
        <w:rPr>
          <w:rFonts w:ascii="Times New Roman" w:hAnsi="Times New Roman"/>
          <w:sz w:val="20"/>
        </w:rPr>
      </w:pPr>
      <w:r w:rsidRPr="00DF6611">
        <w:rPr>
          <w:rFonts w:ascii="Times New Roman" w:hAnsi="Times New Roman"/>
          <w:i/>
          <w:sz w:val="20"/>
        </w:rPr>
        <w:t xml:space="preserve">                                          </w:t>
      </w:r>
      <w:r w:rsidR="00DF6611">
        <w:rPr>
          <w:rFonts w:ascii="Times New Roman" w:hAnsi="Times New Roman"/>
          <w:i/>
          <w:sz w:val="20"/>
        </w:rPr>
        <w:t xml:space="preserve">            </w:t>
      </w:r>
      <w:r w:rsidR="00DF6611" w:rsidRPr="00DF6611">
        <w:rPr>
          <w:rFonts w:ascii="Times New Roman" w:hAnsi="Times New Roman"/>
          <w:i/>
          <w:sz w:val="20"/>
        </w:rPr>
        <w:t>Assinatura Digital</w:t>
      </w:r>
    </w:p>
    <w:p w14:paraId="153C3E3F" w14:textId="77777777" w:rsidR="00F85E1E" w:rsidRPr="002013ED" w:rsidRDefault="004F268E" w:rsidP="00F85E1E">
      <w:pPr>
        <w:jc w:val="center"/>
        <w:rPr>
          <w:b/>
          <w:bCs/>
          <w:sz w:val="24"/>
          <w:szCs w:val="24"/>
        </w:rPr>
      </w:pPr>
      <w:r w:rsidRPr="002013ED">
        <w:rPr>
          <w:b/>
          <w:bCs/>
          <w:sz w:val="24"/>
          <w:szCs w:val="24"/>
        </w:rPr>
        <w:t>A</w:t>
      </w:r>
      <w:r w:rsidR="00DF6611">
        <w:rPr>
          <w:b/>
          <w:bCs/>
          <w:sz w:val="24"/>
          <w:szCs w:val="24"/>
        </w:rPr>
        <w:t>RI GENÉZIO LAFIN</w:t>
      </w:r>
    </w:p>
    <w:p w14:paraId="432CB215" w14:textId="77777777" w:rsidR="00613537" w:rsidRPr="002013ED" w:rsidRDefault="00F85E1E" w:rsidP="009E49F6">
      <w:pPr>
        <w:jc w:val="center"/>
        <w:rPr>
          <w:sz w:val="24"/>
          <w:szCs w:val="24"/>
        </w:rPr>
      </w:pPr>
      <w:r w:rsidRPr="002013ED">
        <w:rPr>
          <w:sz w:val="24"/>
          <w:szCs w:val="24"/>
        </w:rPr>
        <w:t>Prefeito Municipal</w:t>
      </w:r>
    </w:p>
    <w:p w14:paraId="24B89623" w14:textId="77777777" w:rsidR="00613537" w:rsidRPr="009E49F6" w:rsidRDefault="00613537" w:rsidP="00F85E1E">
      <w:pPr>
        <w:rPr>
          <w:rFonts w:ascii="Arial" w:hAnsi="Arial" w:cs="Arial"/>
        </w:rPr>
      </w:pPr>
    </w:p>
    <w:p w14:paraId="586493A1" w14:textId="77777777" w:rsidR="00613537" w:rsidRPr="009E49F6" w:rsidRDefault="00613537" w:rsidP="00F85E1E">
      <w:pPr>
        <w:rPr>
          <w:rFonts w:ascii="Arial" w:hAnsi="Arial" w:cs="Arial"/>
        </w:rPr>
      </w:pPr>
    </w:p>
    <w:p w14:paraId="25807C4E" w14:textId="77777777" w:rsidR="00613537" w:rsidRPr="009E49F6" w:rsidRDefault="00613537" w:rsidP="00F85E1E">
      <w:pPr>
        <w:rPr>
          <w:rFonts w:ascii="Arial" w:hAnsi="Arial" w:cs="Arial"/>
        </w:rPr>
      </w:pPr>
    </w:p>
    <w:p w14:paraId="4D2D76A1" w14:textId="77777777" w:rsidR="00752907" w:rsidRPr="009E49F6" w:rsidRDefault="00752907" w:rsidP="00F85E1E">
      <w:pPr>
        <w:rPr>
          <w:rFonts w:ascii="Arial" w:hAnsi="Arial" w:cs="Arial"/>
        </w:rPr>
      </w:pPr>
    </w:p>
    <w:p w14:paraId="642CE477" w14:textId="77777777" w:rsidR="00752907" w:rsidRDefault="00752907" w:rsidP="00F85E1E">
      <w:pPr>
        <w:rPr>
          <w:rFonts w:ascii="Arial" w:hAnsi="Arial" w:cs="Arial"/>
        </w:rPr>
      </w:pPr>
    </w:p>
    <w:p w14:paraId="3460B88A" w14:textId="77777777" w:rsidR="001C6816" w:rsidRDefault="001C6816" w:rsidP="00F85E1E">
      <w:pPr>
        <w:rPr>
          <w:rFonts w:ascii="Arial" w:hAnsi="Arial" w:cs="Arial"/>
        </w:rPr>
      </w:pPr>
    </w:p>
    <w:p w14:paraId="3DC8A0EF" w14:textId="77777777" w:rsidR="001C6816" w:rsidRDefault="001C6816" w:rsidP="00F85E1E">
      <w:pPr>
        <w:rPr>
          <w:rFonts w:ascii="Arial" w:hAnsi="Arial" w:cs="Arial"/>
        </w:rPr>
      </w:pPr>
    </w:p>
    <w:p w14:paraId="363427BE" w14:textId="77777777" w:rsidR="001C6816" w:rsidRDefault="001C6816" w:rsidP="00F85E1E">
      <w:pPr>
        <w:rPr>
          <w:rFonts w:ascii="Arial" w:hAnsi="Arial" w:cs="Arial"/>
        </w:rPr>
      </w:pPr>
    </w:p>
    <w:p w14:paraId="3FDBC9D8" w14:textId="77777777" w:rsidR="001C6816" w:rsidRDefault="001C6816" w:rsidP="00F85E1E">
      <w:pPr>
        <w:rPr>
          <w:rFonts w:ascii="Arial" w:hAnsi="Arial" w:cs="Arial"/>
        </w:rPr>
      </w:pPr>
    </w:p>
    <w:p w14:paraId="0C75EC46" w14:textId="77777777" w:rsidR="001C6816" w:rsidRDefault="001C6816" w:rsidP="00F85E1E">
      <w:pPr>
        <w:rPr>
          <w:rFonts w:ascii="Arial" w:hAnsi="Arial" w:cs="Arial"/>
        </w:rPr>
      </w:pPr>
    </w:p>
    <w:p w14:paraId="517CBBB5" w14:textId="77777777" w:rsidR="001C6816" w:rsidRDefault="001C6816" w:rsidP="00F85E1E">
      <w:pPr>
        <w:rPr>
          <w:rFonts w:ascii="Arial" w:hAnsi="Arial" w:cs="Arial"/>
        </w:rPr>
      </w:pPr>
    </w:p>
    <w:p w14:paraId="008DFF03" w14:textId="77777777" w:rsidR="001C6816" w:rsidRDefault="001C6816" w:rsidP="00F85E1E">
      <w:pPr>
        <w:rPr>
          <w:rFonts w:ascii="Arial" w:hAnsi="Arial" w:cs="Arial"/>
        </w:rPr>
      </w:pPr>
    </w:p>
    <w:p w14:paraId="67679BB1" w14:textId="77777777" w:rsidR="001C6816" w:rsidRDefault="001C6816" w:rsidP="00F85E1E">
      <w:pPr>
        <w:rPr>
          <w:rFonts w:ascii="Arial" w:hAnsi="Arial" w:cs="Arial"/>
        </w:rPr>
      </w:pPr>
    </w:p>
    <w:p w14:paraId="28782F6D" w14:textId="77777777" w:rsidR="001C6816" w:rsidRDefault="001C6816" w:rsidP="00F85E1E">
      <w:pPr>
        <w:rPr>
          <w:rFonts w:ascii="Arial" w:hAnsi="Arial" w:cs="Arial"/>
        </w:rPr>
      </w:pPr>
    </w:p>
    <w:p w14:paraId="591E12C0" w14:textId="77777777" w:rsidR="001C6816" w:rsidRDefault="001C6816" w:rsidP="00F85E1E">
      <w:pPr>
        <w:rPr>
          <w:rFonts w:ascii="Arial" w:hAnsi="Arial" w:cs="Arial"/>
        </w:rPr>
      </w:pPr>
    </w:p>
    <w:p w14:paraId="42186823" w14:textId="77777777" w:rsidR="001C6816" w:rsidRDefault="001C6816" w:rsidP="00F85E1E">
      <w:pPr>
        <w:rPr>
          <w:rFonts w:ascii="Arial" w:hAnsi="Arial" w:cs="Arial"/>
        </w:rPr>
      </w:pPr>
    </w:p>
    <w:p w14:paraId="23672B8D" w14:textId="77777777" w:rsidR="001C6816" w:rsidRDefault="001C6816" w:rsidP="00F85E1E">
      <w:pPr>
        <w:rPr>
          <w:rFonts w:ascii="Arial" w:hAnsi="Arial" w:cs="Arial"/>
        </w:rPr>
      </w:pPr>
    </w:p>
    <w:p w14:paraId="0B1EC3DF" w14:textId="77777777" w:rsidR="001C6816" w:rsidRDefault="001C6816" w:rsidP="00F85E1E">
      <w:pPr>
        <w:rPr>
          <w:rFonts w:ascii="Arial" w:hAnsi="Arial" w:cs="Arial"/>
        </w:rPr>
      </w:pPr>
    </w:p>
    <w:p w14:paraId="40E2D48C" w14:textId="77777777" w:rsidR="001C6816" w:rsidRDefault="001C6816" w:rsidP="00F85E1E">
      <w:pPr>
        <w:rPr>
          <w:rFonts w:ascii="Arial" w:hAnsi="Arial" w:cs="Arial"/>
        </w:rPr>
      </w:pPr>
    </w:p>
    <w:p w14:paraId="129704E8" w14:textId="77777777" w:rsidR="001C6816" w:rsidRDefault="001C6816" w:rsidP="00F85E1E">
      <w:pPr>
        <w:rPr>
          <w:rFonts w:ascii="Arial" w:hAnsi="Arial" w:cs="Arial"/>
        </w:rPr>
      </w:pPr>
    </w:p>
    <w:p w14:paraId="1ADFF468" w14:textId="77777777" w:rsidR="001C6816" w:rsidRDefault="001C6816" w:rsidP="00F85E1E">
      <w:pPr>
        <w:rPr>
          <w:rFonts w:ascii="Arial" w:hAnsi="Arial" w:cs="Arial"/>
        </w:rPr>
      </w:pPr>
    </w:p>
    <w:p w14:paraId="28721D82" w14:textId="77777777" w:rsidR="001C6816" w:rsidRDefault="001C6816" w:rsidP="00F85E1E">
      <w:pPr>
        <w:rPr>
          <w:rFonts w:ascii="Arial" w:hAnsi="Arial" w:cs="Arial"/>
        </w:rPr>
      </w:pPr>
    </w:p>
    <w:p w14:paraId="61A57AF0" w14:textId="77777777" w:rsidR="001C6816" w:rsidRDefault="001C6816" w:rsidP="00F85E1E">
      <w:pPr>
        <w:rPr>
          <w:rFonts w:ascii="Arial" w:hAnsi="Arial" w:cs="Arial"/>
        </w:rPr>
      </w:pPr>
    </w:p>
    <w:p w14:paraId="1B1E638E" w14:textId="77777777" w:rsidR="001C6816" w:rsidRDefault="001C6816" w:rsidP="00F85E1E">
      <w:pPr>
        <w:rPr>
          <w:rFonts w:ascii="Arial" w:hAnsi="Arial" w:cs="Arial"/>
        </w:rPr>
      </w:pPr>
    </w:p>
    <w:p w14:paraId="1CDAB09A" w14:textId="77777777" w:rsidR="001C6816" w:rsidRDefault="001C6816" w:rsidP="00F85E1E">
      <w:pPr>
        <w:rPr>
          <w:rFonts w:ascii="Arial" w:hAnsi="Arial" w:cs="Arial"/>
        </w:rPr>
      </w:pPr>
    </w:p>
    <w:p w14:paraId="347DE28F" w14:textId="77777777" w:rsidR="001C6816" w:rsidRDefault="001C6816" w:rsidP="00F85E1E">
      <w:pPr>
        <w:rPr>
          <w:rFonts w:ascii="Arial" w:hAnsi="Arial" w:cs="Arial"/>
        </w:rPr>
      </w:pPr>
    </w:p>
    <w:p w14:paraId="51779873" w14:textId="77777777" w:rsidR="001C6816" w:rsidRDefault="001C6816" w:rsidP="00F85E1E">
      <w:pPr>
        <w:rPr>
          <w:rFonts w:ascii="Arial" w:hAnsi="Arial" w:cs="Arial"/>
        </w:rPr>
      </w:pPr>
    </w:p>
    <w:p w14:paraId="19FD4DA7" w14:textId="77777777" w:rsidR="001C6816" w:rsidRDefault="001C6816" w:rsidP="00F85E1E">
      <w:pPr>
        <w:rPr>
          <w:rFonts w:ascii="Arial" w:hAnsi="Arial" w:cs="Arial"/>
        </w:rPr>
      </w:pPr>
    </w:p>
    <w:p w14:paraId="7278B1EF" w14:textId="77777777" w:rsidR="001C6816" w:rsidRDefault="001C6816" w:rsidP="00F85E1E">
      <w:pPr>
        <w:rPr>
          <w:rFonts w:ascii="Arial" w:hAnsi="Arial" w:cs="Arial"/>
        </w:rPr>
      </w:pPr>
    </w:p>
    <w:p w14:paraId="41463212" w14:textId="77777777" w:rsidR="001C6816" w:rsidRDefault="001C6816" w:rsidP="00F85E1E">
      <w:pPr>
        <w:rPr>
          <w:rFonts w:ascii="Arial" w:hAnsi="Arial" w:cs="Arial"/>
        </w:rPr>
      </w:pPr>
    </w:p>
    <w:p w14:paraId="20B2CBDA" w14:textId="77777777" w:rsidR="001C6816" w:rsidRDefault="001C6816" w:rsidP="00F85E1E">
      <w:pPr>
        <w:rPr>
          <w:rFonts w:ascii="Arial" w:hAnsi="Arial" w:cs="Arial"/>
        </w:rPr>
      </w:pPr>
    </w:p>
    <w:p w14:paraId="58A237F9" w14:textId="77777777" w:rsidR="001C6816" w:rsidRDefault="001C6816" w:rsidP="00F85E1E">
      <w:pPr>
        <w:rPr>
          <w:rFonts w:ascii="Arial" w:hAnsi="Arial" w:cs="Arial"/>
        </w:rPr>
      </w:pPr>
    </w:p>
    <w:p w14:paraId="53996E5B" w14:textId="77777777" w:rsidR="001C6816" w:rsidRDefault="001C6816" w:rsidP="00F85E1E">
      <w:pPr>
        <w:rPr>
          <w:rFonts w:ascii="Arial" w:hAnsi="Arial" w:cs="Arial"/>
        </w:rPr>
      </w:pPr>
    </w:p>
    <w:p w14:paraId="5E8D4B98" w14:textId="77777777" w:rsidR="001C6816" w:rsidRDefault="001C6816" w:rsidP="00F85E1E">
      <w:pPr>
        <w:rPr>
          <w:rFonts w:ascii="Arial" w:hAnsi="Arial" w:cs="Arial"/>
        </w:rPr>
      </w:pPr>
    </w:p>
    <w:p w14:paraId="46F2A60E" w14:textId="77777777" w:rsidR="001C6816" w:rsidRDefault="001C6816" w:rsidP="00F85E1E">
      <w:pPr>
        <w:rPr>
          <w:rFonts w:ascii="Arial" w:hAnsi="Arial" w:cs="Arial"/>
        </w:rPr>
      </w:pPr>
    </w:p>
    <w:p w14:paraId="5BDE8749" w14:textId="77777777" w:rsidR="001C6816" w:rsidRDefault="001C6816" w:rsidP="00F85E1E">
      <w:pPr>
        <w:rPr>
          <w:rFonts w:ascii="Arial" w:hAnsi="Arial" w:cs="Arial"/>
        </w:rPr>
      </w:pPr>
    </w:p>
    <w:p w14:paraId="1EDEBEF1" w14:textId="77777777" w:rsidR="001C6816" w:rsidRDefault="001C6816" w:rsidP="00F85E1E">
      <w:pPr>
        <w:rPr>
          <w:rFonts w:ascii="Arial" w:hAnsi="Arial" w:cs="Arial"/>
        </w:rPr>
      </w:pPr>
    </w:p>
    <w:p w14:paraId="2DFE78F1" w14:textId="77777777" w:rsidR="001C6816" w:rsidRDefault="001C6816" w:rsidP="00F85E1E">
      <w:pPr>
        <w:rPr>
          <w:rFonts w:ascii="Arial" w:hAnsi="Arial" w:cs="Arial"/>
        </w:rPr>
      </w:pPr>
    </w:p>
    <w:p w14:paraId="409847AB" w14:textId="77777777" w:rsidR="001C6816" w:rsidRDefault="001C6816" w:rsidP="00F85E1E">
      <w:pPr>
        <w:rPr>
          <w:rFonts w:ascii="Arial" w:hAnsi="Arial" w:cs="Arial"/>
        </w:rPr>
      </w:pPr>
    </w:p>
    <w:p w14:paraId="4BBA7BED" w14:textId="77777777" w:rsidR="001C6816" w:rsidRDefault="001C6816" w:rsidP="00F85E1E">
      <w:pPr>
        <w:rPr>
          <w:rFonts w:ascii="Arial" w:hAnsi="Arial" w:cs="Arial"/>
        </w:rPr>
      </w:pPr>
    </w:p>
    <w:p w14:paraId="113FFF8F" w14:textId="77777777" w:rsidR="001C6816" w:rsidRDefault="001C6816" w:rsidP="00F85E1E">
      <w:pPr>
        <w:rPr>
          <w:rFonts w:ascii="Arial" w:hAnsi="Arial" w:cs="Arial"/>
        </w:rPr>
      </w:pPr>
    </w:p>
    <w:p w14:paraId="1646D49B" w14:textId="77777777" w:rsidR="001C6816" w:rsidRDefault="001C6816" w:rsidP="00F85E1E">
      <w:pPr>
        <w:rPr>
          <w:rFonts w:ascii="Arial" w:hAnsi="Arial" w:cs="Arial"/>
        </w:rPr>
      </w:pPr>
    </w:p>
    <w:p w14:paraId="3FC5E65B" w14:textId="77777777" w:rsidR="001C6816" w:rsidRDefault="001C6816" w:rsidP="00F85E1E">
      <w:pPr>
        <w:rPr>
          <w:rFonts w:ascii="Arial" w:hAnsi="Arial" w:cs="Arial"/>
        </w:rPr>
      </w:pPr>
    </w:p>
    <w:p w14:paraId="2A76FEF1" w14:textId="77777777" w:rsidR="001C6816" w:rsidRDefault="001C6816" w:rsidP="00F85E1E">
      <w:pPr>
        <w:rPr>
          <w:rFonts w:ascii="Arial" w:hAnsi="Arial" w:cs="Arial"/>
        </w:rPr>
      </w:pPr>
    </w:p>
    <w:p w14:paraId="31C2AA87" w14:textId="77777777" w:rsidR="001C6816" w:rsidRPr="00E92529" w:rsidRDefault="001C6816" w:rsidP="001C6816">
      <w:pPr>
        <w:tabs>
          <w:tab w:val="left" w:pos="5820"/>
        </w:tabs>
        <w:jc w:val="both"/>
        <w:rPr>
          <w:b/>
          <w:sz w:val="23"/>
          <w:szCs w:val="23"/>
        </w:rPr>
      </w:pPr>
      <w:r w:rsidRPr="00E92529">
        <w:rPr>
          <w:b/>
          <w:sz w:val="23"/>
          <w:szCs w:val="23"/>
        </w:rPr>
        <w:lastRenderedPageBreak/>
        <w:t>MENSAGEM Nº 063/2024</w:t>
      </w:r>
    </w:p>
    <w:p w14:paraId="1414C833" w14:textId="77777777" w:rsidR="001C6816" w:rsidRPr="00E92529" w:rsidRDefault="001C6816" w:rsidP="001C6816">
      <w:pPr>
        <w:widowControl w:val="0"/>
        <w:tabs>
          <w:tab w:val="left" w:pos="4840"/>
        </w:tabs>
        <w:ind w:firstLine="1418"/>
        <w:jc w:val="both"/>
        <w:rPr>
          <w:snapToGrid w:val="0"/>
          <w:sz w:val="23"/>
          <w:szCs w:val="23"/>
        </w:rPr>
      </w:pPr>
    </w:p>
    <w:p w14:paraId="7C51071E" w14:textId="77777777" w:rsidR="001C6816" w:rsidRPr="00E92529" w:rsidRDefault="001C6816" w:rsidP="001C6816">
      <w:pPr>
        <w:ind w:right="-1" w:firstLine="1134"/>
        <w:jc w:val="both"/>
        <w:rPr>
          <w:bCs/>
          <w:sz w:val="23"/>
          <w:szCs w:val="23"/>
        </w:rPr>
      </w:pPr>
    </w:p>
    <w:p w14:paraId="4B8B0BC0" w14:textId="77777777" w:rsidR="001C6816" w:rsidRPr="00E92529" w:rsidRDefault="001C6816" w:rsidP="001C6816">
      <w:pPr>
        <w:ind w:right="-1" w:firstLine="1134"/>
        <w:jc w:val="both"/>
        <w:rPr>
          <w:bCs/>
          <w:sz w:val="23"/>
          <w:szCs w:val="23"/>
        </w:rPr>
      </w:pPr>
      <w:r w:rsidRPr="00E92529">
        <w:rPr>
          <w:bCs/>
          <w:sz w:val="23"/>
          <w:szCs w:val="23"/>
        </w:rPr>
        <w:t>Senhor Presidente, Senhores Vereadores e Vereadora,</w:t>
      </w:r>
    </w:p>
    <w:p w14:paraId="304E9659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snapToGrid w:val="0"/>
          <w:sz w:val="23"/>
          <w:szCs w:val="23"/>
        </w:rPr>
      </w:pPr>
    </w:p>
    <w:p w14:paraId="51EAA6C1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snapToGrid w:val="0"/>
          <w:sz w:val="23"/>
          <w:szCs w:val="23"/>
        </w:rPr>
      </w:pPr>
    </w:p>
    <w:p w14:paraId="320C0C76" w14:textId="77777777" w:rsidR="001C6816" w:rsidRPr="00E92529" w:rsidRDefault="001C6816" w:rsidP="001C6816">
      <w:pPr>
        <w:shd w:val="clear" w:color="auto" w:fill="FFFFFF"/>
        <w:ind w:firstLine="1418"/>
        <w:jc w:val="both"/>
        <w:rPr>
          <w:bCs/>
          <w:sz w:val="23"/>
          <w:szCs w:val="23"/>
        </w:rPr>
      </w:pPr>
      <w:r w:rsidRPr="00E92529">
        <w:rPr>
          <w:snapToGrid w:val="0"/>
          <w:sz w:val="23"/>
          <w:szCs w:val="23"/>
        </w:rPr>
        <w:t>Encaminhamos para apreciação de Vossas Excelências o Projeto de Lei em anexo, que a</w:t>
      </w:r>
      <w:r w:rsidRPr="00E92529">
        <w:rPr>
          <w:bCs/>
          <w:sz w:val="23"/>
          <w:szCs w:val="23"/>
        </w:rPr>
        <w:t>utoriza a realização de Acordo de Cooperação com o Centro de Tradições Nordestin</w:t>
      </w:r>
      <w:r>
        <w:rPr>
          <w:bCs/>
          <w:sz w:val="23"/>
          <w:szCs w:val="23"/>
        </w:rPr>
        <w:t>a</w:t>
      </w:r>
      <w:r w:rsidRPr="00E92529">
        <w:rPr>
          <w:bCs/>
          <w:sz w:val="23"/>
          <w:szCs w:val="23"/>
        </w:rPr>
        <w:t>s de Sorriso –CTNS, e dá outras providências.</w:t>
      </w:r>
    </w:p>
    <w:p w14:paraId="1346D640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b/>
          <w:bCs/>
          <w:sz w:val="23"/>
          <w:szCs w:val="23"/>
        </w:rPr>
      </w:pPr>
    </w:p>
    <w:p w14:paraId="1F95FE63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rFonts w:eastAsia="Calibri"/>
          <w:sz w:val="23"/>
          <w:szCs w:val="23"/>
          <w:lang w:eastAsia="en-US"/>
        </w:rPr>
      </w:pPr>
      <w:r w:rsidRPr="00E92529">
        <w:rPr>
          <w:sz w:val="23"/>
          <w:szCs w:val="23"/>
        </w:rPr>
        <w:t xml:space="preserve">Com o Projeto de Lei em tela o Executivo Municipal pretende cooperar com a realização do evento promovido pelo </w:t>
      </w:r>
      <w:r w:rsidRPr="00E92529">
        <w:rPr>
          <w:bCs/>
          <w:sz w:val="23"/>
          <w:szCs w:val="23"/>
        </w:rPr>
        <w:t>Centro de Tradições Nordestinos de Sorriso</w:t>
      </w:r>
      <w:r>
        <w:rPr>
          <w:bCs/>
          <w:sz w:val="23"/>
          <w:szCs w:val="23"/>
        </w:rPr>
        <w:t>-</w:t>
      </w:r>
      <w:r w:rsidRPr="00E92529">
        <w:rPr>
          <w:bCs/>
          <w:sz w:val="23"/>
          <w:szCs w:val="23"/>
        </w:rPr>
        <w:t>CTNS</w:t>
      </w:r>
      <w:r w:rsidRPr="00E92529">
        <w:rPr>
          <w:sz w:val="23"/>
          <w:szCs w:val="23"/>
        </w:rPr>
        <w:t xml:space="preserve"> na realização da 16ª </w:t>
      </w:r>
      <w:proofErr w:type="spellStart"/>
      <w:r w:rsidRPr="00E92529">
        <w:rPr>
          <w:sz w:val="23"/>
          <w:szCs w:val="23"/>
        </w:rPr>
        <w:t>Festrilha</w:t>
      </w:r>
      <w:proofErr w:type="spellEnd"/>
      <w:r w:rsidRPr="00E92529">
        <w:rPr>
          <w:sz w:val="23"/>
          <w:szCs w:val="23"/>
        </w:rPr>
        <w:t>.</w:t>
      </w:r>
    </w:p>
    <w:p w14:paraId="584CEB17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sz w:val="23"/>
          <w:szCs w:val="23"/>
        </w:rPr>
      </w:pPr>
    </w:p>
    <w:p w14:paraId="19E3A401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sz w:val="23"/>
          <w:szCs w:val="23"/>
        </w:rPr>
      </w:pPr>
      <w:r w:rsidRPr="00E92529">
        <w:rPr>
          <w:sz w:val="23"/>
          <w:szCs w:val="23"/>
        </w:rPr>
        <w:t xml:space="preserve">O evento </w:t>
      </w:r>
      <w:proofErr w:type="spellStart"/>
      <w:r w:rsidRPr="00E92529">
        <w:rPr>
          <w:sz w:val="23"/>
          <w:szCs w:val="23"/>
        </w:rPr>
        <w:t>Festrilha</w:t>
      </w:r>
      <w:proofErr w:type="spellEnd"/>
      <w:r w:rsidRPr="00E92529">
        <w:rPr>
          <w:sz w:val="23"/>
          <w:szCs w:val="23"/>
        </w:rPr>
        <w:t xml:space="preserve"> já se tornou um evento tradicional em nosso município pois há muitos anos vem sendo realizado pelo CTN com a cooperação do Município. É uma festa que conta com a participação de outros municípios que se apresentam com a típica quadrilha de Festa Junina, promovendo diversão, alegria e movimentando a economia gerando emprego e renda para o município.</w:t>
      </w:r>
    </w:p>
    <w:p w14:paraId="4D177B40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sz w:val="23"/>
          <w:szCs w:val="23"/>
        </w:rPr>
      </w:pPr>
    </w:p>
    <w:p w14:paraId="18E02BA1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sz w:val="23"/>
          <w:szCs w:val="23"/>
        </w:rPr>
      </w:pPr>
      <w:r w:rsidRPr="00E92529">
        <w:rPr>
          <w:sz w:val="23"/>
          <w:szCs w:val="23"/>
        </w:rPr>
        <w:t xml:space="preserve">Em contrapartida ao Município pelos serviços realizado, o CTN possibilitará acesso livre nos dias 15 e 16 de julho, </w:t>
      </w:r>
      <w:proofErr w:type="gramStart"/>
      <w:r w:rsidRPr="00E92529">
        <w:rPr>
          <w:sz w:val="23"/>
          <w:szCs w:val="23"/>
        </w:rPr>
        <w:t>à a</w:t>
      </w:r>
      <w:proofErr w:type="gramEnd"/>
      <w:r w:rsidRPr="00E92529">
        <w:rPr>
          <w:sz w:val="23"/>
          <w:szCs w:val="23"/>
        </w:rPr>
        <w:t xml:space="preserve"> toda população que desejar prestigiar o evento, bem como, realizará a arrecadação de alimentos não perecíveis que serão destinados a Secretaria Municipal de Assistência Social. </w:t>
      </w:r>
    </w:p>
    <w:p w14:paraId="6AF6901C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sz w:val="23"/>
          <w:szCs w:val="23"/>
        </w:rPr>
      </w:pPr>
    </w:p>
    <w:p w14:paraId="10036D19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sz w:val="23"/>
          <w:szCs w:val="23"/>
        </w:rPr>
      </w:pPr>
      <w:r w:rsidRPr="00E92529">
        <w:rPr>
          <w:sz w:val="23"/>
          <w:szCs w:val="23"/>
        </w:rPr>
        <w:t>O lazer é um direito social que se encontra estampado na Constituição Federal, em seu art. 6º, senão vejamos:</w:t>
      </w:r>
    </w:p>
    <w:p w14:paraId="6E7D1359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sz w:val="23"/>
          <w:szCs w:val="23"/>
        </w:rPr>
      </w:pPr>
    </w:p>
    <w:p w14:paraId="4F5C312C" w14:textId="77777777" w:rsidR="001C6816" w:rsidRPr="00E92529" w:rsidRDefault="001C6816" w:rsidP="001C6816">
      <w:pPr>
        <w:shd w:val="clear" w:color="auto" w:fill="FFFFFF"/>
        <w:ind w:left="3402"/>
        <w:jc w:val="both"/>
      </w:pPr>
      <w:r w:rsidRPr="00E92529">
        <w:t>Art. 6º São direitos sociais a educação, a saúde, o lazer, a segurança, a previdência social, a proteção à maternidade e à infância, a assistência aos desemparados, na forma desta Constituição.</w:t>
      </w:r>
    </w:p>
    <w:p w14:paraId="1ED737EF" w14:textId="77777777" w:rsidR="001C6816" w:rsidRPr="00E92529" w:rsidRDefault="001C6816" w:rsidP="001C6816">
      <w:pPr>
        <w:shd w:val="clear" w:color="auto" w:fill="FFFFFF"/>
        <w:ind w:left="3402"/>
        <w:jc w:val="both"/>
        <w:rPr>
          <w:sz w:val="23"/>
          <w:szCs w:val="23"/>
        </w:rPr>
      </w:pPr>
    </w:p>
    <w:p w14:paraId="41898239" w14:textId="77777777" w:rsidR="001C6816" w:rsidRPr="00E92529" w:rsidRDefault="001C6816" w:rsidP="001C6816">
      <w:pPr>
        <w:shd w:val="clear" w:color="auto" w:fill="FFFFFF"/>
        <w:ind w:firstLine="1418"/>
        <w:jc w:val="both"/>
        <w:rPr>
          <w:sz w:val="23"/>
          <w:szCs w:val="23"/>
        </w:rPr>
      </w:pPr>
      <w:r w:rsidRPr="00E92529">
        <w:rPr>
          <w:sz w:val="23"/>
          <w:szCs w:val="23"/>
        </w:rPr>
        <w:t>Já o art. 227 dispõe que é dever do Estado, concorrente com a família e a sociedade, assegurar o lazer. Dessa forma deve haver união de esforços em benefícios de todos, proporcionando melhorar a vida e a saúde das pessoas. Lazer não é somente descanso, mas também divertimento. O lazer traz alegria e felicidade e ajuda a concretizar um dos princípios máximos da Constituição que é o princípio da dignidade humana.</w:t>
      </w:r>
    </w:p>
    <w:p w14:paraId="5355999A" w14:textId="77777777" w:rsidR="001C6816" w:rsidRPr="00E92529" w:rsidRDefault="001C6816" w:rsidP="001C6816">
      <w:pPr>
        <w:shd w:val="clear" w:color="auto" w:fill="FFFFFF"/>
        <w:ind w:firstLine="1418"/>
        <w:jc w:val="both"/>
        <w:rPr>
          <w:sz w:val="23"/>
          <w:szCs w:val="23"/>
        </w:rPr>
      </w:pPr>
    </w:p>
    <w:p w14:paraId="15F27B12" w14:textId="77777777" w:rsidR="001C6816" w:rsidRPr="00E92529" w:rsidRDefault="001C6816" w:rsidP="001C6816">
      <w:pPr>
        <w:shd w:val="clear" w:color="auto" w:fill="FFFFFF"/>
        <w:ind w:firstLine="1418"/>
        <w:jc w:val="both"/>
        <w:rPr>
          <w:i/>
          <w:color w:val="1C1C1C"/>
          <w:sz w:val="23"/>
          <w:szCs w:val="23"/>
          <w:shd w:val="clear" w:color="auto" w:fill="FFFFFF"/>
        </w:rPr>
      </w:pPr>
      <w:r w:rsidRPr="00E92529">
        <w:rPr>
          <w:color w:val="1C1C1C"/>
          <w:sz w:val="23"/>
          <w:szCs w:val="23"/>
          <w:shd w:val="clear" w:color="auto" w:fill="FFFFFF"/>
        </w:rPr>
        <w:t>Salientamos ainda que a Constituição Federal brasileira, em seu artigo 215, prevê que o </w:t>
      </w:r>
      <w:r w:rsidRPr="00E92529">
        <w:rPr>
          <w:rStyle w:val="nfase"/>
          <w:color w:val="1C1C1C"/>
          <w:sz w:val="23"/>
          <w:szCs w:val="23"/>
          <w:shd w:val="clear" w:color="auto" w:fill="FFFFFF"/>
        </w:rPr>
        <w:t>Estado garantirá a todos o pleno exercício dos direitos culturais e acesso às fontes da cultura nacional, e apoiará e incentivará a valorização e a difusão das manifestações culturais</w:t>
      </w:r>
      <w:r w:rsidRPr="00E92529">
        <w:rPr>
          <w:i/>
          <w:color w:val="1C1C1C"/>
          <w:sz w:val="23"/>
          <w:szCs w:val="23"/>
          <w:shd w:val="clear" w:color="auto" w:fill="FFFFFF"/>
        </w:rPr>
        <w:t>.</w:t>
      </w:r>
    </w:p>
    <w:p w14:paraId="12681804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sz w:val="23"/>
          <w:szCs w:val="23"/>
        </w:rPr>
      </w:pPr>
    </w:p>
    <w:p w14:paraId="3E6E06F4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b/>
          <w:sz w:val="23"/>
          <w:szCs w:val="23"/>
        </w:rPr>
      </w:pPr>
      <w:r w:rsidRPr="00E92529">
        <w:rPr>
          <w:sz w:val="23"/>
          <w:szCs w:val="23"/>
        </w:rPr>
        <w:t xml:space="preserve">Isto posto, agradecemos o tradicional apoio dos Senhores Vereadores na apreciação da presente matéria, bem como solicitamos sua aprovação </w:t>
      </w:r>
      <w:r w:rsidRPr="00E92529">
        <w:rPr>
          <w:b/>
          <w:sz w:val="23"/>
          <w:szCs w:val="23"/>
        </w:rPr>
        <w:t>EM REGIME DE URGÊNCIA</w:t>
      </w:r>
      <w:r w:rsidRPr="00E92529">
        <w:rPr>
          <w:sz w:val="23"/>
          <w:szCs w:val="23"/>
        </w:rPr>
        <w:t>, para que juntos município e CTN possamos levar aos munícipes momentos de lazer e distração.</w:t>
      </w:r>
    </w:p>
    <w:p w14:paraId="1E0D8CA5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b/>
          <w:sz w:val="23"/>
          <w:szCs w:val="23"/>
        </w:rPr>
      </w:pPr>
    </w:p>
    <w:p w14:paraId="08D94CCB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sz w:val="23"/>
          <w:szCs w:val="23"/>
        </w:rPr>
      </w:pPr>
    </w:p>
    <w:p w14:paraId="1363B9BA" w14:textId="77777777" w:rsidR="001C6816" w:rsidRPr="00E92529" w:rsidRDefault="001C6816" w:rsidP="001C6816">
      <w:pPr>
        <w:shd w:val="clear" w:color="auto" w:fill="FFFFFF"/>
        <w:ind w:firstLine="1134"/>
        <w:jc w:val="both"/>
        <w:rPr>
          <w:i/>
        </w:rPr>
      </w:pPr>
      <w:r w:rsidRPr="00E92529">
        <w:rPr>
          <w:sz w:val="23"/>
          <w:szCs w:val="23"/>
        </w:rPr>
        <w:t xml:space="preserve">                                          </w:t>
      </w:r>
      <w:r>
        <w:rPr>
          <w:sz w:val="23"/>
          <w:szCs w:val="23"/>
        </w:rPr>
        <w:t xml:space="preserve">      </w:t>
      </w:r>
      <w:r w:rsidRPr="00E92529">
        <w:rPr>
          <w:i/>
        </w:rPr>
        <w:t>Assinado Digitalmente</w:t>
      </w:r>
    </w:p>
    <w:p w14:paraId="73D8CDF6" w14:textId="77777777" w:rsidR="001C6816" w:rsidRPr="00E92529" w:rsidRDefault="001C6816" w:rsidP="001C6816">
      <w:pPr>
        <w:jc w:val="center"/>
        <w:rPr>
          <w:b/>
          <w:sz w:val="24"/>
          <w:szCs w:val="24"/>
        </w:rPr>
      </w:pPr>
      <w:r w:rsidRPr="00E92529">
        <w:rPr>
          <w:b/>
          <w:sz w:val="24"/>
          <w:szCs w:val="24"/>
        </w:rPr>
        <w:t>ARI GENÉZIO LAFIN</w:t>
      </w:r>
    </w:p>
    <w:p w14:paraId="5F625BD0" w14:textId="77777777" w:rsidR="001C6816" w:rsidRDefault="001C6816" w:rsidP="001C6816">
      <w:pPr>
        <w:jc w:val="center"/>
        <w:rPr>
          <w:sz w:val="24"/>
          <w:szCs w:val="24"/>
        </w:rPr>
      </w:pPr>
      <w:r w:rsidRPr="00E92529">
        <w:rPr>
          <w:sz w:val="24"/>
          <w:szCs w:val="24"/>
        </w:rPr>
        <w:t xml:space="preserve"> Prefeito Municipal</w:t>
      </w:r>
    </w:p>
    <w:p w14:paraId="5B6927BB" w14:textId="77777777" w:rsidR="001C6816" w:rsidRDefault="001C6816" w:rsidP="001C6816">
      <w:pPr>
        <w:jc w:val="center"/>
        <w:rPr>
          <w:sz w:val="24"/>
          <w:szCs w:val="24"/>
        </w:rPr>
      </w:pPr>
    </w:p>
    <w:p w14:paraId="6C2623B9" w14:textId="77777777" w:rsidR="001C6816" w:rsidRPr="003604E7" w:rsidRDefault="001C6816" w:rsidP="001C6816">
      <w:pPr>
        <w:jc w:val="both"/>
        <w:rPr>
          <w:bCs/>
          <w:sz w:val="24"/>
          <w:szCs w:val="24"/>
        </w:rPr>
      </w:pPr>
      <w:r w:rsidRPr="003604E7">
        <w:rPr>
          <w:bCs/>
          <w:sz w:val="24"/>
          <w:szCs w:val="24"/>
        </w:rPr>
        <w:t>A Sua Excelência o Senhor</w:t>
      </w:r>
    </w:p>
    <w:p w14:paraId="0E35548A" w14:textId="77777777" w:rsidR="001C6816" w:rsidRDefault="001C6816" w:rsidP="001C68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RODRIGO MACHADO</w:t>
      </w:r>
    </w:p>
    <w:p w14:paraId="7243E55A" w14:textId="674654A9" w:rsidR="001C6816" w:rsidRPr="009E49F6" w:rsidRDefault="001C6816" w:rsidP="008856E5">
      <w:pPr>
        <w:jc w:val="both"/>
        <w:rPr>
          <w:rFonts w:ascii="Arial" w:hAnsi="Arial" w:cs="Arial"/>
        </w:rPr>
      </w:pPr>
      <w:r w:rsidRPr="003604E7">
        <w:rPr>
          <w:bCs/>
          <w:sz w:val="24"/>
          <w:szCs w:val="24"/>
        </w:rPr>
        <w:t xml:space="preserve">Presidente da Câmara Muncipal </w:t>
      </w:r>
      <w:r>
        <w:rPr>
          <w:bCs/>
          <w:sz w:val="24"/>
          <w:szCs w:val="24"/>
        </w:rPr>
        <w:t>– em Exercício</w:t>
      </w:r>
    </w:p>
    <w:sectPr w:rsidR="001C6816" w:rsidRPr="009E49F6" w:rsidSect="00E92529">
      <w:headerReference w:type="default" r:id="rId6"/>
      <w:pgSz w:w="11907" w:h="16840" w:code="9"/>
      <w:pgMar w:top="2410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D0D93" w14:textId="77777777" w:rsidR="00AE00F4" w:rsidRDefault="00AE00F4">
      <w:r>
        <w:separator/>
      </w:r>
    </w:p>
  </w:endnote>
  <w:endnote w:type="continuationSeparator" w:id="0">
    <w:p w14:paraId="5C4BD425" w14:textId="77777777" w:rsidR="00AE00F4" w:rsidRDefault="00AE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AC7AE" w14:textId="77777777" w:rsidR="00AE00F4" w:rsidRDefault="00AE00F4">
      <w:r>
        <w:separator/>
      </w:r>
    </w:p>
  </w:footnote>
  <w:footnote w:type="continuationSeparator" w:id="0">
    <w:p w14:paraId="63261B7B" w14:textId="77777777" w:rsidR="00AE00F4" w:rsidRDefault="00AE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9498" w14:textId="77777777" w:rsidR="001F0D2F" w:rsidRDefault="001F0D2F">
    <w:pPr>
      <w:jc w:val="center"/>
      <w:rPr>
        <w:b/>
        <w:sz w:val="28"/>
      </w:rPr>
    </w:pPr>
  </w:p>
  <w:p w14:paraId="3D3C62BC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6236F"/>
    <w:rsid w:val="00152750"/>
    <w:rsid w:val="00172228"/>
    <w:rsid w:val="001B379D"/>
    <w:rsid w:val="001C6816"/>
    <w:rsid w:val="001F0D2F"/>
    <w:rsid w:val="002013ED"/>
    <w:rsid w:val="00327A21"/>
    <w:rsid w:val="00337463"/>
    <w:rsid w:val="00390D40"/>
    <w:rsid w:val="00391CEC"/>
    <w:rsid w:val="003D5D6D"/>
    <w:rsid w:val="00404481"/>
    <w:rsid w:val="0041281A"/>
    <w:rsid w:val="004270B5"/>
    <w:rsid w:val="004D312A"/>
    <w:rsid w:val="004F0CEE"/>
    <w:rsid w:val="004F268E"/>
    <w:rsid w:val="00520E1A"/>
    <w:rsid w:val="0055024E"/>
    <w:rsid w:val="00553367"/>
    <w:rsid w:val="00562AC9"/>
    <w:rsid w:val="005F1FE9"/>
    <w:rsid w:val="00613537"/>
    <w:rsid w:val="006707FB"/>
    <w:rsid w:val="00676B77"/>
    <w:rsid w:val="00697038"/>
    <w:rsid w:val="006B082E"/>
    <w:rsid w:val="00722D7A"/>
    <w:rsid w:val="00752907"/>
    <w:rsid w:val="007B7201"/>
    <w:rsid w:val="007C561C"/>
    <w:rsid w:val="008856E5"/>
    <w:rsid w:val="009353EF"/>
    <w:rsid w:val="009B73B1"/>
    <w:rsid w:val="009E49F6"/>
    <w:rsid w:val="00AB1615"/>
    <w:rsid w:val="00AE00F4"/>
    <w:rsid w:val="00AE117A"/>
    <w:rsid w:val="00B24F83"/>
    <w:rsid w:val="00B64E0C"/>
    <w:rsid w:val="00BF05FB"/>
    <w:rsid w:val="00C22A7B"/>
    <w:rsid w:val="00C547A6"/>
    <w:rsid w:val="00C81E58"/>
    <w:rsid w:val="00D10A7C"/>
    <w:rsid w:val="00D30D6D"/>
    <w:rsid w:val="00D579F8"/>
    <w:rsid w:val="00D76FBB"/>
    <w:rsid w:val="00DE320B"/>
    <w:rsid w:val="00DF2D01"/>
    <w:rsid w:val="00DF6611"/>
    <w:rsid w:val="00E105D5"/>
    <w:rsid w:val="00E92529"/>
    <w:rsid w:val="00E93C96"/>
    <w:rsid w:val="00EF5073"/>
    <w:rsid w:val="00F504F2"/>
    <w:rsid w:val="00F85E1E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1C482"/>
  <w15:chartTrackingRefBased/>
  <w15:docId w15:val="{3FB278A8-3E22-4D36-BADD-CCFF1A76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table" w:customStyle="1" w:styleId="Tabelacomgrade1">
    <w:name w:val="Tabela com grade1"/>
    <w:basedOn w:val="Tabelanormal"/>
    <w:uiPriority w:val="59"/>
    <w:rsid w:val="00F85E1E"/>
    <w:rPr>
      <w:rFonts w:ascii="Cambria" w:eastAsia="Cambria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F85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Tec Ligislativo</cp:lastModifiedBy>
  <cp:revision>8</cp:revision>
  <cp:lastPrinted>1900-01-01T03:00:00Z</cp:lastPrinted>
  <dcterms:created xsi:type="dcterms:W3CDTF">2024-07-03T16:27:00Z</dcterms:created>
  <dcterms:modified xsi:type="dcterms:W3CDTF">2024-07-03T16:45:00Z</dcterms:modified>
</cp:coreProperties>
</file>