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A68E2" w14:textId="3A440B2D" w:rsidR="009D6AB3" w:rsidRPr="00730258" w:rsidRDefault="00000000" w:rsidP="00730258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730258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20414">
        <w:rPr>
          <w:rFonts w:ascii="Times New Roman" w:hAnsi="Times New Roman" w:cs="Times New Roman"/>
          <w:sz w:val="24"/>
          <w:szCs w:val="24"/>
        </w:rPr>
        <w:t>661</w:t>
      </w:r>
      <w:r w:rsidRPr="00730258">
        <w:rPr>
          <w:rFonts w:ascii="Times New Roman" w:hAnsi="Times New Roman" w:cs="Times New Roman"/>
          <w:sz w:val="24"/>
          <w:szCs w:val="24"/>
        </w:rPr>
        <w:t>/202</w:t>
      </w:r>
      <w:r w:rsidR="00615AB7">
        <w:rPr>
          <w:rFonts w:ascii="Times New Roman" w:hAnsi="Times New Roman" w:cs="Times New Roman"/>
          <w:sz w:val="24"/>
          <w:szCs w:val="24"/>
        </w:rPr>
        <w:t>4</w:t>
      </w:r>
    </w:p>
    <w:p w14:paraId="58E667F6" w14:textId="77777777" w:rsidR="009D6AB3" w:rsidRPr="00730258" w:rsidRDefault="009D6AB3" w:rsidP="00730258">
      <w:pPr>
        <w:pStyle w:val="Recuodecorpodetexto"/>
        <w:ind w:left="3402" w:right="-2" w:firstLine="0"/>
        <w:rPr>
          <w:szCs w:val="24"/>
        </w:rPr>
      </w:pPr>
    </w:p>
    <w:p w14:paraId="1A2F3B9C" w14:textId="77777777" w:rsidR="009D6AB3" w:rsidRPr="00730258" w:rsidRDefault="009D6AB3" w:rsidP="00730258">
      <w:pPr>
        <w:pStyle w:val="Recuodecorpodetexto"/>
        <w:ind w:left="3402" w:right="-2" w:firstLine="0"/>
        <w:rPr>
          <w:szCs w:val="24"/>
        </w:rPr>
      </w:pPr>
    </w:p>
    <w:p w14:paraId="210E9C8D" w14:textId="77777777" w:rsidR="009D6AB3" w:rsidRPr="00730258" w:rsidRDefault="00000000" w:rsidP="00730258">
      <w:pPr>
        <w:pStyle w:val="Recuodecorpodetexto"/>
        <w:ind w:left="3402" w:right="-2" w:firstLine="0"/>
        <w:rPr>
          <w:szCs w:val="24"/>
        </w:rPr>
      </w:pPr>
      <w:r w:rsidRPr="00730258">
        <w:rPr>
          <w:szCs w:val="24"/>
        </w:rPr>
        <w:t>INDICO A INSTALAÇÃO DE ILUMINAÇÃO PÚBLICA, COM OS SUPERPOSTES, NA MT-242, INICIANDO DA ENTRADA DO BAIRRO MARIO RAITER, ATÉ A PONTE DO RIO LIRA, NO MUNICIPIO DE SORRISO/MT.</w:t>
      </w:r>
    </w:p>
    <w:p w14:paraId="48988EA3" w14:textId="77777777" w:rsidR="009D6AB3" w:rsidRPr="00730258" w:rsidRDefault="009D6AB3" w:rsidP="00730258">
      <w:pPr>
        <w:pStyle w:val="Recuodecorpodetexto"/>
        <w:ind w:left="3402" w:right="-2" w:firstLine="0"/>
        <w:rPr>
          <w:bCs/>
          <w:szCs w:val="24"/>
        </w:rPr>
      </w:pPr>
    </w:p>
    <w:p w14:paraId="1FA4CCA6" w14:textId="77777777" w:rsidR="009D6AB3" w:rsidRPr="00730258" w:rsidRDefault="009D6AB3" w:rsidP="00730258">
      <w:pPr>
        <w:pStyle w:val="Recuodecorpodetexto"/>
        <w:ind w:left="3402" w:right="-2" w:firstLine="0"/>
        <w:rPr>
          <w:bCs/>
          <w:szCs w:val="24"/>
        </w:rPr>
      </w:pPr>
    </w:p>
    <w:p w14:paraId="104BB015" w14:textId="77777777" w:rsidR="009D6AB3" w:rsidRPr="00730258" w:rsidRDefault="00000000" w:rsidP="00730258">
      <w:pPr>
        <w:ind w:firstLine="3402"/>
        <w:jc w:val="both"/>
        <w:rPr>
          <w:color w:val="000000"/>
          <w:sz w:val="24"/>
          <w:szCs w:val="24"/>
        </w:rPr>
      </w:pPr>
      <w:r w:rsidRPr="00730258">
        <w:rPr>
          <w:b/>
          <w:sz w:val="24"/>
          <w:szCs w:val="24"/>
        </w:rPr>
        <w:t xml:space="preserve">WANDERLEY PAULO – PROGRESSISTAS, </w:t>
      </w:r>
      <w:r w:rsidRPr="00730258">
        <w:rPr>
          <w:bCs/>
          <w:sz w:val="24"/>
          <w:szCs w:val="24"/>
        </w:rPr>
        <w:t>vereador</w:t>
      </w:r>
      <w:r w:rsidRPr="00730258">
        <w:rPr>
          <w:b/>
          <w:sz w:val="24"/>
          <w:szCs w:val="24"/>
        </w:rPr>
        <w:t xml:space="preserve"> </w:t>
      </w:r>
      <w:r w:rsidRPr="00730258"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Lafin, Prefeito Municipal, </w:t>
      </w:r>
      <w:r w:rsidRPr="00730258">
        <w:rPr>
          <w:color w:val="000000"/>
          <w:sz w:val="24"/>
          <w:szCs w:val="24"/>
        </w:rPr>
        <w:t xml:space="preserve">com cópia a Secretaria Municipal de Obras e Serviços Públicos, </w:t>
      </w:r>
      <w:r w:rsidRPr="00730258">
        <w:rPr>
          <w:b/>
          <w:color w:val="000000"/>
          <w:sz w:val="24"/>
          <w:szCs w:val="24"/>
        </w:rPr>
        <w:t>versando sobre a necessidade da instalação de iluminação pública, com os superpostes, na MT-242, iniciando na entrada do bairro Mario Raiter, até a ponte do Rio Lira, no município de Sorriso/MT.</w:t>
      </w:r>
    </w:p>
    <w:p w14:paraId="42AEDCD0" w14:textId="77777777" w:rsidR="009D6AB3" w:rsidRPr="00730258" w:rsidRDefault="00000000" w:rsidP="00730258">
      <w:pPr>
        <w:ind w:firstLine="3402"/>
        <w:jc w:val="both"/>
        <w:rPr>
          <w:sz w:val="24"/>
          <w:szCs w:val="24"/>
        </w:rPr>
      </w:pPr>
      <w:r w:rsidRPr="00730258">
        <w:rPr>
          <w:color w:val="000000"/>
          <w:sz w:val="24"/>
          <w:szCs w:val="24"/>
        </w:rPr>
        <w:t xml:space="preserve"> </w:t>
      </w:r>
    </w:p>
    <w:p w14:paraId="4959E078" w14:textId="77777777" w:rsidR="009D6AB3" w:rsidRPr="00730258" w:rsidRDefault="009D6AB3" w:rsidP="00730258">
      <w:pPr>
        <w:ind w:right="-2" w:firstLine="3420"/>
        <w:jc w:val="both"/>
        <w:rPr>
          <w:sz w:val="24"/>
          <w:szCs w:val="24"/>
        </w:rPr>
      </w:pPr>
    </w:p>
    <w:p w14:paraId="18052B52" w14:textId="77777777" w:rsidR="009D6AB3" w:rsidRPr="00730258" w:rsidRDefault="00000000" w:rsidP="00730258">
      <w:pPr>
        <w:pStyle w:val="NCNormalCentralizado"/>
        <w:ind w:right="-2"/>
        <w:rPr>
          <w:b/>
          <w:sz w:val="24"/>
          <w:szCs w:val="24"/>
        </w:rPr>
      </w:pPr>
      <w:r w:rsidRPr="00730258">
        <w:rPr>
          <w:b/>
          <w:sz w:val="24"/>
          <w:szCs w:val="24"/>
        </w:rPr>
        <w:t>JUSTIFICATIVAS</w:t>
      </w:r>
    </w:p>
    <w:p w14:paraId="195BA675" w14:textId="77777777" w:rsidR="009D6AB3" w:rsidRPr="00730258" w:rsidRDefault="009D6AB3" w:rsidP="007302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4"/>
        </w:rPr>
      </w:pPr>
    </w:p>
    <w:p w14:paraId="6C0D9CC9" w14:textId="77777777" w:rsidR="009D6AB3" w:rsidRPr="00730258" w:rsidRDefault="00000000" w:rsidP="007302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4"/>
        </w:rPr>
      </w:pPr>
      <w:r w:rsidRPr="00730258">
        <w:rPr>
          <w:sz w:val="24"/>
        </w:rPr>
        <w:t xml:space="preserve">Considerando que não temos iluminação pública na MT-242, no trecho da entrada do bairro Mário Raiter até a ponte do Rio Lira, por isso se faz necessário que seja efetuada a instalação da iluminação através dos superpostes; </w:t>
      </w:r>
    </w:p>
    <w:p w14:paraId="6144B365" w14:textId="77777777" w:rsidR="009D6AB3" w:rsidRPr="00730258" w:rsidRDefault="009D6AB3" w:rsidP="0073025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sz w:val="24"/>
        </w:rPr>
      </w:pPr>
    </w:p>
    <w:p w14:paraId="23A30495" w14:textId="77777777" w:rsidR="009D6AB3" w:rsidRPr="00730258" w:rsidRDefault="00000000" w:rsidP="00730258">
      <w:pPr>
        <w:pStyle w:val="NCNormalCentralizado"/>
        <w:ind w:firstLine="1418"/>
        <w:jc w:val="both"/>
        <w:rPr>
          <w:sz w:val="24"/>
          <w:szCs w:val="24"/>
        </w:rPr>
      </w:pPr>
      <w:r w:rsidRPr="00730258">
        <w:rPr>
          <w:sz w:val="24"/>
          <w:szCs w:val="24"/>
        </w:rPr>
        <w:t>Considerando que a iluminação dos bens públicos está diretamente ligada com a segurança dos munícipes usuários das vias;</w:t>
      </w:r>
    </w:p>
    <w:p w14:paraId="3FF38845" w14:textId="77777777" w:rsidR="009D6AB3" w:rsidRPr="00730258" w:rsidRDefault="009D6AB3" w:rsidP="00730258">
      <w:pPr>
        <w:pStyle w:val="NCNormalCentralizado"/>
        <w:ind w:firstLine="1418"/>
        <w:jc w:val="both"/>
        <w:rPr>
          <w:sz w:val="24"/>
          <w:szCs w:val="24"/>
        </w:rPr>
      </w:pPr>
    </w:p>
    <w:p w14:paraId="7CBF851F" w14:textId="77777777" w:rsidR="009D6AB3" w:rsidRPr="00730258" w:rsidRDefault="00000000" w:rsidP="00730258">
      <w:pPr>
        <w:pStyle w:val="NCNormalCentralizado"/>
        <w:ind w:firstLine="1418"/>
        <w:jc w:val="both"/>
        <w:rPr>
          <w:sz w:val="24"/>
          <w:szCs w:val="24"/>
        </w:rPr>
      </w:pPr>
      <w:r w:rsidRPr="00730258">
        <w:rPr>
          <w:sz w:val="24"/>
          <w:szCs w:val="24"/>
        </w:rPr>
        <w:t>Considerando que é responsabilidade do município a instalação, conservação e manutenção dos bens públicos, no interesse da coletividade;</w:t>
      </w:r>
    </w:p>
    <w:p w14:paraId="5A62F018" w14:textId="77777777" w:rsidR="009D6AB3" w:rsidRPr="00730258" w:rsidRDefault="009D6AB3" w:rsidP="00730258">
      <w:pPr>
        <w:pStyle w:val="NCNormalCentralizado"/>
        <w:ind w:firstLine="1418"/>
        <w:jc w:val="both"/>
        <w:rPr>
          <w:sz w:val="24"/>
          <w:szCs w:val="24"/>
        </w:rPr>
      </w:pPr>
    </w:p>
    <w:p w14:paraId="20A1B00C" w14:textId="521386F0" w:rsidR="009D6AB3" w:rsidRPr="00730258" w:rsidRDefault="00000000" w:rsidP="00730258">
      <w:pPr>
        <w:ind w:firstLine="1418"/>
        <w:jc w:val="both"/>
        <w:rPr>
          <w:rStyle w:val="Forte"/>
          <w:b w:val="0"/>
          <w:sz w:val="24"/>
          <w:szCs w:val="24"/>
        </w:rPr>
      </w:pPr>
      <w:r w:rsidRPr="00730258">
        <w:rPr>
          <w:bCs/>
          <w:sz w:val="24"/>
          <w:szCs w:val="24"/>
        </w:rPr>
        <w:t xml:space="preserve">Considerando que a iluminação pública é uma ferramenta essencial à qualidade de vida dos munícipes, permitindo aos habitantes </w:t>
      </w:r>
      <w:r w:rsidR="00306990" w:rsidRPr="00730258">
        <w:rPr>
          <w:bCs/>
          <w:sz w:val="24"/>
          <w:szCs w:val="24"/>
        </w:rPr>
        <w:t>desfrutarem</w:t>
      </w:r>
      <w:r w:rsidRPr="00730258">
        <w:rPr>
          <w:bCs/>
          <w:sz w:val="24"/>
          <w:szCs w:val="24"/>
        </w:rPr>
        <w:t xml:space="preserve"> plenamente de espaços públicos no período noturno com segurança;</w:t>
      </w:r>
    </w:p>
    <w:p w14:paraId="75EB8257" w14:textId="77777777" w:rsidR="009D6AB3" w:rsidRPr="00730258" w:rsidRDefault="009D6AB3" w:rsidP="00730258">
      <w:pPr>
        <w:pStyle w:val="NCNormalCentralizado"/>
        <w:ind w:firstLine="1418"/>
        <w:jc w:val="both"/>
        <w:rPr>
          <w:sz w:val="24"/>
          <w:szCs w:val="24"/>
        </w:rPr>
      </w:pPr>
    </w:p>
    <w:p w14:paraId="66F43678" w14:textId="77777777" w:rsidR="009D6AB3" w:rsidRDefault="00000000" w:rsidP="00730258">
      <w:pPr>
        <w:pStyle w:val="NCNormalCentralizado"/>
        <w:ind w:firstLine="1418"/>
        <w:jc w:val="both"/>
        <w:rPr>
          <w:sz w:val="24"/>
          <w:szCs w:val="24"/>
        </w:rPr>
      </w:pPr>
      <w:r w:rsidRPr="00730258">
        <w:rPr>
          <w:sz w:val="24"/>
          <w:szCs w:val="24"/>
        </w:rPr>
        <w:t xml:space="preserve">Considerando que Sorriso é a “Capital Nacional do Agronegócio”, e uma das mais importantes cidades do Estado de Mato Grosso, por isso busca, além de melhorias, a modernidade, cujos </w:t>
      </w:r>
      <w:proofErr w:type="spellStart"/>
      <w:r w:rsidRPr="00730258">
        <w:rPr>
          <w:sz w:val="24"/>
          <w:szCs w:val="24"/>
        </w:rPr>
        <w:t>superpostes</w:t>
      </w:r>
      <w:proofErr w:type="spellEnd"/>
      <w:r w:rsidRPr="00730258">
        <w:rPr>
          <w:sz w:val="24"/>
          <w:szCs w:val="24"/>
        </w:rPr>
        <w:t xml:space="preserve"> podem proporcionar;</w:t>
      </w:r>
    </w:p>
    <w:p w14:paraId="07AD3C60" w14:textId="77777777" w:rsidR="00520414" w:rsidRPr="00730258" w:rsidRDefault="00520414" w:rsidP="00730258">
      <w:pPr>
        <w:pStyle w:val="NCNormalCentralizado"/>
        <w:ind w:firstLine="1418"/>
        <w:jc w:val="both"/>
        <w:rPr>
          <w:sz w:val="24"/>
          <w:szCs w:val="24"/>
        </w:rPr>
      </w:pPr>
    </w:p>
    <w:p w14:paraId="41DA84F7" w14:textId="77777777" w:rsidR="009D6AB3" w:rsidRPr="00730258" w:rsidRDefault="009D6AB3" w:rsidP="00730258">
      <w:pPr>
        <w:pStyle w:val="NCNormalCentralizado"/>
        <w:jc w:val="both"/>
        <w:rPr>
          <w:sz w:val="24"/>
          <w:szCs w:val="24"/>
        </w:rPr>
      </w:pPr>
    </w:p>
    <w:p w14:paraId="772BDCBB" w14:textId="3CEED676" w:rsidR="009D6AB3" w:rsidRPr="00730258" w:rsidRDefault="00000000" w:rsidP="00730258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730258">
        <w:rPr>
          <w:iCs/>
          <w:sz w:val="24"/>
          <w:szCs w:val="24"/>
        </w:rPr>
        <w:t xml:space="preserve">Câmara Municipal de Sorriso, Estado de Mato Grosso, em </w:t>
      </w:r>
      <w:r w:rsidR="00306990">
        <w:rPr>
          <w:iCs/>
          <w:sz w:val="24"/>
          <w:szCs w:val="24"/>
        </w:rPr>
        <w:t>10</w:t>
      </w:r>
      <w:r w:rsidRPr="00730258">
        <w:rPr>
          <w:iCs/>
          <w:sz w:val="24"/>
          <w:szCs w:val="24"/>
        </w:rPr>
        <w:t xml:space="preserve"> de </w:t>
      </w:r>
      <w:r w:rsidR="00615AB7">
        <w:rPr>
          <w:iCs/>
          <w:sz w:val="24"/>
          <w:szCs w:val="24"/>
        </w:rPr>
        <w:t>julho</w:t>
      </w:r>
      <w:r w:rsidRPr="00730258">
        <w:rPr>
          <w:iCs/>
          <w:sz w:val="24"/>
          <w:szCs w:val="24"/>
        </w:rPr>
        <w:t xml:space="preserve"> de 202</w:t>
      </w:r>
      <w:r w:rsidR="00615AB7">
        <w:rPr>
          <w:iCs/>
          <w:sz w:val="24"/>
          <w:szCs w:val="24"/>
        </w:rPr>
        <w:t>4</w:t>
      </w:r>
      <w:r w:rsidRPr="00730258">
        <w:rPr>
          <w:iCs/>
          <w:sz w:val="24"/>
          <w:szCs w:val="24"/>
        </w:rPr>
        <w:t xml:space="preserve">. </w:t>
      </w:r>
    </w:p>
    <w:p w14:paraId="68BFEC70" w14:textId="77777777" w:rsidR="009D6AB3" w:rsidRDefault="009D6A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25DE844B" w14:textId="77777777" w:rsidR="009D6AB3" w:rsidRDefault="009D6A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6485F188" w14:textId="77777777" w:rsidR="009D6AB3" w:rsidRDefault="009D6A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018FE8C5" w14:textId="77777777" w:rsidR="009D6AB3" w:rsidRDefault="009D6A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08E1726F" w14:textId="77777777" w:rsidR="009D6AB3" w:rsidRPr="00730258" w:rsidRDefault="00000000">
      <w:pPr>
        <w:jc w:val="center"/>
        <w:rPr>
          <w:b/>
          <w:sz w:val="24"/>
          <w:szCs w:val="24"/>
        </w:rPr>
      </w:pPr>
      <w:r w:rsidRPr="00730258">
        <w:rPr>
          <w:b/>
          <w:sz w:val="24"/>
          <w:szCs w:val="24"/>
        </w:rPr>
        <w:t>WANDERLEY PAULO</w:t>
      </w:r>
    </w:p>
    <w:p w14:paraId="4BEFCDE3" w14:textId="77777777" w:rsidR="009D6AB3" w:rsidRPr="00730258" w:rsidRDefault="00000000">
      <w:pPr>
        <w:jc w:val="center"/>
        <w:rPr>
          <w:b/>
          <w:sz w:val="24"/>
          <w:szCs w:val="24"/>
        </w:rPr>
      </w:pPr>
      <w:r w:rsidRPr="00730258">
        <w:rPr>
          <w:b/>
          <w:sz w:val="24"/>
          <w:szCs w:val="24"/>
        </w:rPr>
        <w:t>Vereador Progressistas</w:t>
      </w:r>
    </w:p>
    <w:p w14:paraId="49BA6055" w14:textId="77777777" w:rsidR="009D6AB3" w:rsidRDefault="009D6AB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0E0E7D64" w14:textId="77777777" w:rsidR="009D6AB3" w:rsidRDefault="009D6AB3"/>
    <w:sectPr w:rsidR="009D6AB3" w:rsidSect="007459C6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76045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06990"/>
    <w:rsid w:val="00330264"/>
    <w:rsid w:val="00395346"/>
    <w:rsid w:val="00397521"/>
    <w:rsid w:val="003A38AF"/>
    <w:rsid w:val="003C6B2A"/>
    <w:rsid w:val="003D19AF"/>
    <w:rsid w:val="003E6337"/>
    <w:rsid w:val="00497F33"/>
    <w:rsid w:val="004A79B8"/>
    <w:rsid w:val="004B5502"/>
    <w:rsid w:val="004C2CA9"/>
    <w:rsid w:val="004D7677"/>
    <w:rsid w:val="00520414"/>
    <w:rsid w:val="0056259A"/>
    <w:rsid w:val="0057209A"/>
    <w:rsid w:val="005F4EA3"/>
    <w:rsid w:val="00615AB7"/>
    <w:rsid w:val="006400D4"/>
    <w:rsid w:val="00647FC2"/>
    <w:rsid w:val="006A0C21"/>
    <w:rsid w:val="0070667A"/>
    <w:rsid w:val="00730258"/>
    <w:rsid w:val="007459C6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361E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9D6AB3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13DC6044"/>
    <w:rsid w:val="2D967EDC"/>
    <w:rsid w:val="35E461CD"/>
    <w:rsid w:val="46393460"/>
    <w:rsid w:val="4ED3747E"/>
    <w:rsid w:val="55DD0B27"/>
    <w:rsid w:val="5D424D40"/>
    <w:rsid w:val="5D5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BB27"/>
  <w15:docId w15:val="{A7E89C40-F694-4098-AC28-D3884B1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2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258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10</cp:revision>
  <cp:lastPrinted>2024-07-11T13:45:00Z</cp:lastPrinted>
  <dcterms:created xsi:type="dcterms:W3CDTF">2021-01-20T11:55:00Z</dcterms:created>
  <dcterms:modified xsi:type="dcterms:W3CDTF">2024-07-11T13:45:00Z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