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3E64161A" w:rsidR="005422A2" w:rsidRPr="005E1320" w:rsidRDefault="005D284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467FB0">
        <w:rPr>
          <w:rFonts w:ascii="Times New Roman" w:hAnsi="Times New Roman"/>
          <w:i w:val="0"/>
          <w:iCs/>
          <w:sz w:val="24"/>
          <w:szCs w:val="24"/>
        </w:rPr>
        <w:t>07/2025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3FD168EA" w:rsidR="005422A2" w:rsidRPr="005E1320" w:rsidRDefault="005D284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6C252D">
        <w:rPr>
          <w:rFonts w:ascii="Times New Roman" w:hAnsi="Times New Roman"/>
          <w:i w:val="0"/>
          <w:iCs/>
          <w:sz w:val="24"/>
          <w:szCs w:val="24"/>
        </w:rPr>
        <w:t>APLAUSO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76FF904" w14:textId="40CFF774" w:rsidR="006C252D" w:rsidRDefault="005D284E" w:rsidP="006C252D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PROFª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F0124" w:rsidRPr="000F0124">
        <w:rPr>
          <w:bCs/>
          <w:sz w:val="24"/>
          <w:szCs w:val="24"/>
        </w:rPr>
        <w:t>e</w:t>
      </w:r>
      <w:r w:rsidR="000F0124">
        <w:rPr>
          <w:b/>
          <w:bCs/>
          <w:sz w:val="24"/>
          <w:szCs w:val="24"/>
        </w:rPr>
        <w:t xml:space="preserve"> </w:t>
      </w:r>
      <w:r w:rsidR="000F0124">
        <w:rPr>
          <w:bCs/>
          <w:sz w:val="24"/>
          <w:szCs w:val="24"/>
        </w:rPr>
        <w:t>vereadores abaixo assinados,</w:t>
      </w:r>
      <w:r w:rsidRPr="00771ED8">
        <w:rPr>
          <w:sz w:val="24"/>
          <w:szCs w:val="24"/>
        </w:rPr>
        <w:t xml:space="preserve"> com assento nesta Casa, de acordo com os Artigos 136 e 13</w:t>
      </w:r>
      <w:r>
        <w:rPr>
          <w:sz w:val="24"/>
          <w:szCs w:val="24"/>
        </w:rPr>
        <w:t>7 do Regimento Interno, requer</w:t>
      </w:r>
      <w:r w:rsidR="000F0124">
        <w:rPr>
          <w:sz w:val="24"/>
          <w:szCs w:val="24"/>
        </w:rPr>
        <w:t>em</w:t>
      </w:r>
      <w:r w:rsidRPr="00771ED8">
        <w:rPr>
          <w:sz w:val="24"/>
          <w:szCs w:val="24"/>
        </w:rPr>
        <w:t xml:space="preserve"> à Mesa, ouvido o Soberano Plenário, que seja concedida</w:t>
      </w:r>
      <w:r w:rsidRPr="00771ED8">
        <w:rPr>
          <w:b/>
          <w:sz w:val="24"/>
          <w:szCs w:val="24"/>
        </w:rPr>
        <w:t xml:space="preserve"> Moção de Aplauso </w:t>
      </w:r>
      <w:r w:rsidRPr="006C252D"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>c</w:t>
      </w:r>
      <w:r w:rsidRPr="006C252D">
        <w:rPr>
          <w:b/>
          <w:sz w:val="24"/>
          <w:szCs w:val="24"/>
        </w:rPr>
        <w:t xml:space="preserve">ineasta Salles Fernandes, sua </w:t>
      </w:r>
      <w:r>
        <w:rPr>
          <w:b/>
          <w:sz w:val="24"/>
          <w:szCs w:val="24"/>
        </w:rPr>
        <w:t>e</w:t>
      </w:r>
      <w:r w:rsidRPr="006C252D">
        <w:rPr>
          <w:b/>
          <w:sz w:val="24"/>
          <w:szCs w:val="24"/>
        </w:rPr>
        <w:t xml:space="preserve">quipe e elenco, pela conquista </w:t>
      </w:r>
      <w:r>
        <w:rPr>
          <w:b/>
          <w:sz w:val="24"/>
          <w:szCs w:val="24"/>
        </w:rPr>
        <w:t xml:space="preserve">de </w:t>
      </w:r>
      <w:r w:rsidRPr="006C252D">
        <w:rPr>
          <w:b/>
          <w:sz w:val="24"/>
          <w:szCs w:val="24"/>
        </w:rPr>
        <w:t>10 prêmios internacionais do curta-metragem Tereza de Benguela</w:t>
      </w:r>
      <w:r>
        <w:rPr>
          <w:b/>
          <w:sz w:val="24"/>
          <w:szCs w:val="24"/>
        </w:rPr>
        <w:t xml:space="preserve">, </w:t>
      </w:r>
      <w:r w:rsidRPr="006C252D">
        <w:rPr>
          <w:b/>
          <w:sz w:val="24"/>
          <w:szCs w:val="24"/>
        </w:rPr>
        <w:t>no Festival Renuac, em Santiago no Chile.</w:t>
      </w:r>
    </w:p>
    <w:p w14:paraId="53797D33" w14:textId="77777777" w:rsidR="006C252D" w:rsidRDefault="006C252D" w:rsidP="006C252D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76C4DF1F" w14:textId="77777777" w:rsidR="006C252D" w:rsidRPr="00771ED8" w:rsidRDefault="006C252D" w:rsidP="006C252D">
      <w:pPr>
        <w:rPr>
          <w:b/>
          <w:color w:val="202124"/>
          <w:sz w:val="24"/>
          <w:szCs w:val="24"/>
        </w:rPr>
      </w:pPr>
    </w:p>
    <w:p w14:paraId="79B0A10B" w14:textId="77777777" w:rsidR="006C252D" w:rsidRPr="00771ED8" w:rsidRDefault="005D284E" w:rsidP="006C252D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081F1BB6" w14:textId="77777777" w:rsidR="006C252D" w:rsidRPr="00771ED8" w:rsidRDefault="006C252D" w:rsidP="006C252D">
      <w:pPr>
        <w:pStyle w:val="Recuodecorpodetexto3"/>
        <w:ind w:firstLine="1418"/>
        <w:rPr>
          <w:sz w:val="24"/>
          <w:szCs w:val="24"/>
        </w:rPr>
      </w:pPr>
    </w:p>
    <w:p w14:paraId="5863C351" w14:textId="0C2BFC0D" w:rsidR="006C252D" w:rsidRPr="006C252D" w:rsidRDefault="005D284E" w:rsidP="006C252D">
      <w:pPr>
        <w:ind w:firstLine="1418"/>
        <w:jc w:val="both"/>
        <w:rPr>
          <w:iCs/>
          <w:sz w:val="24"/>
          <w:szCs w:val="24"/>
        </w:rPr>
      </w:pPr>
      <w:r w:rsidRPr="00594F96">
        <w:rPr>
          <w:iCs/>
          <w:sz w:val="24"/>
          <w:szCs w:val="24"/>
        </w:rPr>
        <w:t xml:space="preserve">A referida homenagem deve-se ao reconhecimento desta Casa </w:t>
      </w:r>
      <w:r w:rsidRPr="006C252D">
        <w:rPr>
          <w:iCs/>
          <w:sz w:val="24"/>
          <w:szCs w:val="24"/>
        </w:rPr>
        <w:t xml:space="preserve">ao </w:t>
      </w:r>
      <w:r w:rsidRPr="006C252D">
        <w:rPr>
          <w:iCs/>
          <w:sz w:val="24"/>
          <w:szCs w:val="24"/>
        </w:rPr>
        <w:t>cineasta Salles Fernandes, sua equipe e elenco</w:t>
      </w:r>
      <w:r w:rsidRPr="006C252D">
        <w:t xml:space="preserve"> </w:t>
      </w:r>
      <w:r w:rsidRPr="006C252D">
        <w:rPr>
          <w:iCs/>
          <w:sz w:val="24"/>
          <w:szCs w:val="24"/>
        </w:rPr>
        <w:t>do curta-metragem Tereza de Benguela</w:t>
      </w:r>
      <w:r w:rsidRPr="006C252D">
        <w:rPr>
          <w:sz w:val="24"/>
          <w:szCs w:val="24"/>
        </w:rPr>
        <w:t xml:space="preserve"> pela conquista de 10 prêmios internacionais, no Festival Renuac, em Santiago no Chile.</w:t>
      </w:r>
    </w:p>
    <w:p w14:paraId="33BEDDF8" w14:textId="77777777" w:rsidR="006C252D" w:rsidRPr="006C252D" w:rsidRDefault="006C252D" w:rsidP="006C252D">
      <w:pPr>
        <w:ind w:firstLine="1418"/>
        <w:jc w:val="both"/>
        <w:rPr>
          <w:iCs/>
          <w:sz w:val="24"/>
          <w:szCs w:val="24"/>
        </w:rPr>
      </w:pPr>
    </w:p>
    <w:p w14:paraId="41940672" w14:textId="77777777" w:rsidR="00C96A13" w:rsidRDefault="005D284E" w:rsidP="00C96A13">
      <w:pPr>
        <w:ind w:firstLine="1418"/>
        <w:jc w:val="both"/>
        <w:rPr>
          <w:iCs/>
          <w:sz w:val="24"/>
          <w:szCs w:val="24"/>
        </w:rPr>
      </w:pPr>
      <w:r w:rsidRPr="00C96A13">
        <w:rPr>
          <w:iCs/>
          <w:sz w:val="24"/>
          <w:szCs w:val="24"/>
        </w:rPr>
        <w:t xml:space="preserve">Além </w:t>
      </w:r>
      <w:r>
        <w:rPr>
          <w:iCs/>
          <w:sz w:val="24"/>
          <w:szCs w:val="24"/>
        </w:rPr>
        <w:t>da escolha</w:t>
      </w:r>
      <w:r w:rsidRPr="00C96A13">
        <w:rPr>
          <w:iCs/>
          <w:sz w:val="24"/>
          <w:szCs w:val="24"/>
        </w:rPr>
        <w:t xml:space="preserve"> como o melhor curta-metragem, a produção também recebeu os títulos d</w:t>
      </w:r>
      <w:r w:rsidRPr="00C96A13">
        <w:rPr>
          <w:iCs/>
          <w:sz w:val="24"/>
          <w:szCs w:val="24"/>
        </w:rPr>
        <w:t>e:</w:t>
      </w:r>
      <w:r>
        <w:rPr>
          <w:iCs/>
          <w:sz w:val="24"/>
          <w:szCs w:val="24"/>
        </w:rPr>
        <w:t xml:space="preserve"> </w:t>
      </w:r>
      <w:r w:rsidRPr="00C96A13">
        <w:rPr>
          <w:iCs/>
          <w:sz w:val="24"/>
          <w:szCs w:val="24"/>
        </w:rPr>
        <w:t>Melhor Roteiro Original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 Direção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 Fotografia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 Edição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Melhores Efeitos Sonoros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Melhores Efeitos Visuais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Elenco Extraordinário</w:t>
      </w:r>
      <w:r>
        <w:rPr>
          <w:iCs/>
          <w:sz w:val="24"/>
          <w:szCs w:val="24"/>
        </w:rPr>
        <w:t xml:space="preserve">; </w:t>
      </w:r>
      <w:r w:rsidRPr="00C96A13">
        <w:rPr>
          <w:iCs/>
          <w:sz w:val="24"/>
          <w:szCs w:val="24"/>
        </w:rPr>
        <w:t>Melhor maquiagem</w:t>
      </w:r>
      <w:r>
        <w:rPr>
          <w:iCs/>
          <w:sz w:val="24"/>
          <w:szCs w:val="24"/>
        </w:rPr>
        <w:t xml:space="preserve"> e </w:t>
      </w:r>
      <w:r w:rsidRPr="00C96A13">
        <w:rPr>
          <w:iCs/>
          <w:sz w:val="24"/>
          <w:szCs w:val="24"/>
        </w:rPr>
        <w:t>Melhor fantasia</w:t>
      </w:r>
      <w:r>
        <w:rPr>
          <w:iCs/>
          <w:sz w:val="24"/>
          <w:szCs w:val="24"/>
        </w:rPr>
        <w:t>.</w:t>
      </w:r>
    </w:p>
    <w:p w14:paraId="251743CC" w14:textId="77777777" w:rsidR="00C96A13" w:rsidRDefault="00C96A13" w:rsidP="00C96A13">
      <w:pPr>
        <w:ind w:firstLine="1418"/>
        <w:jc w:val="both"/>
        <w:rPr>
          <w:iCs/>
          <w:sz w:val="24"/>
          <w:szCs w:val="24"/>
        </w:rPr>
      </w:pPr>
    </w:p>
    <w:p w14:paraId="42266F47" w14:textId="3A7D0DE1" w:rsidR="005E1320" w:rsidRPr="00C96A13" w:rsidRDefault="005D284E" w:rsidP="00C96A13">
      <w:pPr>
        <w:ind w:firstLine="1418"/>
        <w:jc w:val="both"/>
        <w:rPr>
          <w:sz w:val="24"/>
          <w:szCs w:val="24"/>
        </w:rPr>
      </w:pPr>
      <w:r w:rsidRPr="00C96A13">
        <w:rPr>
          <w:sz w:val="24"/>
          <w:szCs w:val="24"/>
        </w:rPr>
        <w:t>Portanto, considerando que a comunidade local se orgulha pelo prof</w:t>
      </w:r>
      <w:r w:rsidRPr="00C96A13">
        <w:rPr>
          <w:sz w:val="24"/>
          <w:szCs w:val="24"/>
        </w:rPr>
        <w:t xml:space="preserve">issionalismo, competência e determinação </w:t>
      </w:r>
      <w:r>
        <w:rPr>
          <w:sz w:val="24"/>
          <w:szCs w:val="24"/>
        </w:rPr>
        <w:t xml:space="preserve">dos responsáveis pela realização do </w:t>
      </w:r>
      <w:r w:rsidRPr="00C96A13">
        <w:rPr>
          <w:sz w:val="24"/>
          <w:szCs w:val="24"/>
        </w:rPr>
        <w:t>curta-metragem Tereza de Benguela, faz</w:t>
      </w:r>
      <w:r w:rsidR="000F0124">
        <w:rPr>
          <w:sz w:val="24"/>
          <w:szCs w:val="24"/>
        </w:rPr>
        <w:t>em</w:t>
      </w:r>
      <w:r w:rsidRPr="00C96A13">
        <w:rPr>
          <w:sz w:val="24"/>
          <w:szCs w:val="24"/>
        </w:rPr>
        <w:t xml:space="preserve"> jus ao reconhecimento desta Casa de Leis, merecendo, pois, esta </w:t>
      </w:r>
      <w:r w:rsidR="005C34D9">
        <w:rPr>
          <w:sz w:val="24"/>
          <w:szCs w:val="24"/>
        </w:rPr>
        <w:t>M</w:t>
      </w:r>
      <w:r w:rsidRPr="00C96A13">
        <w:rPr>
          <w:sz w:val="24"/>
          <w:szCs w:val="24"/>
        </w:rPr>
        <w:t xml:space="preserve">oção de </w:t>
      </w:r>
      <w:r w:rsidR="005C34D9">
        <w:rPr>
          <w:sz w:val="24"/>
          <w:szCs w:val="24"/>
        </w:rPr>
        <w:t>A</w:t>
      </w:r>
      <w:r w:rsidRPr="00C96A13">
        <w:rPr>
          <w:sz w:val="24"/>
          <w:szCs w:val="24"/>
        </w:rPr>
        <w:t>plauso.</w:t>
      </w: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52AA2BFC" w:rsidR="005E1320" w:rsidRDefault="005D284E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5C34D9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20B0C35B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84340B7" w14:textId="77777777" w:rsidR="00467FB0" w:rsidRPr="003C41BB" w:rsidRDefault="00467FB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6B426C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5D284E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PROFª SILVANA PERIN</w:t>
            </w:r>
          </w:p>
          <w:p w14:paraId="3E09D4B8" w14:textId="16CB79CB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6B426C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5D061D81" w:rsidR="00012B4D" w:rsidRPr="003C41BB" w:rsidRDefault="005D284E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B85251">
              <w:rPr>
                <w:b/>
                <w:sz w:val="22"/>
                <w:szCs w:val="22"/>
              </w:rPr>
              <w:t>EPUBLICANOS</w:t>
            </w:r>
          </w:p>
        </w:tc>
      </w:tr>
      <w:tr w:rsidR="006B426C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5D284E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2BE5" w14:textId="77777777" w:rsidR="005D284E" w:rsidRDefault="005D284E">
      <w:r>
        <w:separator/>
      </w:r>
    </w:p>
  </w:endnote>
  <w:endnote w:type="continuationSeparator" w:id="0">
    <w:p w14:paraId="059B4234" w14:textId="77777777" w:rsidR="005D284E" w:rsidRDefault="005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1D08" w14:textId="77777777" w:rsidR="005D284E" w:rsidRDefault="005D284E">
      <w:r>
        <w:separator/>
      </w:r>
    </w:p>
  </w:footnote>
  <w:footnote w:type="continuationSeparator" w:id="0">
    <w:p w14:paraId="70AACC2A" w14:textId="77777777" w:rsidR="005D284E" w:rsidRDefault="005D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994"/>
    <w:rsid w:val="00012B4D"/>
    <w:rsid w:val="00015EA5"/>
    <w:rsid w:val="0002107C"/>
    <w:rsid w:val="000364B7"/>
    <w:rsid w:val="00087AA7"/>
    <w:rsid w:val="00094767"/>
    <w:rsid w:val="000C5E3E"/>
    <w:rsid w:val="000D1587"/>
    <w:rsid w:val="000D1646"/>
    <w:rsid w:val="000F0124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44B26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41BB"/>
    <w:rsid w:val="003C6E18"/>
    <w:rsid w:val="00415873"/>
    <w:rsid w:val="00421154"/>
    <w:rsid w:val="00422D03"/>
    <w:rsid w:val="004545A9"/>
    <w:rsid w:val="00467FB0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94F96"/>
    <w:rsid w:val="005A1B77"/>
    <w:rsid w:val="005B0122"/>
    <w:rsid w:val="005B2147"/>
    <w:rsid w:val="005B373E"/>
    <w:rsid w:val="005C34D9"/>
    <w:rsid w:val="005D284E"/>
    <w:rsid w:val="005E1320"/>
    <w:rsid w:val="005E1791"/>
    <w:rsid w:val="005F5EE2"/>
    <w:rsid w:val="0062167A"/>
    <w:rsid w:val="006363F6"/>
    <w:rsid w:val="00650B0F"/>
    <w:rsid w:val="0068123A"/>
    <w:rsid w:val="006A020E"/>
    <w:rsid w:val="006B426C"/>
    <w:rsid w:val="006C252D"/>
    <w:rsid w:val="007009D0"/>
    <w:rsid w:val="00737884"/>
    <w:rsid w:val="007718CE"/>
    <w:rsid w:val="00771ED8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85251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96A13"/>
    <w:rsid w:val="00CE7CED"/>
    <w:rsid w:val="00D10361"/>
    <w:rsid w:val="00D13154"/>
    <w:rsid w:val="00D31690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F354DD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85F5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6C252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5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E1FB-FDC2-4323-8CA9-01255F1B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2025-02-05T11:40:00Z</cp:lastPrinted>
  <dcterms:created xsi:type="dcterms:W3CDTF">2025-02-04T14:14:00Z</dcterms:created>
  <dcterms:modified xsi:type="dcterms:W3CDTF">2025-02-12T16:37:00Z</dcterms:modified>
</cp:coreProperties>
</file>