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B8" w:rsidRPr="00F465FD" w:rsidRDefault="008176B8" w:rsidP="008176B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5FD">
        <w:rPr>
          <w:rFonts w:ascii="Times New Roman" w:hAnsi="Times New Roman" w:cs="Times New Roman"/>
          <w:b/>
          <w:bCs/>
          <w:sz w:val="28"/>
          <w:szCs w:val="28"/>
        </w:rPr>
        <w:t>LEI COMPLEMENTAR Nº</w:t>
      </w:r>
      <w:r w:rsidR="00F46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5FD" w:rsidRPr="00F465FD">
        <w:rPr>
          <w:rFonts w:ascii="Times New Roman" w:hAnsi="Times New Roman" w:cs="Times New Roman"/>
          <w:b/>
          <w:bCs/>
          <w:sz w:val="28"/>
          <w:szCs w:val="28"/>
        </w:rPr>
        <w:t xml:space="preserve">174, DE 25 DE JUNHO DE </w:t>
      </w:r>
      <w:r w:rsidRPr="00F465FD">
        <w:rPr>
          <w:rFonts w:ascii="Times New Roman" w:hAnsi="Times New Roman" w:cs="Times New Roman"/>
          <w:b/>
          <w:bCs/>
          <w:sz w:val="28"/>
          <w:szCs w:val="28"/>
        </w:rPr>
        <w:t>2013</w:t>
      </w:r>
      <w:r w:rsidR="00F465FD" w:rsidRPr="00F465F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176B8" w:rsidRPr="00F465FD" w:rsidRDefault="008176B8" w:rsidP="008176B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176B8" w:rsidRPr="00F465FD" w:rsidRDefault="008176B8" w:rsidP="008176B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65FD" w:rsidRPr="00F465FD" w:rsidRDefault="00F465FD" w:rsidP="008176B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76B8" w:rsidRPr="00F465FD" w:rsidRDefault="008176B8" w:rsidP="008176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F465FD">
        <w:rPr>
          <w:rFonts w:ascii="Times New Roman" w:hAnsi="Times New Roman" w:cs="Times New Roman"/>
          <w:sz w:val="28"/>
          <w:szCs w:val="28"/>
        </w:rPr>
        <w:t>Acrescenta vagas ao Anexo I da Lei Complementar nº 139/2011, e dá outras providências.</w:t>
      </w:r>
    </w:p>
    <w:p w:rsidR="008176B8" w:rsidRPr="00F465FD" w:rsidRDefault="008176B8" w:rsidP="008176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465FD" w:rsidRPr="00F465FD" w:rsidRDefault="00F465FD" w:rsidP="008176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465FD" w:rsidRPr="00F465FD" w:rsidRDefault="00F465FD" w:rsidP="008176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176B8" w:rsidRPr="00F465FD" w:rsidRDefault="00F465FD" w:rsidP="008176B8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Dilceu Rossato, Prefeito Municipal de Sorriso, </w:t>
      </w:r>
      <w:r w:rsidR="008176B8" w:rsidRPr="00F465FD">
        <w:rPr>
          <w:rFonts w:ascii="Times New Roman" w:hAnsi="Times New Roman" w:cs="Times New Roman"/>
          <w:sz w:val="28"/>
          <w:szCs w:val="28"/>
        </w:rPr>
        <w:t xml:space="preserve">Estado de Mato Grosso, faz saber que </w:t>
      </w:r>
      <w:r>
        <w:rPr>
          <w:rFonts w:ascii="Times New Roman" w:hAnsi="Times New Roman" w:cs="Times New Roman"/>
          <w:sz w:val="28"/>
          <w:szCs w:val="28"/>
        </w:rPr>
        <w:t>a Câmara Municipal de Vereadores aprovou e ele sanciona a seguinte Lei</w:t>
      </w:r>
      <w:r w:rsidR="008176B8" w:rsidRPr="00F465FD">
        <w:rPr>
          <w:rFonts w:ascii="Times New Roman" w:hAnsi="Times New Roman" w:cs="Times New Roman"/>
          <w:sz w:val="28"/>
          <w:szCs w:val="28"/>
        </w:rPr>
        <w:t xml:space="preserve"> Complementar:</w:t>
      </w:r>
    </w:p>
    <w:p w:rsidR="008176B8" w:rsidRPr="00F465FD" w:rsidRDefault="008176B8" w:rsidP="008176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46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5FD" w:rsidRPr="00F465FD" w:rsidRDefault="00F465FD" w:rsidP="008176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F465FD" w:rsidRPr="00F465FD" w:rsidRDefault="00F465FD" w:rsidP="008176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8176B8" w:rsidRPr="00F465FD" w:rsidRDefault="008176B8" w:rsidP="008176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465FD">
        <w:rPr>
          <w:rFonts w:ascii="Times New Roman" w:hAnsi="Times New Roman" w:cs="Times New Roman"/>
          <w:b/>
          <w:bCs/>
          <w:sz w:val="28"/>
          <w:szCs w:val="28"/>
        </w:rPr>
        <w:t>Art. 1º</w:t>
      </w:r>
      <w:r w:rsidRPr="00F465FD">
        <w:rPr>
          <w:rFonts w:ascii="Times New Roman" w:hAnsi="Times New Roman" w:cs="Times New Roman"/>
          <w:sz w:val="28"/>
          <w:szCs w:val="28"/>
        </w:rPr>
        <w:t xml:space="preserve"> Acrescenta vagas ao anexo I da Lei Complementar 139/2011 e suas alterações posteriores, que passa a vigorar na forma do anexo I desta Lei. </w:t>
      </w:r>
    </w:p>
    <w:p w:rsidR="008176B8" w:rsidRPr="00F465FD" w:rsidRDefault="008176B8" w:rsidP="008176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8176B8" w:rsidRPr="00F465FD" w:rsidRDefault="008176B8" w:rsidP="008176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465FD">
        <w:rPr>
          <w:rFonts w:ascii="Times New Roman" w:hAnsi="Times New Roman" w:cs="Times New Roman"/>
          <w:b/>
          <w:bCs/>
          <w:sz w:val="28"/>
          <w:szCs w:val="28"/>
        </w:rPr>
        <w:t>Art. 2º</w:t>
      </w:r>
      <w:r w:rsidRPr="00F465FD">
        <w:rPr>
          <w:rFonts w:ascii="Times New Roman" w:hAnsi="Times New Roman" w:cs="Times New Roman"/>
          <w:sz w:val="28"/>
          <w:szCs w:val="28"/>
        </w:rPr>
        <w:t xml:space="preserve"> Esta Lei entra em vigor na data de sua publicação. </w:t>
      </w:r>
    </w:p>
    <w:p w:rsidR="008176B8" w:rsidRPr="00F465FD" w:rsidRDefault="008176B8" w:rsidP="008176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8176B8" w:rsidRPr="00F465FD" w:rsidRDefault="008176B8" w:rsidP="008176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8176B8" w:rsidRPr="00F465FD" w:rsidRDefault="00F465FD" w:rsidP="008176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5FD">
        <w:rPr>
          <w:rFonts w:ascii="Times New Roman" w:hAnsi="Times New Roman" w:cs="Times New Roman"/>
          <w:color w:val="000000"/>
          <w:sz w:val="28"/>
          <w:szCs w:val="28"/>
        </w:rPr>
        <w:t xml:space="preserve">Prefeitura Municipal </w:t>
      </w:r>
      <w:r w:rsidR="008176B8" w:rsidRPr="00F465FD">
        <w:rPr>
          <w:rFonts w:ascii="Times New Roman" w:hAnsi="Times New Roman" w:cs="Times New Roman"/>
          <w:color w:val="000000"/>
          <w:sz w:val="28"/>
          <w:szCs w:val="28"/>
        </w:rPr>
        <w:t>de Sorriso, Estado de Mato Grosso, em 25 de junho de 2013.</w:t>
      </w:r>
    </w:p>
    <w:p w:rsidR="008176B8" w:rsidRPr="00F465FD" w:rsidRDefault="008176B8" w:rsidP="008176B8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8176B8" w:rsidRPr="00F465FD" w:rsidRDefault="008176B8" w:rsidP="008176B8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8176B8" w:rsidRPr="00F465FD" w:rsidRDefault="008176B8" w:rsidP="008176B8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8176B8" w:rsidRPr="00F465FD" w:rsidRDefault="008176B8" w:rsidP="008176B8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F465FD" w:rsidRPr="00F465FD" w:rsidRDefault="00F465FD" w:rsidP="0081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DILCEU</w:t>
      </w:r>
      <w:r w:rsidR="00321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65FD">
        <w:rPr>
          <w:rFonts w:ascii="Times New Roman" w:hAnsi="Times New Roman" w:cs="Times New Roman"/>
          <w:b/>
          <w:bCs/>
          <w:sz w:val="28"/>
          <w:szCs w:val="28"/>
        </w:rPr>
        <w:t>ROSSATO</w:t>
      </w:r>
    </w:p>
    <w:p w:rsidR="008176B8" w:rsidRPr="00F465FD" w:rsidRDefault="00F465FD" w:rsidP="0081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F465FD">
        <w:rPr>
          <w:rFonts w:ascii="Times New Roman" w:hAnsi="Times New Roman" w:cs="Times New Roman"/>
          <w:bCs/>
          <w:sz w:val="28"/>
          <w:szCs w:val="28"/>
        </w:rPr>
        <w:t>P</w:t>
      </w:r>
      <w:r w:rsidR="008176B8" w:rsidRPr="00F465FD">
        <w:rPr>
          <w:rFonts w:ascii="Times New Roman" w:hAnsi="Times New Roman" w:cs="Times New Roman"/>
          <w:sz w:val="28"/>
          <w:szCs w:val="28"/>
        </w:rPr>
        <w:t>re</w:t>
      </w:r>
      <w:r w:rsidRPr="00F465FD">
        <w:rPr>
          <w:rFonts w:ascii="Times New Roman" w:hAnsi="Times New Roman" w:cs="Times New Roman"/>
          <w:sz w:val="28"/>
          <w:szCs w:val="28"/>
        </w:rPr>
        <w:t>feito Municipal</w:t>
      </w:r>
    </w:p>
    <w:p w:rsidR="00F465FD" w:rsidRPr="00F465FD" w:rsidRDefault="00F465FD" w:rsidP="0081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5FD" w:rsidRPr="00F465FD" w:rsidRDefault="00F465FD" w:rsidP="0081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5FD" w:rsidRPr="00F465FD" w:rsidRDefault="00F465FD" w:rsidP="00F46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65FD">
        <w:rPr>
          <w:rFonts w:ascii="Times New Roman" w:hAnsi="Times New Roman" w:cs="Times New Roman"/>
          <w:sz w:val="28"/>
          <w:szCs w:val="28"/>
        </w:rPr>
        <w:t xml:space="preserve">    </w:t>
      </w:r>
      <w:r w:rsidRPr="00F465FD">
        <w:rPr>
          <w:rFonts w:ascii="Times New Roman" w:hAnsi="Times New Roman" w:cs="Times New Roman"/>
          <w:b/>
          <w:sz w:val="28"/>
          <w:szCs w:val="28"/>
        </w:rPr>
        <w:t>Marilene Felicitá Savi</w:t>
      </w:r>
    </w:p>
    <w:p w:rsidR="00F465FD" w:rsidRPr="00F465FD" w:rsidRDefault="00F465FD" w:rsidP="00F46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5FD">
        <w:rPr>
          <w:rFonts w:ascii="Times New Roman" w:hAnsi="Times New Roman" w:cs="Times New Roman"/>
          <w:sz w:val="28"/>
          <w:szCs w:val="28"/>
        </w:rPr>
        <w:t>Secretária de Administração</w:t>
      </w:r>
    </w:p>
    <w:p w:rsidR="008176B8" w:rsidRPr="00F465FD" w:rsidRDefault="008176B8" w:rsidP="008176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76B8" w:rsidRPr="00F465FD" w:rsidRDefault="008176B8" w:rsidP="008176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76B8" w:rsidRPr="00F465FD" w:rsidRDefault="008176B8" w:rsidP="008176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76B8" w:rsidRPr="00F465FD" w:rsidRDefault="008176B8" w:rsidP="008176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176B8" w:rsidRPr="008176B8" w:rsidRDefault="008176B8" w:rsidP="0081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6B8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</w:t>
      </w:r>
    </w:p>
    <w:p w:rsidR="008176B8" w:rsidRPr="008176B8" w:rsidRDefault="008176B8" w:rsidP="008176B8">
      <w:pPr>
        <w:keepLines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176B8" w:rsidRPr="008176B8" w:rsidRDefault="008176B8" w:rsidP="008176B8">
      <w:pPr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76B8">
        <w:rPr>
          <w:rFonts w:ascii="Times New Roman" w:hAnsi="Times New Roman" w:cs="Times New Roman"/>
          <w:b/>
          <w:bCs/>
          <w:sz w:val="24"/>
          <w:szCs w:val="24"/>
          <w:u w:val="single"/>
        </w:rPr>
        <w:t>DA SÉRIE DE CLASSES DOS CARGOS DE PROVIMENTO EFETIVO</w:t>
      </w:r>
    </w:p>
    <w:p w:rsidR="008176B8" w:rsidRPr="008176B8" w:rsidRDefault="008176B8" w:rsidP="008176B8">
      <w:pPr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176B8" w:rsidRPr="008176B8" w:rsidRDefault="008176B8" w:rsidP="008176B8">
      <w:pPr>
        <w:keepLine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2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45"/>
        <w:gridCol w:w="5113"/>
        <w:gridCol w:w="1004"/>
        <w:gridCol w:w="1116"/>
        <w:gridCol w:w="18"/>
      </w:tblGrid>
      <w:tr w:rsidR="008176B8" w:rsidRPr="008176B8">
        <w:trPr>
          <w:gridAfter w:val="1"/>
          <w:wAfter w:w="18" w:type="dxa"/>
          <w:trHeight w:val="497"/>
        </w:trPr>
        <w:tc>
          <w:tcPr>
            <w:tcW w:w="927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Grupo Ocupacional: MAGISTÉRIO DA EDUCAÇÃO BÁSICA</w:t>
            </w:r>
          </w:p>
        </w:tc>
      </w:tr>
      <w:tr w:rsidR="008176B8" w:rsidRPr="008176B8">
        <w:trPr>
          <w:trHeight w:val="97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Vencimento Inicial</w:t>
            </w:r>
          </w:p>
        </w:tc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Cargo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HS/ SEM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 DE VAGAS</w:t>
            </w:r>
          </w:p>
        </w:tc>
      </w:tr>
      <w:tr w:rsidR="008176B8" w:rsidRPr="008176B8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R$ 1.182,19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Professor de Educação Básica 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HS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</w:tr>
      <w:tr w:rsidR="008176B8" w:rsidRPr="008176B8">
        <w:trPr>
          <w:trHeight w:val="264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R$ 2.364,36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Professor de Educação Básica 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</w:tbl>
    <w:p w:rsidR="008176B8" w:rsidRPr="008176B8" w:rsidRDefault="008176B8" w:rsidP="00817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38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01"/>
        <w:gridCol w:w="2235"/>
        <w:gridCol w:w="2410"/>
        <w:gridCol w:w="2418"/>
        <w:gridCol w:w="18"/>
      </w:tblGrid>
      <w:tr w:rsidR="008176B8" w:rsidRPr="008176B8">
        <w:trPr>
          <w:gridAfter w:val="1"/>
          <w:wAfter w:w="18" w:type="dxa"/>
          <w:trHeight w:val="255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CLASSES</w:t>
            </w:r>
          </w:p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B8" w:rsidRPr="008176B8">
        <w:trPr>
          <w:trHeight w:val="60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8176B8" w:rsidRPr="008176B8">
        <w:trPr>
          <w:trHeight w:val="60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III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 IV</w:t>
            </w:r>
          </w:p>
        </w:tc>
      </w:tr>
      <w:tr w:rsidR="008176B8" w:rsidRPr="008176B8">
        <w:trPr>
          <w:trHeight w:val="2568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sz w:val="24"/>
                <w:szCs w:val="24"/>
              </w:rPr>
              <w:t>Habilitação específica de grau superior ao nível de graduação, representada por licenciatura plena.</w:t>
            </w:r>
          </w:p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sz w:val="24"/>
                <w:szCs w:val="24"/>
              </w:rPr>
              <w:t>Requisito da Classe A, mais especialização em nível de pós-graduação diretamente na área de atuação do profissional do magistério.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sz w:val="24"/>
                <w:szCs w:val="24"/>
              </w:rPr>
              <w:t>Requisito da Classe B, mais curso de mestrado diretamente na área de atuação do profissional do magistério.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76B8" w:rsidRPr="008176B8" w:rsidRDefault="008176B8" w:rsidP="00817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B8">
              <w:rPr>
                <w:rFonts w:ascii="Times New Roman" w:hAnsi="Times New Roman" w:cs="Times New Roman"/>
                <w:sz w:val="24"/>
                <w:szCs w:val="24"/>
              </w:rPr>
              <w:t>Requisito da Classe C, mais curso de doutorado diretamente na área de atuação do profissional do magistério.</w:t>
            </w:r>
          </w:p>
        </w:tc>
      </w:tr>
    </w:tbl>
    <w:p w:rsidR="008176B8" w:rsidRPr="008176B8" w:rsidRDefault="008176B8" w:rsidP="00817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6B8" w:rsidRPr="008176B8" w:rsidRDefault="008176B8" w:rsidP="008176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6B8">
        <w:rPr>
          <w:rFonts w:ascii="Times New Roman" w:hAnsi="Times New Roman" w:cs="Times New Roman"/>
          <w:b/>
          <w:bCs/>
          <w:sz w:val="24"/>
          <w:szCs w:val="24"/>
        </w:rPr>
        <w:t>ATRIBUIÇÕES DO GRUPO OCUPACIONAL</w:t>
      </w:r>
    </w:p>
    <w:p w:rsidR="008176B8" w:rsidRPr="008176B8" w:rsidRDefault="008176B8" w:rsidP="00817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176B8">
        <w:rPr>
          <w:rFonts w:ascii="Times New Roman" w:hAnsi="Times New Roman" w:cs="Times New Roman"/>
          <w:sz w:val="24"/>
          <w:szCs w:val="24"/>
        </w:rPr>
        <w:t>Compreende os cargos que se destinam à docência com as atribuições de reger turmas, planejar e ministrar aulas; Participar da elaboração do projeto pedagógico de sua unidade escolar; Cumprir plano de trabalho, segundo o projeto pedagógico de sua unidade escolar; Elaborar programas e planos de aula, relacionando e confeccionando material didático a ser utilizado, em articulação com equipe de orientação pedagógica; Colaborar na organização e participar das atividades de articulação da escola e a comunidade; e outras atividades afins.</w:t>
      </w:r>
    </w:p>
    <w:p w:rsidR="00127458" w:rsidRDefault="00127458"/>
    <w:sectPr w:rsidR="00127458" w:rsidSect="00F465FD">
      <w:pgSz w:w="11906" w:h="16838"/>
      <w:pgMar w:top="2551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6B8"/>
    <w:rsid w:val="00127458"/>
    <w:rsid w:val="001E7A25"/>
    <w:rsid w:val="0032149D"/>
    <w:rsid w:val="0040086A"/>
    <w:rsid w:val="005B4E4F"/>
    <w:rsid w:val="0067126E"/>
    <w:rsid w:val="006D1E3E"/>
    <w:rsid w:val="006D2E9B"/>
    <w:rsid w:val="008176B8"/>
    <w:rsid w:val="00973A91"/>
    <w:rsid w:val="009E7F30"/>
    <w:rsid w:val="00C83CFA"/>
    <w:rsid w:val="00D6184E"/>
    <w:rsid w:val="00F4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8176B8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176B8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176B8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176B8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817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link w:val="CorpodetextoChar1"/>
    <w:uiPriority w:val="99"/>
    <w:rsid w:val="008176B8"/>
    <w:pPr>
      <w:autoSpaceDE w:val="0"/>
      <w:autoSpaceDN w:val="0"/>
      <w:adjustRightInd w:val="0"/>
      <w:spacing w:after="0" w:line="360" w:lineRule="auto"/>
      <w:jc w:val="center"/>
    </w:pPr>
    <w:rPr>
      <w:rFonts w:ascii="Courier" w:hAnsi="Courier" w:cs="Courier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176B8"/>
  </w:style>
  <w:style w:type="character" w:customStyle="1" w:styleId="CorpodetextoChar1">
    <w:name w:val="Corpo de texto Char1"/>
    <w:basedOn w:val="Fontepargpadro"/>
    <w:link w:val="Corpodetexto"/>
    <w:uiPriority w:val="99"/>
    <w:rsid w:val="008176B8"/>
    <w:rPr>
      <w:rFonts w:ascii="Courier" w:hAnsi="Courier" w:cs="Couri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2013-06-25T13:01:00Z</cp:lastPrinted>
  <dcterms:created xsi:type="dcterms:W3CDTF">2013-08-07T12:46:00Z</dcterms:created>
  <dcterms:modified xsi:type="dcterms:W3CDTF">2013-08-07T12:46:00Z</dcterms:modified>
</cp:coreProperties>
</file>