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7A" w:rsidRPr="001E4FDE" w:rsidRDefault="0086707A" w:rsidP="001E4FDE">
      <w:pPr>
        <w:pStyle w:val="Ttulo1"/>
        <w:ind w:left="2835" w:firstLine="0"/>
        <w:rPr>
          <w:rFonts w:ascii="Times New Roman" w:hAnsi="Times New Roman" w:cs="Times New Roman"/>
        </w:rPr>
      </w:pPr>
      <w:r w:rsidRPr="001E4FDE">
        <w:rPr>
          <w:rFonts w:ascii="Times New Roman" w:hAnsi="Times New Roman" w:cs="Times New Roman"/>
        </w:rPr>
        <w:t xml:space="preserve">LEI COMPLEMENTAR Nº </w:t>
      </w:r>
      <w:r w:rsidR="008F575A">
        <w:rPr>
          <w:rFonts w:ascii="Times New Roman" w:hAnsi="Times New Roman" w:cs="Times New Roman"/>
        </w:rPr>
        <w:t xml:space="preserve">181, DE 21 DE AGOSTO DE </w:t>
      </w:r>
      <w:r w:rsidR="001E4FDE">
        <w:rPr>
          <w:rFonts w:ascii="Times New Roman" w:hAnsi="Times New Roman" w:cs="Times New Roman"/>
        </w:rPr>
        <w:t>2013</w:t>
      </w:r>
      <w:r w:rsidR="008F575A">
        <w:rPr>
          <w:rFonts w:ascii="Times New Roman" w:hAnsi="Times New Roman" w:cs="Times New Roman"/>
        </w:rPr>
        <w:t>.</w:t>
      </w:r>
    </w:p>
    <w:p w:rsidR="007739DE" w:rsidRPr="001E4FDE" w:rsidRDefault="007739DE" w:rsidP="001E4FDE">
      <w:pPr>
        <w:ind w:left="2835"/>
        <w:jc w:val="both"/>
        <w:rPr>
          <w:b/>
          <w:bCs/>
          <w:sz w:val="24"/>
          <w:szCs w:val="24"/>
        </w:rPr>
      </w:pPr>
    </w:p>
    <w:p w:rsidR="007739DE" w:rsidRPr="001E4FDE" w:rsidRDefault="007739DE" w:rsidP="001E4FDE">
      <w:pPr>
        <w:ind w:left="2835"/>
        <w:jc w:val="both"/>
        <w:rPr>
          <w:b/>
          <w:bCs/>
          <w:sz w:val="24"/>
          <w:szCs w:val="24"/>
        </w:rPr>
      </w:pPr>
    </w:p>
    <w:p w:rsidR="0086707A" w:rsidRPr="001E4FDE" w:rsidRDefault="0086707A" w:rsidP="001E4FDE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r w:rsidRPr="001E4FDE">
        <w:rPr>
          <w:rFonts w:ascii="Times New Roman" w:hAnsi="Times New Roman" w:cs="Times New Roman"/>
          <w:b w:val="0"/>
        </w:rPr>
        <w:t>Cria §</w:t>
      </w:r>
      <w:r w:rsidR="002A0CCC">
        <w:rPr>
          <w:rFonts w:ascii="Times New Roman" w:hAnsi="Times New Roman" w:cs="Times New Roman"/>
          <w:b w:val="0"/>
        </w:rPr>
        <w:t xml:space="preserve"> </w:t>
      </w:r>
      <w:r w:rsidRPr="001E4FDE">
        <w:rPr>
          <w:rFonts w:ascii="Times New Roman" w:hAnsi="Times New Roman" w:cs="Times New Roman"/>
          <w:b w:val="0"/>
        </w:rPr>
        <w:t>4º e respectivos Incisos ao Artigo 48 da Lei Complementar nº 108, de 05 de novembro de 2009, e dá outras providências.</w:t>
      </w:r>
    </w:p>
    <w:p w:rsidR="0086707A" w:rsidRDefault="0086707A" w:rsidP="001E4FDE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8F575A" w:rsidRPr="008F575A" w:rsidRDefault="008F575A" w:rsidP="001E4FDE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8F575A" w:rsidRPr="008F575A" w:rsidRDefault="008F575A" w:rsidP="008F575A">
      <w:pPr>
        <w:ind w:firstLine="2835"/>
        <w:jc w:val="both"/>
        <w:rPr>
          <w:bCs/>
          <w:sz w:val="24"/>
          <w:szCs w:val="24"/>
        </w:rPr>
      </w:pPr>
      <w:r w:rsidRPr="008F575A">
        <w:rPr>
          <w:sz w:val="24"/>
          <w:szCs w:val="24"/>
        </w:rPr>
        <w:t>Dilceu Rossato, Prefeito Municipal de Sorriso, Estado de Mato Grosso, faz saber que a Câmara Municipal de Vereadores aprovou e ele sanciona a seguinte Lei Complementar:</w:t>
      </w:r>
      <w:r w:rsidRPr="008F575A">
        <w:rPr>
          <w:bCs/>
          <w:sz w:val="24"/>
          <w:szCs w:val="24"/>
        </w:rPr>
        <w:t xml:space="preserve"> </w:t>
      </w:r>
    </w:p>
    <w:p w:rsidR="00B57DBB" w:rsidRDefault="00B57DBB" w:rsidP="00B57DBB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6707A" w:rsidRPr="001E4FDE" w:rsidRDefault="007739DE" w:rsidP="001E4FDE">
      <w:pPr>
        <w:pStyle w:val="Recuodecorpodetexto2"/>
        <w:ind w:left="2835" w:firstLine="0"/>
        <w:rPr>
          <w:rFonts w:ascii="Times New Roman" w:hAnsi="Times New Roman" w:cs="Times New Roman"/>
        </w:rPr>
      </w:pPr>
      <w:r w:rsidRPr="001E4FDE">
        <w:rPr>
          <w:rFonts w:ascii="Times New Roman" w:hAnsi="Times New Roman" w:cs="Times New Roman"/>
        </w:rPr>
        <w:t xml:space="preserve"> </w:t>
      </w:r>
    </w:p>
    <w:p w:rsidR="0086707A" w:rsidRPr="001E4FDE" w:rsidRDefault="0086707A" w:rsidP="001E4FDE">
      <w:pPr>
        <w:tabs>
          <w:tab w:val="left" w:pos="0"/>
          <w:tab w:val="left" w:pos="851"/>
          <w:tab w:val="left" w:pos="1134"/>
          <w:tab w:val="right" w:pos="9072"/>
        </w:tabs>
        <w:ind w:firstLine="1440"/>
        <w:jc w:val="both"/>
        <w:rPr>
          <w:sz w:val="24"/>
          <w:szCs w:val="24"/>
        </w:rPr>
      </w:pPr>
      <w:r w:rsidRPr="001E4FDE">
        <w:rPr>
          <w:b/>
          <w:sz w:val="24"/>
          <w:szCs w:val="24"/>
        </w:rPr>
        <w:t>Art. 1º</w:t>
      </w:r>
      <w:r w:rsidRPr="001E4FDE">
        <w:rPr>
          <w:sz w:val="24"/>
          <w:szCs w:val="24"/>
        </w:rPr>
        <w:t xml:space="preserve"> - Fica criado o §4º e os Incisos I e II, ao Artigo 48 da Lei Complementar nº 108/2009, com a seguinte redação:</w:t>
      </w:r>
    </w:p>
    <w:p w:rsidR="0086707A" w:rsidRPr="001E4FDE" w:rsidRDefault="0086707A" w:rsidP="001E4FDE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b/>
          <w:bCs/>
          <w:i/>
          <w:iCs/>
          <w:sz w:val="24"/>
          <w:szCs w:val="24"/>
        </w:rPr>
      </w:pPr>
    </w:p>
    <w:p w:rsidR="0086707A" w:rsidRPr="001E4FDE" w:rsidRDefault="0086707A" w:rsidP="001E4FDE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rFonts w:eastAsia="MS Mincho"/>
          <w:i/>
          <w:iCs/>
          <w:sz w:val="24"/>
          <w:szCs w:val="24"/>
        </w:rPr>
      </w:pPr>
      <w:r w:rsidRPr="001E4FDE">
        <w:rPr>
          <w:b/>
          <w:bCs/>
          <w:i/>
          <w:iCs/>
          <w:sz w:val="24"/>
          <w:szCs w:val="24"/>
        </w:rPr>
        <w:t xml:space="preserve">“Art. 48 - </w:t>
      </w:r>
      <w:r w:rsidRPr="001E4FDE">
        <w:rPr>
          <w:i/>
          <w:iCs/>
          <w:sz w:val="24"/>
          <w:szCs w:val="24"/>
        </w:rPr>
        <w:t>...</w:t>
      </w:r>
    </w:p>
    <w:p w:rsidR="0086707A" w:rsidRPr="001E4FDE" w:rsidRDefault="0086707A" w:rsidP="001E4FDE">
      <w:pPr>
        <w:ind w:firstLine="1416"/>
        <w:jc w:val="both"/>
        <w:rPr>
          <w:i/>
          <w:sz w:val="24"/>
          <w:szCs w:val="24"/>
        </w:rPr>
      </w:pPr>
      <w:r w:rsidRPr="001E4FDE">
        <w:rPr>
          <w:b/>
          <w:i/>
          <w:sz w:val="24"/>
          <w:szCs w:val="24"/>
        </w:rPr>
        <w:t>§4º</w:t>
      </w:r>
      <w:r w:rsidRPr="001E4FDE">
        <w:rPr>
          <w:i/>
          <w:sz w:val="24"/>
          <w:szCs w:val="24"/>
        </w:rPr>
        <w:t xml:space="preserve"> - Os lotes com testada voltada para a Avenida Natalino João Brescansin, Avenida Tancredo Neves</w:t>
      </w:r>
      <w:r w:rsidR="002669D8" w:rsidRPr="001E4FDE">
        <w:rPr>
          <w:i/>
          <w:sz w:val="24"/>
          <w:szCs w:val="24"/>
        </w:rPr>
        <w:t>,</w:t>
      </w:r>
      <w:r w:rsidRPr="001E4FDE">
        <w:rPr>
          <w:i/>
          <w:sz w:val="24"/>
          <w:szCs w:val="24"/>
        </w:rPr>
        <w:t xml:space="preserve"> Avenida Brasil </w:t>
      </w:r>
      <w:r w:rsidR="002669D8" w:rsidRPr="001E4FDE">
        <w:rPr>
          <w:i/>
          <w:sz w:val="24"/>
          <w:szCs w:val="24"/>
        </w:rPr>
        <w:t xml:space="preserve">e Av. Ademar Raiter </w:t>
      </w:r>
      <w:r w:rsidRPr="001E4FDE">
        <w:rPr>
          <w:i/>
          <w:sz w:val="24"/>
          <w:szCs w:val="24"/>
        </w:rPr>
        <w:t>que são Zonas de Corredores de Transporte – 2 (ZCT-2), nas obras edificadas até a presente data e que desejam realizar ampliações e reformas, e queiram utilizar as vagas destinadas para o estacionamento e área permeável, deverão compensar, de forma onerosa aos cofres do Poder Executivo Municipal a área que será construída, permitindo o uso de 100%(cem por cento) da taxa de ocupação, respeitando o recuo obrigatório de 4(quatro) metros, desde que seja dimensionado um reservatório subterrâneo regulador das água pluviais.</w:t>
      </w:r>
    </w:p>
    <w:p w:rsidR="0086707A" w:rsidRPr="001E4FDE" w:rsidRDefault="0086707A" w:rsidP="001E4FDE">
      <w:pPr>
        <w:ind w:firstLine="1416"/>
        <w:jc w:val="both"/>
        <w:rPr>
          <w:b/>
          <w:i/>
          <w:sz w:val="24"/>
          <w:szCs w:val="24"/>
        </w:rPr>
      </w:pPr>
    </w:p>
    <w:p w:rsidR="0086707A" w:rsidRPr="001E4FDE" w:rsidRDefault="0086707A" w:rsidP="001E4FDE">
      <w:pPr>
        <w:ind w:firstLine="1416"/>
        <w:jc w:val="both"/>
        <w:rPr>
          <w:i/>
          <w:sz w:val="24"/>
          <w:szCs w:val="24"/>
        </w:rPr>
      </w:pPr>
      <w:r w:rsidRPr="001E4FDE">
        <w:rPr>
          <w:b/>
          <w:i/>
          <w:sz w:val="24"/>
          <w:szCs w:val="24"/>
        </w:rPr>
        <w:t>I –</w:t>
      </w:r>
      <w:r w:rsidRPr="001E4FDE">
        <w:rPr>
          <w:i/>
          <w:sz w:val="24"/>
          <w:szCs w:val="24"/>
        </w:rPr>
        <w:t xml:space="preserve"> O montante correspondente a compensação onerosa que trata o §4º, equivalerá na proporção de duas vezes o produto do valor venal do m² da planta genérica do município pelo total da área construída na ampliação que seria destinada as vagas de estacionamento.</w:t>
      </w:r>
    </w:p>
    <w:p w:rsidR="0086707A" w:rsidRPr="001E4FDE" w:rsidRDefault="0086707A" w:rsidP="001E4FDE">
      <w:pPr>
        <w:ind w:firstLine="1416"/>
        <w:jc w:val="both"/>
        <w:rPr>
          <w:i/>
          <w:sz w:val="24"/>
          <w:szCs w:val="24"/>
        </w:rPr>
      </w:pPr>
    </w:p>
    <w:p w:rsidR="0086707A" w:rsidRPr="001E4FDE" w:rsidRDefault="0086707A" w:rsidP="001E4FDE">
      <w:pPr>
        <w:ind w:firstLine="1416"/>
        <w:jc w:val="both"/>
        <w:rPr>
          <w:i/>
          <w:sz w:val="24"/>
          <w:szCs w:val="24"/>
        </w:rPr>
      </w:pPr>
      <w:r w:rsidRPr="001E4FDE">
        <w:rPr>
          <w:b/>
          <w:i/>
          <w:sz w:val="24"/>
          <w:szCs w:val="24"/>
        </w:rPr>
        <w:t>II –</w:t>
      </w:r>
      <w:r w:rsidRPr="001E4FDE">
        <w:rPr>
          <w:i/>
          <w:sz w:val="24"/>
          <w:szCs w:val="24"/>
        </w:rPr>
        <w:t xml:space="preserve"> O cálculo do dimensionamento do reservatório será regulamentado num prazo de 90 (noventa) dias.”</w:t>
      </w:r>
    </w:p>
    <w:p w:rsidR="0086707A" w:rsidRPr="001E4FDE" w:rsidRDefault="0086707A" w:rsidP="001E4FDE">
      <w:pPr>
        <w:pStyle w:val="Estilo1"/>
        <w:ind w:left="1418" w:firstLine="0"/>
        <w:rPr>
          <w:rFonts w:ascii="Times New Roman" w:hAnsi="Times New Roman"/>
          <w:i/>
          <w:sz w:val="24"/>
          <w:szCs w:val="24"/>
        </w:rPr>
      </w:pPr>
    </w:p>
    <w:p w:rsidR="0086707A" w:rsidRPr="001E4FDE" w:rsidRDefault="0086707A" w:rsidP="001E4FDE">
      <w:pPr>
        <w:pStyle w:val="Estilo1"/>
        <w:ind w:firstLine="1418"/>
        <w:rPr>
          <w:rFonts w:ascii="Times New Roman" w:hAnsi="Times New Roman"/>
          <w:sz w:val="24"/>
          <w:szCs w:val="24"/>
        </w:rPr>
      </w:pPr>
      <w:r w:rsidRPr="001E4FDE">
        <w:rPr>
          <w:rFonts w:ascii="Times New Roman" w:hAnsi="Times New Roman"/>
          <w:b/>
          <w:sz w:val="24"/>
          <w:szCs w:val="24"/>
        </w:rPr>
        <w:t xml:space="preserve">Art. 2º - </w:t>
      </w:r>
      <w:r w:rsidRPr="001E4FDE">
        <w:rPr>
          <w:rFonts w:ascii="Times New Roman" w:hAnsi="Times New Roman"/>
          <w:sz w:val="24"/>
          <w:szCs w:val="24"/>
        </w:rPr>
        <w:t>Esta Lei Complementar entra em vigor na data de sua publicação.</w:t>
      </w:r>
    </w:p>
    <w:p w:rsidR="0086707A" w:rsidRDefault="0086707A" w:rsidP="001E4FDE">
      <w:pPr>
        <w:pStyle w:val="Estilo1"/>
        <w:ind w:firstLine="1418"/>
        <w:rPr>
          <w:rFonts w:ascii="Times New Roman" w:hAnsi="Times New Roman"/>
          <w:sz w:val="24"/>
          <w:szCs w:val="24"/>
        </w:rPr>
      </w:pPr>
    </w:p>
    <w:p w:rsidR="00B57DBB" w:rsidRPr="001E4FDE" w:rsidRDefault="00B57DBB" w:rsidP="001E4FDE">
      <w:pPr>
        <w:pStyle w:val="Estilo1"/>
        <w:ind w:firstLine="1418"/>
        <w:rPr>
          <w:rFonts w:ascii="Times New Roman" w:hAnsi="Times New Roman"/>
          <w:sz w:val="24"/>
          <w:szCs w:val="24"/>
        </w:rPr>
      </w:pPr>
    </w:p>
    <w:p w:rsidR="00B57DBB" w:rsidRPr="00200A20" w:rsidRDefault="008F575A" w:rsidP="00B57DBB">
      <w:pPr>
        <w:pStyle w:val="Recuodecorpodetexto2"/>
        <w:ind w:left="0" w:firstLine="1418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Prefeitura </w:t>
      </w:r>
      <w:r w:rsidR="00B57DBB" w:rsidRPr="00200A20">
        <w:rPr>
          <w:rFonts w:ascii="Times New Roman" w:hAnsi="Times New Roman" w:cs="Times New Roman"/>
          <w:b w:val="0"/>
          <w:color w:val="000000"/>
        </w:rPr>
        <w:t xml:space="preserve">Municipal de Sorriso, estado de Mato Grosso, em </w:t>
      </w:r>
      <w:r w:rsidR="00B57DBB">
        <w:rPr>
          <w:rFonts w:ascii="Times New Roman" w:hAnsi="Times New Roman" w:cs="Times New Roman"/>
          <w:b w:val="0"/>
          <w:color w:val="000000"/>
        </w:rPr>
        <w:t>2</w:t>
      </w:r>
      <w:r>
        <w:rPr>
          <w:rFonts w:ascii="Times New Roman" w:hAnsi="Times New Roman" w:cs="Times New Roman"/>
          <w:b w:val="0"/>
          <w:color w:val="000000"/>
        </w:rPr>
        <w:t>1</w:t>
      </w:r>
      <w:r w:rsidR="00B57DBB" w:rsidRPr="00200A20">
        <w:rPr>
          <w:rFonts w:ascii="Times New Roman" w:hAnsi="Times New Roman" w:cs="Times New Roman"/>
          <w:b w:val="0"/>
          <w:color w:val="000000"/>
        </w:rPr>
        <w:t xml:space="preserve"> de agosto de 2013.</w:t>
      </w:r>
    </w:p>
    <w:p w:rsidR="00B57DBB" w:rsidRDefault="00B57DBB" w:rsidP="00B57DBB">
      <w:pPr>
        <w:jc w:val="center"/>
        <w:rPr>
          <w:b/>
          <w:bCs/>
          <w:sz w:val="24"/>
          <w:szCs w:val="24"/>
        </w:rPr>
      </w:pPr>
    </w:p>
    <w:p w:rsidR="00B57DBB" w:rsidRDefault="00B57DBB" w:rsidP="00B57DBB">
      <w:pPr>
        <w:jc w:val="center"/>
        <w:rPr>
          <w:b/>
          <w:bCs/>
          <w:sz w:val="24"/>
          <w:szCs w:val="24"/>
        </w:rPr>
      </w:pPr>
    </w:p>
    <w:p w:rsidR="00B57DBB" w:rsidRDefault="00B57DBB" w:rsidP="00B57DBB">
      <w:pPr>
        <w:jc w:val="center"/>
        <w:rPr>
          <w:b/>
          <w:bCs/>
          <w:sz w:val="24"/>
          <w:szCs w:val="24"/>
        </w:rPr>
      </w:pPr>
    </w:p>
    <w:p w:rsidR="008F575A" w:rsidRDefault="008F575A" w:rsidP="00B57DB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DILCEU ROSSATO</w:t>
      </w:r>
    </w:p>
    <w:p w:rsidR="00B57DBB" w:rsidRDefault="008F575A" w:rsidP="00B57DBB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</w:t>
      </w:r>
      <w:r w:rsidR="00B57DBB" w:rsidRPr="0034663E">
        <w:rPr>
          <w:rFonts w:eastAsia="Calibri"/>
          <w:sz w:val="24"/>
          <w:szCs w:val="24"/>
        </w:rPr>
        <w:t>Pre</w:t>
      </w:r>
      <w:r>
        <w:rPr>
          <w:rFonts w:eastAsia="Calibri"/>
          <w:sz w:val="24"/>
          <w:szCs w:val="24"/>
        </w:rPr>
        <w:t>feito Municipal</w:t>
      </w:r>
    </w:p>
    <w:p w:rsidR="008F575A" w:rsidRPr="008F575A" w:rsidRDefault="008F575A" w:rsidP="00B57DB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8F575A" w:rsidRPr="008F575A" w:rsidRDefault="008F575A" w:rsidP="008F575A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 w:rsidRPr="008F575A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</w:t>
      </w:r>
      <w:r w:rsidRPr="008F575A">
        <w:rPr>
          <w:rFonts w:eastAsia="Calibri"/>
          <w:b/>
          <w:sz w:val="24"/>
          <w:szCs w:val="24"/>
        </w:rPr>
        <w:t xml:space="preserve">  Marilene Felicitá Savi</w:t>
      </w:r>
    </w:p>
    <w:p w:rsidR="008F575A" w:rsidRPr="0034663E" w:rsidRDefault="008F575A" w:rsidP="008F575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Secretária de Administração</w:t>
      </w:r>
    </w:p>
    <w:sectPr w:rsidR="008F575A" w:rsidRPr="0034663E" w:rsidSect="008F575A">
      <w:pgSz w:w="11906" w:h="16838"/>
      <w:pgMar w:top="198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33A9"/>
    <w:multiLevelType w:val="hybridMultilevel"/>
    <w:tmpl w:val="86A86352"/>
    <w:lvl w:ilvl="0" w:tplc="49244C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D1646B1"/>
    <w:multiLevelType w:val="hybridMultilevel"/>
    <w:tmpl w:val="D6B6832A"/>
    <w:lvl w:ilvl="0" w:tplc="0CA2EC82">
      <w:start w:val="1"/>
      <w:numFmt w:val="lowerLetter"/>
      <w:lvlText w:val="%1)"/>
      <w:lvlJc w:val="left"/>
      <w:pPr>
        <w:ind w:left="3098" w:hanging="16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76915A0"/>
    <w:multiLevelType w:val="hybridMultilevel"/>
    <w:tmpl w:val="CCFC5EFA"/>
    <w:lvl w:ilvl="0" w:tplc="9BB604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C1C14EC"/>
    <w:multiLevelType w:val="hybridMultilevel"/>
    <w:tmpl w:val="8AB26A04"/>
    <w:lvl w:ilvl="0" w:tplc="85C432D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E0E95"/>
    <w:rsid w:val="00081082"/>
    <w:rsid w:val="00093BE4"/>
    <w:rsid w:val="00101129"/>
    <w:rsid w:val="00115C4F"/>
    <w:rsid w:val="001654D7"/>
    <w:rsid w:val="001E0E95"/>
    <w:rsid w:val="001E4FDE"/>
    <w:rsid w:val="002173E9"/>
    <w:rsid w:val="0023421C"/>
    <w:rsid w:val="00247DA5"/>
    <w:rsid w:val="002669D8"/>
    <w:rsid w:val="002A0CCC"/>
    <w:rsid w:val="002F5DD8"/>
    <w:rsid w:val="003A174E"/>
    <w:rsid w:val="003D469D"/>
    <w:rsid w:val="003D6B5C"/>
    <w:rsid w:val="00437C44"/>
    <w:rsid w:val="00471FF1"/>
    <w:rsid w:val="004A7110"/>
    <w:rsid w:val="004B41C5"/>
    <w:rsid w:val="004E12E3"/>
    <w:rsid w:val="0054710B"/>
    <w:rsid w:val="00554FFE"/>
    <w:rsid w:val="005B6132"/>
    <w:rsid w:val="006316BB"/>
    <w:rsid w:val="006B7C1D"/>
    <w:rsid w:val="006C2FF5"/>
    <w:rsid w:val="006C37EF"/>
    <w:rsid w:val="0070747E"/>
    <w:rsid w:val="0074499C"/>
    <w:rsid w:val="00764311"/>
    <w:rsid w:val="007739DE"/>
    <w:rsid w:val="0077740C"/>
    <w:rsid w:val="007E5640"/>
    <w:rsid w:val="00817510"/>
    <w:rsid w:val="0083416C"/>
    <w:rsid w:val="00835ACB"/>
    <w:rsid w:val="0085618B"/>
    <w:rsid w:val="0086707A"/>
    <w:rsid w:val="008928C2"/>
    <w:rsid w:val="008E1A63"/>
    <w:rsid w:val="008F575A"/>
    <w:rsid w:val="00922CF1"/>
    <w:rsid w:val="009F57DC"/>
    <w:rsid w:val="00B26A20"/>
    <w:rsid w:val="00B52DF9"/>
    <w:rsid w:val="00B55B5E"/>
    <w:rsid w:val="00B57DBB"/>
    <w:rsid w:val="00C63A49"/>
    <w:rsid w:val="00C90D46"/>
    <w:rsid w:val="00CA0307"/>
    <w:rsid w:val="00CC0CDA"/>
    <w:rsid w:val="00CD0F0C"/>
    <w:rsid w:val="00D12B18"/>
    <w:rsid w:val="00D3429F"/>
    <w:rsid w:val="00D4270D"/>
    <w:rsid w:val="00DA6697"/>
    <w:rsid w:val="00DB3FD6"/>
    <w:rsid w:val="00DD4166"/>
    <w:rsid w:val="00DD679E"/>
    <w:rsid w:val="00DE01FE"/>
    <w:rsid w:val="00DF4A21"/>
    <w:rsid w:val="00DF7886"/>
    <w:rsid w:val="00E2557A"/>
    <w:rsid w:val="00E77DC5"/>
    <w:rsid w:val="00E96EB0"/>
    <w:rsid w:val="00EE0DEC"/>
    <w:rsid w:val="00F21D24"/>
    <w:rsid w:val="00F4431F"/>
    <w:rsid w:val="00F769B1"/>
    <w:rsid w:val="00FD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740C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0C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7740C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7740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Estilo1">
    <w:name w:val="Estilo1"/>
    <w:basedOn w:val="Normal"/>
    <w:rsid w:val="0077740C"/>
    <w:pPr>
      <w:ind w:firstLine="1701"/>
      <w:jc w:val="both"/>
    </w:pPr>
    <w:rPr>
      <w:rFonts w:ascii="Footlight MT Light" w:hAnsi="Footlight MT Light"/>
      <w:sz w:val="26"/>
    </w:rPr>
  </w:style>
  <w:style w:type="paragraph" w:styleId="PargrafodaLista">
    <w:name w:val="List Paragraph"/>
    <w:basedOn w:val="Normal"/>
    <w:uiPriority w:val="34"/>
    <w:qFormat/>
    <w:rsid w:val="0070747E"/>
    <w:pPr>
      <w:ind w:left="720"/>
      <w:contextualSpacing/>
    </w:pPr>
  </w:style>
  <w:style w:type="paragraph" w:styleId="SemEspaamento">
    <w:name w:val="No Spacing"/>
    <w:uiPriority w:val="99"/>
    <w:qFormat/>
    <w:rsid w:val="00B57D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A2091-BF17-4DF0-B3B9-996C0AA9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&lt;- ' ' -&gt;</dc:creator>
  <cp:lastModifiedBy>mineia</cp:lastModifiedBy>
  <cp:revision>2</cp:revision>
  <cp:lastPrinted>2013-08-21T13:50:00Z</cp:lastPrinted>
  <dcterms:created xsi:type="dcterms:W3CDTF">2013-08-30T12:28:00Z</dcterms:created>
  <dcterms:modified xsi:type="dcterms:W3CDTF">2013-08-30T12:28:00Z</dcterms:modified>
</cp:coreProperties>
</file>