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2B" w:rsidRDefault="0055362B" w:rsidP="0055362B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DECRETO LEGISLATIVO Nº 00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55362B" w:rsidRPr="00BC3F6F" w:rsidRDefault="0055362B" w:rsidP="0055362B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62B" w:rsidRDefault="0055362B" w:rsidP="0055362B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55362B" w:rsidRDefault="0055362B" w:rsidP="0055362B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5362B" w:rsidRPr="0055362B" w:rsidRDefault="0055362B" w:rsidP="0055362B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Cappellari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Cappellari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Comércio de V</w:t>
      </w:r>
      <w:r w:rsidRPr="0055362B">
        <w:rPr>
          <w:rFonts w:ascii="Times New Roman" w:hAnsi="Times New Roman" w:cs="Times New Roman"/>
          <w:sz w:val="24"/>
          <w:szCs w:val="24"/>
        </w:rPr>
        <w:t xml:space="preserve">eículos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55362B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55362B">
        <w:rPr>
          <w:rFonts w:ascii="Times New Roman" w:hAnsi="Times New Roman" w:cs="Times New Roman"/>
          <w:sz w:val="24"/>
          <w:szCs w:val="24"/>
        </w:rPr>
        <w:t>)”, com mais de 25 (vinte e cinco) anos de ativida</w:t>
      </w:r>
      <w:r>
        <w:rPr>
          <w:rFonts w:ascii="Times New Roman" w:hAnsi="Times New Roman" w:cs="Times New Roman"/>
          <w:sz w:val="24"/>
          <w:szCs w:val="24"/>
        </w:rPr>
        <w:t>des comerciais no município de S</w:t>
      </w:r>
      <w:r w:rsidRPr="0055362B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55362B" w:rsidRPr="00BC3F6F" w:rsidRDefault="0055362B" w:rsidP="0055362B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5362B" w:rsidRPr="00BC3F6F" w:rsidRDefault="0055362B" w:rsidP="0055362B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BC1060" w:rsidRDefault="00BC1060" w:rsidP="00BC106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55362B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“CAPPELLARI CENT</w:t>
      </w:r>
      <w:r w:rsidR="0055362B">
        <w:rPr>
          <w:rFonts w:ascii="Times New Roman" w:hAnsi="Times New Roman" w:cs="Times New Roman"/>
          <w:b/>
          <w:sz w:val="24"/>
          <w:szCs w:val="24"/>
        </w:rPr>
        <w:t>ERMAX (CAPPELLARI CENTERMAX COMÉ</w:t>
      </w:r>
      <w:r>
        <w:rPr>
          <w:rFonts w:ascii="Times New Roman" w:hAnsi="Times New Roman" w:cs="Times New Roman"/>
          <w:b/>
          <w:sz w:val="24"/>
          <w:szCs w:val="24"/>
        </w:rPr>
        <w:t xml:space="preserve">RCIO DE VEÍCULOS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BC1060" w:rsidRDefault="00BC1060" w:rsidP="00BC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55362B" w:rsidRDefault="00BC1060" w:rsidP="00553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62B">
        <w:rPr>
          <w:rFonts w:ascii="Times New Roman" w:hAnsi="Times New Roman" w:cs="Times New Roman"/>
          <w:sz w:val="24"/>
          <w:szCs w:val="24"/>
        </w:rPr>
        <w:t>Este Decreto Legislativo entra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55362B" w:rsidRDefault="0055362B" w:rsidP="00553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62B" w:rsidRPr="00BC3F6F" w:rsidRDefault="0055362B" w:rsidP="0055362B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B633B7" w:rsidRDefault="00B633B7" w:rsidP="00B63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B7" w:rsidRPr="00BC3F6F" w:rsidRDefault="00B633B7" w:rsidP="00B63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C91B7D" w:rsidRDefault="00B633B7" w:rsidP="00B633B7">
      <w:pPr>
        <w:spacing w:after="0" w:line="240" w:lineRule="auto"/>
        <w:jc w:val="center"/>
      </w:pPr>
      <w:r w:rsidRPr="00BC3F6F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C91B7D" w:rsidSect="0055362B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060"/>
    <w:rsid w:val="000A0BB1"/>
    <w:rsid w:val="00516679"/>
    <w:rsid w:val="0055362B"/>
    <w:rsid w:val="005D45D8"/>
    <w:rsid w:val="00740958"/>
    <w:rsid w:val="00B633B7"/>
    <w:rsid w:val="00BC1060"/>
    <w:rsid w:val="00C9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913</Characters>
  <Application>Microsoft Office Word</Application>
  <DocSecurity>0</DocSecurity>
  <Lines>7</Lines>
  <Paragraphs>2</Paragraphs>
  <ScaleCrop>false</ScaleCrop>
  <Company>***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2014-04-09T20:43:00Z</dcterms:created>
  <dcterms:modified xsi:type="dcterms:W3CDTF">2014-04-17T13:17:00Z</dcterms:modified>
</cp:coreProperties>
</file>