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81" w:rsidRPr="00165167" w:rsidRDefault="00165167" w:rsidP="00431F22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165167">
        <w:rPr>
          <w:rFonts w:ascii="Times New Roman" w:hAnsi="Times New Roman" w:cs="Times New Roman"/>
          <w:b/>
          <w:sz w:val="24"/>
          <w:szCs w:val="24"/>
        </w:rPr>
        <w:t>INDICAÇÃO Nº 008</w:t>
      </w:r>
      <w:r w:rsidR="00372C81" w:rsidRPr="00165167">
        <w:rPr>
          <w:rFonts w:ascii="Times New Roman" w:hAnsi="Times New Roman" w:cs="Times New Roman"/>
          <w:b/>
          <w:sz w:val="24"/>
          <w:szCs w:val="24"/>
        </w:rPr>
        <w:t>/2014</w:t>
      </w:r>
    </w:p>
    <w:p w:rsidR="00372C81" w:rsidRPr="00165167" w:rsidRDefault="00372C81" w:rsidP="00431F22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165167" w:rsidRPr="00165167" w:rsidRDefault="00165167" w:rsidP="00431F22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372C81" w:rsidP="00431F2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167">
        <w:rPr>
          <w:rFonts w:ascii="Times New Roman" w:hAnsi="Times New Roman" w:cs="Times New Roman"/>
          <w:b/>
          <w:sz w:val="24"/>
          <w:szCs w:val="24"/>
        </w:rPr>
        <w:t xml:space="preserve">INDICAMOS A ABERTURA DE UM ACESSO (CONTORNO OU ROTATÓRIA) NA AVENIDA BLUMENAU, </w:t>
      </w:r>
      <w:proofErr w:type="gramStart"/>
      <w:r w:rsidRPr="00165167">
        <w:rPr>
          <w:rFonts w:ascii="Times New Roman" w:hAnsi="Times New Roman" w:cs="Times New Roman"/>
          <w:b/>
          <w:sz w:val="24"/>
          <w:szCs w:val="24"/>
        </w:rPr>
        <w:t>PRÓXIMO AO VIVEIRO TERRA VIVA, NESTE MUNICÍPIO</w:t>
      </w:r>
      <w:proofErr w:type="gramEnd"/>
      <w:r w:rsidRPr="00165167">
        <w:rPr>
          <w:rFonts w:ascii="Times New Roman" w:hAnsi="Times New Roman" w:cs="Times New Roman"/>
          <w:b/>
          <w:sz w:val="24"/>
          <w:szCs w:val="24"/>
        </w:rPr>
        <w:t>.</w:t>
      </w:r>
    </w:p>
    <w:p w:rsidR="00372C81" w:rsidRPr="00165167" w:rsidRDefault="00372C81" w:rsidP="00431F2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67" w:rsidRPr="00165167" w:rsidRDefault="00165167" w:rsidP="00431F2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81" w:rsidRPr="00165167" w:rsidRDefault="00372C81" w:rsidP="00431F2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167">
        <w:rPr>
          <w:rFonts w:ascii="Times New Roman" w:hAnsi="Times New Roman" w:cs="Times New Roman"/>
          <w:b/>
          <w:sz w:val="24"/>
          <w:szCs w:val="24"/>
        </w:rPr>
        <w:t>VERGILIO DALSÓQUIO – PPS E VEREADORES DAS BANCADAS PDT, PTB, PSD, PPS E PR</w:t>
      </w:r>
      <w:r w:rsidRPr="00165167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115 do Regimento Interno, requerem à Mesa que este Expediente seja encaminhado ao Exmo Sr. Dilceu Rossato, Prefeito Municipal, com cópias ao Sr. André Marchioro, Secretário Municipal de Fazenda e ao Sr. Leoci Maziero, Secretário Municipal de Obras e Serviços Públicos, </w:t>
      </w:r>
      <w:r w:rsidRPr="00165167">
        <w:rPr>
          <w:rFonts w:ascii="Times New Roman" w:hAnsi="Times New Roman" w:cs="Times New Roman"/>
          <w:b/>
          <w:sz w:val="24"/>
          <w:szCs w:val="24"/>
        </w:rPr>
        <w:t xml:space="preserve">versando sobre a necessidade de abertura de um acesso (contorno ou rotatória) na Avenida Blumenau, próximo ao </w:t>
      </w:r>
      <w:r w:rsidR="00165167" w:rsidRPr="00165167">
        <w:rPr>
          <w:rFonts w:ascii="Times New Roman" w:hAnsi="Times New Roman" w:cs="Times New Roman"/>
          <w:b/>
          <w:sz w:val="24"/>
          <w:szCs w:val="24"/>
        </w:rPr>
        <w:t>Viveiro Terra Viva</w:t>
      </w:r>
      <w:r w:rsidRPr="00165167">
        <w:rPr>
          <w:rFonts w:ascii="Times New Roman" w:hAnsi="Times New Roman" w:cs="Times New Roman"/>
          <w:b/>
          <w:sz w:val="24"/>
          <w:szCs w:val="24"/>
        </w:rPr>
        <w:t>, neste Município.</w:t>
      </w:r>
    </w:p>
    <w:p w:rsidR="00372C81" w:rsidRDefault="00372C81" w:rsidP="00431F2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165167" w:rsidP="00431F2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D820E8" w:rsidRPr="00165167" w:rsidRDefault="00D820E8" w:rsidP="00431F2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81" w:rsidRPr="00165167" w:rsidRDefault="00372C81" w:rsidP="00431F2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que nesta Avenida existe um contorno na travessa das Camélias e outro somente na Avenida dos Flamboyants, tornando-se um espaço muito longo entre os mesmos;</w:t>
      </w:r>
    </w:p>
    <w:p w:rsidR="00165167" w:rsidRPr="00165167" w:rsidRDefault="00165167" w:rsidP="00431F2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372C81" w:rsidP="00431F2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que os motoristas que precisam dirigir-se à</w:t>
      </w:r>
      <w:r w:rsidR="00431F22">
        <w:rPr>
          <w:rFonts w:ascii="Times New Roman" w:hAnsi="Times New Roman" w:cs="Times New Roman"/>
          <w:sz w:val="24"/>
          <w:szCs w:val="24"/>
        </w:rPr>
        <w:t>s suas residências ou comércios</w:t>
      </w:r>
      <w:r w:rsidRPr="00165167">
        <w:rPr>
          <w:rFonts w:ascii="Times New Roman" w:hAnsi="Times New Roman" w:cs="Times New Roman"/>
          <w:sz w:val="24"/>
          <w:szCs w:val="24"/>
        </w:rPr>
        <w:t xml:space="preserve"> localizados neste trecho da referida Avenida, acabam entrando na contra mão, correndo o risco de ocasionar acidentes;</w:t>
      </w:r>
    </w:p>
    <w:p w:rsidR="00165167" w:rsidRPr="00165167" w:rsidRDefault="00165167" w:rsidP="00431F2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372C81" w:rsidP="00431F2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que</w:t>
      </w:r>
      <w:r w:rsidR="00D820E8" w:rsidRPr="00165167">
        <w:rPr>
          <w:rFonts w:ascii="Times New Roman" w:hAnsi="Times New Roman" w:cs="Times New Roman"/>
          <w:sz w:val="24"/>
          <w:szCs w:val="24"/>
        </w:rPr>
        <w:t>, entre um contorno e outro, há necessidade de um acesso, um contorno ou até mesmo de uma rotatória intermediária nas proximidades do Viveiro Terra Viva, entre as casas nº 1607 e nº 1546, conforme fotos em anexo;</w:t>
      </w:r>
    </w:p>
    <w:p w:rsidR="00165167" w:rsidRPr="00165167" w:rsidRDefault="00165167" w:rsidP="00431F2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20E8" w:rsidRPr="00165167" w:rsidRDefault="00D820E8" w:rsidP="00431F2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ser uma reivindicação dos moradores e comerciantes desta localidade.</w:t>
      </w:r>
    </w:p>
    <w:p w:rsidR="00D820E8" w:rsidRPr="00165167" w:rsidRDefault="00D820E8" w:rsidP="00431F2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372C81" w:rsidP="00431F2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Câmara Municipal de Sorriso, estado de Mato Grosso, em 22 de Janeiro de 2014.</w:t>
      </w:r>
    </w:p>
    <w:p w:rsidR="00372C81" w:rsidRPr="00165167" w:rsidRDefault="00372C81" w:rsidP="00431F2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820E8" w:rsidRPr="00165167" w:rsidRDefault="00D820E8" w:rsidP="00431F2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37" w:type="dxa"/>
        <w:tblLook w:val="04A0"/>
      </w:tblPr>
      <w:tblGrid>
        <w:gridCol w:w="8937"/>
      </w:tblGrid>
      <w:tr w:rsidR="00372C81" w:rsidRPr="00165167" w:rsidTr="00431F22">
        <w:trPr>
          <w:trHeight w:val="375"/>
        </w:trPr>
        <w:tc>
          <w:tcPr>
            <w:tcW w:w="8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VERGILIO </w:t>
            </w:r>
            <w:r w:rsidR="00165167"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DALSÓ</w:t>
            </w: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QUIO</w:t>
            </w:r>
          </w:p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</w:tbl>
    <w:p w:rsidR="00D820E8" w:rsidRPr="00165167" w:rsidRDefault="00D820E8" w:rsidP="00431F2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0E8" w:rsidRPr="00165167" w:rsidRDefault="00D820E8" w:rsidP="00431F2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9"/>
        <w:gridCol w:w="2929"/>
        <w:gridCol w:w="2929"/>
      </w:tblGrid>
      <w:tr w:rsidR="00372C81" w:rsidRPr="00165167" w:rsidTr="00372C81">
        <w:tc>
          <w:tcPr>
            <w:tcW w:w="2929" w:type="dxa"/>
            <w:hideMark/>
          </w:tcPr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2929" w:type="dxa"/>
            <w:hideMark/>
          </w:tcPr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929" w:type="dxa"/>
          </w:tcPr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D820E8" w:rsidRPr="00165167" w:rsidRDefault="00D820E8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C81" w:rsidRPr="00165167" w:rsidTr="00372C81">
        <w:tc>
          <w:tcPr>
            <w:tcW w:w="2929" w:type="dxa"/>
            <w:hideMark/>
          </w:tcPr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929" w:type="dxa"/>
            <w:hideMark/>
          </w:tcPr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29" w:type="dxa"/>
            <w:hideMark/>
          </w:tcPr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372C81" w:rsidRPr="00165167" w:rsidRDefault="00372C81" w:rsidP="0043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67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EF1D21" w:rsidRDefault="00EF1D21" w:rsidP="00431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D21" w:rsidRDefault="00EF1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D21" w:rsidRDefault="00EF1D21" w:rsidP="00EF1D21">
      <w:r>
        <w:rPr>
          <w:noProof/>
          <w:lang w:eastAsia="pt-BR"/>
        </w:rPr>
        <w:lastRenderedPageBreak/>
        <w:drawing>
          <wp:inline distT="0" distB="0" distL="0" distR="0">
            <wp:extent cx="5762624" cy="2609850"/>
            <wp:effectExtent l="19050" t="0" r="0" b="0"/>
            <wp:docPr id="1" name="Imagem 0" descr="Avenida Blumenau em 02.04.12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nida Blumenau em 02.04.12 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21" w:rsidRDefault="00EF1D21" w:rsidP="00EF1D21">
      <w:r>
        <w:rPr>
          <w:noProof/>
          <w:lang w:eastAsia="pt-BR"/>
        </w:rPr>
        <w:drawing>
          <wp:inline distT="0" distB="0" distL="0" distR="0">
            <wp:extent cx="5762625" cy="2562225"/>
            <wp:effectExtent l="19050" t="0" r="0" b="0"/>
            <wp:docPr id="2" name="Imagem 1" descr="Av.Blumenau jd italia retorno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.Blumenau jd italia retorno 0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6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21" w:rsidRDefault="00EF1D21" w:rsidP="00EF1D21">
      <w:r>
        <w:rPr>
          <w:noProof/>
          <w:lang w:eastAsia="pt-BR"/>
        </w:rPr>
        <w:drawing>
          <wp:inline distT="0" distB="0" distL="0" distR="0">
            <wp:extent cx="5762623" cy="2686050"/>
            <wp:effectExtent l="19050" t="0" r="0" b="0"/>
            <wp:docPr id="3" name="Imagem 2" descr="Av.Blumenau jd italia retorno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.Blumenau jd italia retorno 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8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32B" w:rsidRPr="00165167" w:rsidRDefault="00E4032B" w:rsidP="00431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032B" w:rsidRPr="00165167" w:rsidSect="00431F22">
      <w:pgSz w:w="11906" w:h="16838"/>
      <w:pgMar w:top="2268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C81"/>
    <w:rsid w:val="0002624A"/>
    <w:rsid w:val="00165167"/>
    <w:rsid w:val="00372C81"/>
    <w:rsid w:val="00431F22"/>
    <w:rsid w:val="00574800"/>
    <w:rsid w:val="00976D83"/>
    <w:rsid w:val="00980A97"/>
    <w:rsid w:val="00D820E8"/>
    <w:rsid w:val="00E4032B"/>
    <w:rsid w:val="00EF1D21"/>
    <w:rsid w:val="00F4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C146-EAC4-48BF-9117-FE2FCD30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dcterms:created xsi:type="dcterms:W3CDTF">2014-01-22T15:17:00Z</dcterms:created>
  <dcterms:modified xsi:type="dcterms:W3CDTF">2014-01-23T11:18:00Z</dcterms:modified>
</cp:coreProperties>
</file>