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D2" w:rsidRPr="000D2DD2" w:rsidRDefault="000D2DD2" w:rsidP="000D2DD2">
      <w:pPr>
        <w:shd w:val="clear" w:color="auto" w:fill="FFFFFF"/>
        <w:spacing w:after="0" w:line="240" w:lineRule="auto"/>
        <w:ind w:firstLine="3402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t-BR"/>
        </w:rPr>
        <w:t>INDICAÇÃO Nº 00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t-BR"/>
        </w:rPr>
        <w:t>6</w:t>
      </w:r>
      <w:r w:rsidRPr="000D2DD2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t-BR"/>
        </w:rPr>
        <w:t>/2014      </w:t>
      </w:r>
    </w:p>
    <w:p w:rsidR="000D2DD2" w:rsidRDefault="000D2DD2" w:rsidP="000D2DD2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0D2DD2" w:rsidRDefault="000D2DD2" w:rsidP="000D2DD2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0D2DD2" w:rsidRPr="000D2DD2" w:rsidRDefault="000D2DD2" w:rsidP="000D2DD2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INDICO IMPLANTAR UMA UNIDADE DE PRONTO ATENDIMENTO QUE ATENDA VINTE QUATRO HORAS NA REGIÃO DA GRANDE SÃO DOMINGOS, MUNICÍPIO DE SORRISO -  MT.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0D2DD2" w:rsidRPr="000D2DD2" w:rsidRDefault="000D2DD2" w:rsidP="000D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IRMÃO FONTENELE – </w:t>
      </w:r>
      <w:proofErr w:type="gramStart"/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PROS,</w:t>
      </w:r>
      <w:proofErr w:type="gramEnd"/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</w:t>
      </w: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ereador com assento nesta Casa, de conformidade com o Artigo 115 do Regimento Interno, requer à Mesa que este Expediente seja enviado ao Exmo. Sr. Dilceu Rossato, Prefeito Municipal, com cópia ao Senhor Marciano José Sé, Secretario Municipal de Saúde e Saneamento e ao Senhor  Leoci Maziero, Secretário Municipal de Obras e Serviços Públicos, </w:t>
      </w:r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versando sobre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 necessidade de implantar uma U</w:t>
      </w:r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nidade de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</w:t>
      </w:r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ronto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tendimento, que atenda vinte e quatro horas na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R</w:t>
      </w:r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egião da Grande São Domingos,  Município de Sorriso - MT.</w:t>
      </w:r>
    </w:p>
    <w:p w:rsidR="000D2DD2" w:rsidRPr="000D2DD2" w:rsidRDefault="000D2DD2" w:rsidP="000D2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0D2DD2" w:rsidRPr="000D2DD2" w:rsidRDefault="000D2DD2" w:rsidP="000D2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0D2DD2" w:rsidRPr="000D2DD2" w:rsidRDefault="000D2DD2" w:rsidP="000D2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JUSTIFICATIVAS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 que naquela região existem mais de vinte e cinco mil habitantes, tornando-se grande  o número de pessoas que precisam de atendimentos  de urgência e emergência;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  a grande distancia do referido bairro até o posto central de atendimento e a dificuldade de deslocamento de pacientes dos moradores daqueles bairros;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Considerado que com a implantação de um pronto atendimento no local indicado vai facilitar a mobilidade para idosos, gestantes, mães com bebes de colo, obesos, pessoas com necessidades especiais ou com mobilidade reduzidas;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 que com a implantação de um pronto atendimento naquela região irá diminuir o tempo de espera para o atendimento central onde existe uma grande demanda;</w:t>
      </w:r>
    </w:p>
    <w:p w:rsidR="000D2DD2" w:rsidRPr="000D2DD2" w:rsidRDefault="000D2DD2" w:rsidP="000D2DD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0D2DD2" w:rsidRPr="000D2DD2" w:rsidRDefault="000D2DD2" w:rsidP="000D2DD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D2D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 que esta é uma reivindicação dos moradores dos bairros circunvizinhos daquela região</w:t>
      </w:r>
    </w:p>
    <w:p w:rsidR="000D2DD2" w:rsidRDefault="000D2DD2" w:rsidP="000D2DD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127458" w:rsidRDefault="000D2DD2" w:rsidP="000D2DD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D2DD2">
        <w:rPr>
          <w:rFonts w:ascii="Times New Roman" w:hAnsi="Times New Roman" w:cs="Times New Roman"/>
          <w:sz w:val="24"/>
          <w:szCs w:val="24"/>
        </w:rPr>
        <w:t>Câmara Municipal de Sorriso, Estado do Mato Gr</w:t>
      </w:r>
      <w:r>
        <w:rPr>
          <w:rFonts w:ascii="Times New Roman" w:hAnsi="Times New Roman" w:cs="Times New Roman"/>
          <w:sz w:val="24"/>
          <w:szCs w:val="24"/>
        </w:rPr>
        <w:t>osso, em 22 de janeiro de 2014.</w:t>
      </w:r>
    </w:p>
    <w:p w:rsidR="000D2DD2" w:rsidRDefault="000D2DD2" w:rsidP="000D2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DD2" w:rsidRDefault="000D2DD2" w:rsidP="000D2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DD2" w:rsidRPr="000D2DD2" w:rsidRDefault="000D2DD2" w:rsidP="000D2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D2">
        <w:rPr>
          <w:rFonts w:ascii="Times New Roman" w:hAnsi="Times New Roman" w:cs="Times New Roman"/>
          <w:b/>
          <w:sz w:val="24"/>
          <w:szCs w:val="24"/>
        </w:rPr>
        <w:t>IRMÃO FONTENELE</w:t>
      </w:r>
    </w:p>
    <w:p w:rsidR="000D2DD2" w:rsidRPr="000D2DD2" w:rsidRDefault="000D2DD2" w:rsidP="000D2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D2">
        <w:rPr>
          <w:rFonts w:ascii="Times New Roman" w:hAnsi="Times New Roman" w:cs="Times New Roman"/>
          <w:b/>
          <w:sz w:val="24"/>
          <w:szCs w:val="24"/>
        </w:rPr>
        <w:t>Vereador PROS</w:t>
      </w:r>
    </w:p>
    <w:sectPr w:rsidR="000D2DD2" w:rsidRPr="000D2DD2" w:rsidSect="000D2DD2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DD2"/>
    <w:rsid w:val="000D2DD2"/>
    <w:rsid w:val="00127458"/>
    <w:rsid w:val="001E7A25"/>
    <w:rsid w:val="0040086A"/>
    <w:rsid w:val="00487631"/>
    <w:rsid w:val="005C281F"/>
    <w:rsid w:val="005D78B9"/>
    <w:rsid w:val="00652DBB"/>
    <w:rsid w:val="006D1E3E"/>
    <w:rsid w:val="00807192"/>
    <w:rsid w:val="009E7F30"/>
    <w:rsid w:val="00A51E2A"/>
    <w:rsid w:val="00A75E3E"/>
    <w:rsid w:val="00D64DA9"/>
    <w:rsid w:val="00D91EFD"/>
    <w:rsid w:val="00E974F2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link w:val="Ttulo1Char"/>
    <w:uiPriority w:val="9"/>
    <w:qFormat/>
    <w:rsid w:val="000D2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2DD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D2DD2"/>
  </w:style>
  <w:style w:type="paragraph" w:styleId="Textodebalo">
    <w:name w:val="Balloon Text"/>
    <w:basedOn w:val="Normal"/>
    <w:link w:val="TextodebaloChar"/>
    <w:uiPriority w:val="99"/>
    <w:semiHidden/>
    <w:unhideWhenUsed/>
    <w:rsid w:val="000D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52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</cp:revision>
  <dcterms:created xsi:type="dcterms:W3CDTF">2014-01-22T14:06:00Z</dcterms:created>
  <dcterms:modified xsi:type="dcterms:W3CDTF">2014-01-22T14:16:00Z</dcterms:modified>
</cp:coreProperties>
</file>