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C5" w:rsidRDefault="005D2FC5" w:rsidP="0094215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D2FC5" w:rsidRDefault="005D2FC5" w:rsidP="0094215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D2FC5" w:rsidRDefault="005D2FC5" w:rsidP="0094215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4215D" w:rsidRDefault="0094215D" w:rsidP="0094215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4215D" w:rsidRDefault="0094215D" w:rsidP="0094215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D2FC5" w:rsidRDefault="005D2FC5" w:rsidP="0094215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4215D" w:rsidRPr="0094215D">
        <w:rPr>
          <w:b/>
          <w:i w:val="0"/>
        </w:rPr>
        <w:t>086/2014.</w:t>
      </w:r>
    </w:p>
    <w:p w:rsidR="005D2FC5" w:rsidRDefault="005D2FC5" w:rsidP="0094215D">
      <w:pPr>
        <w:rPr>
          <w:sz w:val="24"/>
          <w:szCs w:val="24"/>
        </w:rPr>
      </w:pPr>
    </w:p>
    <w:p w:rsidR="005D2FC5" w:rsidRDefault="005D2FC5" w:rsidP="0094215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15/05/2014.</w:t>
      </w:r>
    </w:p>
    <w:p w:rsidR="005D2FC5" w:rsidRDefault="005D2FC5" w:rsidP="0094215D">
      <w:pPr>
        <w:jc w:val="both"/>
        <w:rPr>
          <w:sz w:val="24"/>
          <w:szCs w:val="24"/>
        </w:rPr>
      </w:pPr>
    </w:p>
    <w:p w:rsidR="005D2FC5" w:rsidRDefault="005D2FC5" w:rsidP="0094215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050/2014.</w:t>
      </w:r>
    </w:p>
    <w:p w:rsidR="005D2FC5" w:rsidRDefault="005D2FC5" w:rsidP="0094215D">
      <w:pPr>
        <w:jc w:val="both"/>
        <w:rPr>
          <w:bCs/>
          <w:sz w:val="24"/>
          <w:szCs w:val="24"/>
        </w:rPr>
      </w:pPr>
    </w:p>
    <w:p w:rsidR="005D2FC5" w:rsidRDefault="005D2FC5" w:rsidP="0094215D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 w:rsidRPr="00D36069">
        <w:rPr>
          <w:bCs/>
          <w:color w:val="000000"/>
          <w:sz w:val="24"/>
          <w:szCs w:val="24"/>
        </w:rPr>
        <w:t>DETERMINA ATENDIMENTO PREFERENCIAL E AFIXAÇÃO DE PLACA OU CARTAZ DE CONSCIENTIZAÇÃO SOBRE ATENDIMENTO PREFERENCIAL DE OSTOMIZADOS E DÁ OUTRAS PROVIDÊNCIAS.</w:t>
      </w:r>
    </w:p>
    <w:p w:rsidR="0094215D" w:rsidRPr="00D36069" w:rsidRDefault="0094215D" w:rsidP="0094215D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</w:p>
    <w:p w:rsidR="005D2FC5" w:rsidRDefault="005D2FC5" w:rsidP="0094215D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D2FC5" w:rsidRDefault="005D2FC5" w:rsidP="0094215D">
      <w:pPr>
        <w:pStyle w:val="Recuodecorpodetexto2"/>
        <w:ind w:left="0"/>
        <w:rPr>
          <w:b/>
          <w:sz w:val="24"/>
          <w:szCs w:val="24"/>
        </w:rPr>
      </w:pPr>
    </w:p>
    <w:p w:rsidR="005D2FC5" w:rsidRDefault="005D2FC5" w:rsidP="0094215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 w:rsidR="0094215D">
        <w:rPr>
          <w:bCs/>
          <w:sz w:val="24"/>
          <w:szCs w:val="24"/>
        </w:rPr>
        <w:t xml:space="preserve">Após análise do Projeto de </w:t>
      </w:r>
      <w:r>
        <w:rPr>
          <w:bCs/>
          <w:sz w:val="24"/>
          <w:szCs w:val="24"/>
        </w:rPr>
        <w:t xml:space="preserve">Lei 050/2014 em questão, </w:t>
      </w:r>
      <w:r w:rsidR="0094215D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D2FC5" w:rsidRDefault="005D2FC5" w:rsidP="0094215D">
      <w:pPr>
        <w:jc w:val="both"/>
        <w:rPr>
          <w:bCs/>
          <w:sz w:val="24"/>
          <w:szCs w:val="24"/>
          <w:u w:val="single"/>
        </w:rPr>
      </w:pPr>
    </w:p>
    <w:p w:rsidR="005D2FC5" w:rsidRDefault="005D2FC5" w:rsidP="0094215D">
      <w:pPr>
        <w:jc w:val="both"/>
        <w:rPr>
          <w:bCs/>
          <w:sz w:val="24"/>
          <w:szCs w:val="24"/>
          <w:u w:val="single"/>
        </w:rPr>
      </w:pPr>
    </w:p>
    <w:p w:rsidR="005D2FC5" w:rsidRDefault="005D2FC5" w:rsidP="0094215D">
      <w:pPr>
        <w:jc w:val="both"/>
        <w:rPr>
          <w:bCs/>
          <w:sz w:val="24"/>
          <w:szCs w:val="24"/>
          <w:u w:val="single"/>
        </w:rPr>
      </w:pPr>
    </w:p>
    <w:p w:rsidR="005D2FC5" w:rsidRDefault="005D2FC5" w:rsidP="0094215D">
      <w:pPr>
        <w:jc w:val="both"/>
        <w:rPr>
          <w:bCs/>
          <w:sz w:val="24"/>
          <w:szCs w:val="24"/>
          <w:u w:val="single"/>
        </w:rPr>
      </w:pPr>
    </w:p>
    <w:p w:rsidR="005D2FC5" w:rsidRDefault="005D2FC5" w:rsidP="0094215D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D2FC5" w:rsidTr="005D2FC5">
        <w:trPr>
          <w:jc w:val="center"/>
        </w:trPr>
        <w:tc>
          <w:tcPr>
            <w:tcW w:w="2697" w:type="dxa"/>
            <w:hideMark/>
          </w:tcPr>
          <w:p w:rsidR="005D2FC5" w:rsidRDefault="005D2FC5" w:rsidP="0094215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D2FC5" w:rsidRDefault="005D2FC5" w:rsidP="0094215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D2FC5" w:rsidRDefault="005D2FC5" w:rsidP="0094215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D2FC5" w:rsidRDefault="005D2FC5" w:rsidP="0094215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D2FC5" w:rsidRDefault="005D2FC5" w:rsidP="0094215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D2FC5" w:rsidRDefault="005D2FC5" w:rsidP="0094215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44C36" w:rsidRDefault="00B44C36" w:rsidP="0094215D"/>
    <w:sectPr w:rsidR="00B44C36" w:rsidSect="0094215D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18E"/>
    <w:rsid w:val="000F70CE"/>
    <w:rsid w:val="0033718E"/>
    <w:rsid w:val="005D2FC5"/>
    <w:rsid w:val="0094215D"/>
    <w:rsid w:val="00B44C36"/>
    <w:rsid w:val="00B6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D2FC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D2FC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D2FC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D2F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D2FC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D2FC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D2FC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D2FC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D2FC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D2FC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D2FC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D2FC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D2FC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D2F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D2FC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D2FC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D2FC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D2FC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D2FC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D2FC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2014-05-15T11:28:00Z</dcterms:created>
  <dcterms:modified xsi:type="dcterms:W3CDTF">2014-05-15T12:01:00Z</dcterms:modified>
</cp:coreProperties>
</file>