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93" w:rsidRDefault="000F3493" w:rsidP="000F349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F3493" w:rsidRDefault="000F3493" w:rsidP="000F34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F3493" w:rsidRDefault="000F3493" w:rsidP="000F34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F3493" w:rsidRDefault="000F3493" w:rsidP="000F349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0F3493" w:rsidRDefault="000F3493" w:rsidP="000F3493">
      <w:pPr>
        <w:rPr>
          <w:sz w:val="24"/>
          <w:szCs w:val="24"/>
        </w:rPr>
      </w:pPr>
    </w:p>
    <w:p w:rsidR="000F3493" w:rsidRDefault="000F3493" w:rsidP="000F34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A78D5">
        <w:rPr>
          <w:bCs/>
          <w:sz w:val="24"/>
          <w:szCs w:val="24"/>
        </w:rPr>
        <w:t xml:space="preserve"> 2</w:t>
      </w:r>
      <w:r>
        <w:rPr>
          <w:bCs/>
          <w:sz w:val="24"/>
          <w:szCs w:val="24"/>
        </w:rPr>
        <w:t>6/06/2014.</w:t>
      </w:r>
    </w:p>
    <w:p w:rsidR="000F3493" w:rsidRDefault="000F3493" w:rsidP="000F3493">
      <w:pPr>
        <w:jc w:val="both"/>
        <w:rPr>
          <w:sz w:val="24"/>
          <w:szCs w:val="24"/>
        </w:rPr>
      </w:pPr>
    </w:p>
    <w:p w:rsidR="000F3493" w:rsidRDefault="000F3493" w:rsidP="000F349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A78D5">
        <w:rPr>
          <w:bCs/>
          <w:sz w:val="24"/>
          <w:szCs w:val="24"/>
        </w:rPr>
        <w:t>PROJETO DE LEI 074</w:t>
      </w:r>
      <w:r>
        <w:rPr>
          <w:bCs/>
          <w:sz w:val="24"/>
          <w:szCs w:val="24"/>
        </w:rPr>
        <w:t>/2014.</w:t>
      </w:r>
    </w:p>
    <w:p w:rsidR="000F3493" w:rsidRDefault="000F3493" w:rsidP="000F3493">
      <w:pPr>
        <w:jc w:val="both"/>
        <w:rPr>
          <w:bCs/>
          <w:sz w:val="24"/>
          <w:szCs w:val="24"/>
        </w:rPr>
      </w:pPr>
    </w:p>
    <w:p w:rsidR="007A78D5" w:rsidRPr="00F3507C" w:rsidRDefault="000F3493" w:rsidP="007A7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="007A78D5" w:rsidRPr="00F3507C">
        <w:rPr>
          <w:sz w:val="24"/>
          <w:szCs w:val="24"/>
        </w:rPr>
        <w:t>Declara de utilidade pública para fins de desapropriação área de terra situada no Município de Sorriso/MT, autoriza doação de imóveis ao SEBRAE e SESI, revoga as Leis Municipais nº 2.311/2014 e 2.332/2014, e dá outras providências.</w:t>
      </w:r>
    </w:p>
    <w:p w:rsidR="007A78D5" w:rsidRPr="00F3507C" w:rsidRDefault="007A78D5" w:rsidP="007A78D5">
      <w:pPr>
        <w:ind w:left="2835"/>
        <w:jc w:val="both"/>
        <w:rPr>
          <w:sz w:val="24"/>
          <w:szCs w:val="24"/>
        </w:rPr>
      </w:pPr>
    </w:p>
    <w:p w:rsidR="000F3493" w:rsidRDefault="000F3493" w:rsidP="007A78D5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0F3493" w:rsidRDefault="000F3493" w:rsidP="000F349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0F3493" w:rsidRDefault="000F3493" w:rsidP="000F3493">
      <w:pPr>
        <w:pStyle w:val="Recuodecorpodetexto2"/>
        <w:ind w:left="0"/>
        <w:rPr>
          <w:b/>
          <w:sz w:val="24"/>
          <w:szCs w:val="24"/>
        </w:rPr>
      </w:pPr>
    </w:p>
    <w:p w:rsidR="000F3493" w:rsidRDefault="000F3493" w:rsidP="000F349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</w:t>
      </w:r>
      <w:r w:rsidR="007A78D5">
        <w:rPr>
          <w:bCs/>
          <w:sz w:val="24"/>
          <w:szCs w:val="24"/>
        </w:rPr>
        <w:t>s análise do Projeto de</w:t>
      </w:r>
      <w:proofErr w:type="gramStart"/>
      <w:r w:rsidR="007A78D5">
        <w:rPr>
          <w:bCs/>
          <w:sz w:val="24"/>
          <w:szCs w:val="24"/>
        </w:rPr>
        <w:t xml:space="preserve">  </w:t>
      </w:r>
      <w:proofErr w:type="gramEnd"/>
      <w:r w:rsidR="007A78D5">
        <w:rPr>
          <w:bCs/>
          <w:sz w:val="24"/>
          <w:szCs w:val="24"/>
        </w:rPr>
        <w:t>Lei 074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p w:rsidR="000F3493" w:rsidRDefault="000F3493" w:rsidP="000F349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0F3493" w:rsidTr="00820CA5">
        <w:trPr>
          <w:jc w:val="center"/>
        </w:trPr>
        <w:tc>
          <w:tcPr>
            <w:tcW w:w="2697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F3493" w:rsidRDefault="000F3493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F3493" w:rsidRDefault="000F3493" w:rsidP="000F3493">
      <w:pPr>
        <w:rPr>
          <w:sz w:val="24"/>
          <w:szCs w:val="24"/>
        </w:rPr>
      </w:pPr>
    </w:p>
    <w:p w:rsidR="000F3493" w:rsidRDefault="000F3493" w:rsidP="000F3493"/>
    <w:p w:rsidR="000F3493" w:rsidRDefault="000F3493" w:rsidP="000F3493"/>
    <w:p w:rsidR="000F3493" w:rsidRDefault="000F3493" w:rsidP="000F3493"/>
    <w:p w:rsidR="000F3493" w:rsidRDefault="000F3493" w:rsidP="000F3493"/>
    <w:p w:rsidR="000F3493" w:rsidRDefault="000F3493" w:rsidP="000F3493"/>
    <w:p w:rsidR="000F3493" w:rsidRDefault="000F3493" w:rsidP="000F3493"/>
    <w:p w:rsidR="00AB142F" w:rsidRDefault="00AB142F"/>
    <w:sectPr w:rsidR="00AB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B3"/>
    <w:rsid w:val="000F3493"/>
    <w:rsid w:val="007A78D5"/>
    <w:rsid w:val="009068B3"/>
    <w:rsid w:val="00A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F34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F349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F34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F349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F34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F349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349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34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F34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F349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F34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F349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F34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F349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349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F34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F349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BRUNO STELLATO</cp:lastModifiedBy>
  <cp:revision>2</cp:revision>
  <dcterms:created xsi:type="dcterms:W3CDTF">2014-06-26T13:25:00Z</dcterms:created>
  <dcterms:modified xsi:type="dcterms:W3CDTF">2014-06-26T13:25:00Z</dcterms:modified>
</cp:coreProperties>
</file>