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75" w:rsidRDefault="003B4975" w:rsidP="003B497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B4975" w:rsidRDefault="003B4975" w:rsidP="003B497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3B4975" w:rsidRDefault="003B4975" w:rsidP="003B497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220DF" w:rsidRDefault="00F220DF" w:rsidP="003B497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220DF" w:rsidRDefault="00F220DF" w:rsidP="003B497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B4975" w:rsidRDefault="003B4975" w:rsidP="003B497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B4975" w:rsidRDefault="003B4975" w:rsidP="003B497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220DF" w:rsidRPr="00F220DF">
        <w:rPr>
          <w:b/>
          <w:i w:val="0"/>
        </w:rPr>
        <w:t>032/2014.</w:t>
      </w:r>
    </w:p>
    <w:p w:rsidR="003B4975" w:rsidRDefault="003B4975" w:rsidP="003B4975">
      <w:pPr>
        <w:rPr>
          <w:sz w:val="24"/>
          <w:szCs w:val="24"/>
        </w:rPr>
      </w:pPr>
    </w:p>
    <w:p w:rsidR="003B4975" w:rsidRDefault="003B4975" w:rsidP="003B4975">
      <w:pPr>
        <w:rPr>
          <w:sz w:val="24"/>
          <w:szCs w:val="24"/>
        </w:rPr>
      </w:pPr>
    </w:p>
    <w:p w:rsidR="003B4975" w:rsidRDefault="003B4975" w:rsidP="003B497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04/0</w:t>
      </w:r>
      <w:r w:rsidR="00F25945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/2014.</w:t>
      </w:r>
    </w:p>
    <w:p w:rsidR="003B4975" w:rsidRDefault="003B4975" w:rsidP="003B4975">
      <w:pPr>
        <w:jc w:val="both"/>
        <w:rPr>
          <w:sz w:val="24"/>
          <w:szCs w:val="24"/>
        </w:rPr>
      </w:pPr>
    </w:p>
    <w:p w:rsidR="003B4975" w:rsidRDefault="003B4975" w:rsidP="003B4975">
      <w:pPr>
        <w:jc w:val="both"/>
        <w:rPr>
          <w:sz w:val="24"/>
          <w:szCs w:val="24"/>
        </w:rPr>
      </w:pPr>
    </w:p>
    <w:p w:rsidR="003B4975" w:rsidRPr="00F220DF" w:rsidRDefault="003B4975" w:rsidP="003B497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220DF">
        <w:rPr>
          <w:bCs/>
          <w:sz w:val="24"/>
          <w:szCs w:val="24"/>
        </w:rPr>
        <w:t>PROJETO DE LEI Nº 090/2014.</w:t>
      </w:r>
    </w:p>
    <w:p w:rsidR="003B4975" w:rsidRDefault="003B4975" w:rsidP="003B4975">
      <w:pPr>
        <w:jc w:val="both"/>
        <w:rPr>
          <w:sz w:val="24"/>
          <w:szCs w:val="24"/>
        </w:rPr>
      </w:pPr>
    </w:p>
    <w:p w:rsidR="003B4975" w:rsidRDefault="003B4975" w:rsidP="003B4975">
      <w:pPr>
        <w:jc w:val="both"/>
        <w:rPr>
          <w:sz w:val="24"/>
          <w:szCs w:val="24"/>
        </w:rPr>
      </w:pPr>
    </w:p>
    <w:p w:rsidR="003B4975" w:rsidRDefault="003B4975" w:rsidP="003B4975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adquirir equipamentos para academia de primeira idade, e dá outras providências.</w:t>
      </w:r>
    </w:p>
    <w:p w:rsidR="003B4975" w:rsidRDefault="003B4975" w:rsidP="003B4975">
      <w:pPr>
        <w:jc w:val="both"/>
        <w:rPr>
          <w:rFonts w:eastAsia="Arial Unicode MS"/>
          <w:bCs/>
          <w:sz w:val="24"/>
          <w:szCs w:val="24"/>
        </w:rPr>
      </w:pPr>
    </w:p>
    <w:p w:rsidR="003B4975" w:rsidRPr="00F220DF" w:rsidRDefault="003B4975" w:rsidP="003B497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F220DF">
        <w:rPr>
          <w:sz w:val="24"/>
          <w:szCs w:val="24"/>
        </w:rPr>
        <w:t>VERGILIO DALSÓQUIO.</w:t>
      </w:r>
    </w:p>
    <w:p w:rsidR="003B4975" w:rsidRDefault="003B4975" w:rsidP="003B4975">
      <w:pPr>
        <w:pStyle w:val="Recuodecorpodetexto2"/>
        <w:ind w:left="0"/>
        <w:rPr>
          <w:sz w:val="24"/>
          <w:szCs w:val="24"/>
        </w:rPr>
      </w:pPr>
    </w:p>
    <w:p w:rsidR="003B4975" w:rsidRDefault="003B4975" w:rsidP="003B4975">
      <w:pPr>
        <w:pStyle w:val="Recuodecorpodetexto2"/>
        <w:ind w:left="0"/>
        <w:rPr>
          <w:b/>
          <w:sz w:val="24"/>
          <w:szCs w:val="24"/>
        </w:rPr>
      </w:pPr>
    </w:p>
    <w:p w:rsidR="003B4975" w:rsidRDefault="003B4975" w:rsidP="003B4975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090/2014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</w:t>
      </w:r>
      <w:r w:rsidRPr="003B4975">
        <w:rPr>
          <w:rFonts w:eastAsia="Arial Unicode MS"/>
          <w:b/>
          <w:bCs/>
          <w:sz w:val="24"/>
          <w:szCs w:val="24"/>
        </w:rPr>
        <w:t>Autoriza o Poder Executivo Municipal a adquirir equipamentos para academia de primeira idade, e dá outras providências</w:t>
      </w:r>
      <w:r w:rsidRPr="003B4975">
        <w:rPr>
          <w:rFonts w:eastAsia="Arial Unicode MS"/>
          <w:bCs/>
          <w:sz w:val="24"/>
          <w:szCs w:val="24"/>
        </w:rPr>
        <w:t>.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>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3B4975" w:rsidRDefault="003B4975" w:rsidP="003B4975">
      <w:pPr>
        <w:jc w:val="both"/>
        <w:rPr>
          <w:bCs/>
          <w:sz w:val="24"/>
          <w:szCs w:val="24"/>
          <w:u w:val="single"/>
        </w:rPr>
      </w:pPr>
    </w:p>
    <w:p w:rsidR="003B4975" w:rsidRDefault="003B4975" w:rsidP="003B4975">
      <w:pPr>
        <w:ind w:hanging="283"/>
        <w:jc w:val="both"/>
        <w:rPr>
          <w:bCs/>
          <w:sz w:val="24"/>
          <w:szCs w:val="24"/>
          <w:u w:val="single"/>
        </w:rPr>
      </w:pPr>
    </w:p>
    <w:p w:rsidR="003B4975" w:rsidRDefault="003B4975" w:rsidP="003B4975">
      <w:pPr>
        <w:jc w:val="both"/>
        <w:rPr>
          <w:bCs/>
          <w:sz w:val="24"/>
          <w:szCs w:val="24"/>
          <w:u w:val="single"/>
        </w:rPr>
      </w:pPr>
    </w:p>
    <w:p w:rsidR="003B4975" w:rsidRDefault="003B4975" w:rsidP="003B4975">
      <w:pPr>
        <w:jc w:val="both"/>
        <w:rPr>
          <w:bCs/>
          <w:sz w:val="24"/>
          <w:szCs w:val="24"/>
          <w:u w:val="single"/>
        </w:rPr>
      </w:pPr>
    </w:p>
    <w:p w:rsidR="003B4975" w:rsidRDefault="003B4975" w:rsidP="003B497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3B4975" w:rsidTr="003B4975">
        <w:trPr>
          <w:jc w:val="center"/>
        </w:trPr>
        <w:tc>
          <w:tcPr>
            <w:tcW w:w="2828" w:type="dxa"/>
            <w:hideMark/>
          </w:tcPr>
          <w:p w:rsidR="003B4975" w:rsidRDefault="003B49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3B4975" w:rsidRDefault="003B49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3B4975" w:rsidRDefault="003B49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B4975" w:rsidRDefault="003B49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3B4975" w:rsidRDefault="003B49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3B4975" w:rsidRDefault="003B497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B4975" w:rsidRDefault="003B4975" w:rsidP="003B4975"/>
    <w:p w:rsidR="003B4975" w:rsidRDefault="003B4975" w:rsidP="003B4975"/>
    <w:p w:rsidR="001823A2" w:rsidRDefault="001823A2"/>
    <w:sectPr w:rsidR="001823A2" w:rsidSect="003B4975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975"/>
    <w:rsid w:val="00113972"/>
    <w:rsid w:val="001823A2"/>
    <w:rsid w:val="003B4975"/>
    <w:rsid w:val="004868F9"/>
    <w:rsid w:val="008B4543"/>
    <w:rsid w:val="00F220DF"/>
    <w:rsid w:val="00F2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B49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B497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B497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B49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B49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9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B497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B4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B497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B497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Company>***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2014-08-04T15:15:00Z</dcterms:created>
  <dcterms:modified xsi:type="dcterms:W3CDTF">2014-08-04T15:47:00Z</dcterms:modified>
</cp:coreProperties>
</file>