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1D" w:rsidRDefault="0013001D" w:rsidP="00D5176E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13001D" w:rsidRDefault="0013001D" w:rsidP="00D5176E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EDUCAÇÃO, SAÚDE E ASSISTÊNCIA SOCIAL</w:t>
      </w:r>
    </w:p>
    <w:p w:rsidR="0013001D" w:rsidRDefault="0013001D" w:rsidP="00D5176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176E" w:rsidRDefault="00D5176E" w:rsidP="00D5176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176E" w:rsidRDefault="00D5176E" w:rsidP="00D5176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3001D" w:rsidRDefault="0013001D" w:rsidP="00D5176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3001D" w:rsidRDefault="0013001D" w:rsidP="00D5176E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7D6339">
        <w:rPr>
          <w:i w:val="0"/>
        </w:rPr>
        <w:t>037/2014.</w:t>
      </w:r>
    </w:p>
    <w:p w:rsidR="0013001D" w:rsidRDefault="0013001D" w:rsidP="00D5176E">
      <w:pPr>
        <w:rPr>
          <w:sz w:val="24"/>
          <w:szCs w:val="24"/>
        </w:rPr>
      </w:pPr>
    </w:p>
    <w:p w:rsidR="0013001D" w:rsidRDefault="0013001D" w:rsidP="00D5176E">
      <w:pPr>
        <w:rPr>
          <w:sz w:val="24"/>
          <w:szCs w:val="24"/>
        </w:rPr>
      </w:pPr>
    </w:p>
    <w:p w:rsidR="0013001D" w:rsidRDefault="0013001D" w:rsidP="00D5176E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26/08/2014.</w:t>
      </w:r>
    </w:p>
    <w:p w:rsidR="0013001D" w:rsidRDefault="0013001D" w:rsidP="00D5176E">
      <w:pPr>
        <w:jc w:val="both"/>
        <w:rPr>
          <w:sz w:val="24"/>
          <w:szCs w:val="24"/>
        </w:rPr>
      </w:pPr>
    </w:p>
    <w:p w:rsidR="0013001D" w:rsidRDefault="0013001D" w:rsidP="00D5176E">
      <w:pPr>
        <w:jc w:val="both"/>
        <w:rPr>
          <w:sz w:val="24"/>
          <w:szCs w:val="24"/>
        </w:rPr>
      </w:pPr>
    </w:p>
    <w:p w:rsidR="0013001D" w:rsidRPr="00D5176E" w:rsidRDefault="0013001D" w:rsidP="00D5176E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D5176E">
        <w:rPr>
          <w:bCs/>
          <w:sz w:val="24"/>
          <w:szCs w:val="24"/>
        </w:rPr>
        <w:t>PROJETO DE LEI Nº 099/2014.</w:t>
      </w:r>
    </w:p>
    <w:p w:rsidR="0013001D" w:rsidRDefault="0013001D" w:rsidP="00D5176E">
      <w:pPr>
        <w:jc w:val="both"/>
        <w:rPr>
          <w:sz w:val="24"/>
          <w:szCs w:val="24"/>
        </w:rPr>
      </w:pPr>
    </w:p>
    <w:p w:rsidR="00D5176E" w:rsidRDefault="00D5176E" w:rsidP="00D5176E">
      <w:pPr>
        <w:jc w:val="both"/>
        <w:rPr>
          <w:sz w:val="24"/>
          <w:szCs w:val="24"/>
        </w:rPr>
      </w:pPr>
    </w:p>
    <w:p w:rsidR="0013001D" w:rsidRDefault="0013001D" w:rsidP="00D5176E">
      <w:pPr>
        <w:pStyle w:val="Recuodecorpodetexto"/>
        <w:spacing w:after="0"/>
        <w:ind w:left="0"/>
        <w:jc w:val="both"/>
        <w:rPr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Abre Crédito Adicional Suplementar, e dá outras providências.</w:t>
      </w:r>
    </w:p>
    <w:p w:rsidR="0013001D" w:rsidRDefault="0013001D" w:rsidP="00D5176E">
      <w:pPr>
        <w:jc w:val="both"/>
        <w:rPr>
          <w:rFonts w:eastAsia="Arial Unicode MS"/>
          <w:bCs/>
          <w:sz w:val="24"/>
          <w:szCs w:val="24"/>
        </w:rPr>
      </w:pPr>
    </w:p>
    <w:p w:rsidR="00D5176E" w:rsidRDefault="00D5176E" w:rsidP="00D5176E">
      <w:pPr>
        <w:jc w:val="both"/>
        <w:rPr>
          <w:rFonts w:eastAsia="Arial Unicode MS"/>
          <w:bCs/>
          <w:sz w:val="24"/>
          <w:szCs w:val="24"/>
        </w:rPr>
      </w:pPr>
    </w:p>
    <w:p w:rsidR="0013001D" w:rsidRPr="00D5176E" w:rsidRDefault="0013001D" w:rsidP="00D5176E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D5176E">
        <w:rPr>
          <w:sz w:val="24"/>
          <w:szCs w:val="24"/>
        </w:rPr>
        <w:t>VERGILIO DALSÓQUIO.</w:t>
      </w:r>
    </w:p>
    <w:p w:rsidR="0013001D" w:rsidRPr="00D5176E" w:rsidRDefault="0013001D" w:rsidP="00D5176E">
      <w:pPr>
        <w:pStyle w:val="Recuodecorpodetexto2"/>
        <w:ind w:left="0"/>
        <w:rPr>
          <w:sz w:val="24"/>
          <w:szCs w:val="24"/>
        </w:rPr>
      </w:pPr>
    </w:p>
    <w:p w:rsidR="0013001D" w:rsidRDefault="0013001D" w:rsidP="00D5176E">
      <w:pPr>
        <w:pStyle w:val="Recuodecorpodetexto2"/>
        <w:ind w:left="0"/>
        <w:rPr>
          <w:b/>
          <w:sz w:val="24"/>
          <w:szCs w:val="24"/>
        </w:rPr>
      </w:pPr>
    </w:p>
    <w:p w:rsidR="0013001D" w:rsidRDefault="0013001D" w:rsidP="00D5176E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Educação, saúde e assistência Social Obras, para exarar parecer com relação ao </w:t>
      </w:r>
      <w:r>
        <w:rPr>
          <w:bCs/>
          <w:sz w:val="24"/>
          <w:szCs w:val="24"/>
        </w:rPr>
        <w:t>Projeto de Lei nº 099/2014</w:t>
      </w:r>
      <w:r>
        <w:rPr>
          <w:sz w:val="24"/>
          <w:szCs w:val="24"/>
        </w:rPr>
        <w:t>, cuja Ementa</w:t>
      </w:r>
      <w:r>
        <w:rPr>
          <w:b/>
          <w:sz w:val="24"/>
          <w:szCs w:val="24"/>
        </w:rPr>
        <w:t>: Abre Crédito Adicional Suplementar</w:t>
      </w:r>
      <w:r>
        <w:rPr>
          <w:rFonts w:eastAsia="Arial Unicode MS"/>
          <w:b/>
          <w:bCs/>
          <w:sz w:val="24"/>
          <w:szCs w:val="24"/>
        </w:rPr>
        <w:t>, e dá outras providências</w:t>
      </w:r>
      <w:r>
        <w:rPr>
          <w:rFonts w:eastAsia="Arial Unicode MS"/>
          <w:bCs/>
          <w:sz w:val="24"/>
          <w:szCs w:val="24"/>
        </w:rPr>
        <w:t>. 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>
        <w:rPr>
          <w:bCs/>
          <w:sz w:val="24"/>
          <w:szCs w:val="24"/>
        </w:rPr>
        <w:t>Relator é favorável a sua tramitação em Plenário. Acompanha o voto a Pre</w:t>
      </w:r>
      <w:r>
        <w:rPr>
          <w:sz w:val="24"/>
          <w:szCs w:val="24"/>
        </w:rPr>
        <w:t>sidente, vereadora Jane Delalibera e o Membro, vereador Professor Gerson.</w:t>
      </w:r>
    </w:p>
    <w:p w:rsidR="0013001D" w:rsidRDefault="0013001D" w:rsidP="00D5176E">
      <w:pPr>
        <w:jc w:val="both"/>
        <w:rPr>
          <w:bCs/>
          <w:sz w:val="24"/>
          <w:szCs w:val="24"/>
          <w:u w:val="single"/>
        </w:rPr>
      </w:pPr>
    </w:p>
    <w:p w:rsidR="0013001D" w:rsidRDefault="0013001D" w:rsidP="00D5176E">
      <w:pPr>
        <w:ind w:hanging="283"/>
        <w:jc w:val="both"/>
        <w:rPr>
          <w:bCs/>
          <w:sz w:val="24"/>
          <w:szCs w:val="24"/>
          <w:u w:val="single"/>
        </w:rPr>
      </w:pPr>
    </w:p>
    <w:p w:rsidR="0013001D" w:rsidRDefault="0013001D" w:rsidP="00D5176E">
      <w:pPr>
        <w:jc w:val="both"/>
        <w:rPr>
          <w:bCs/>
          <w:sz w:val="24"/>
          <w:szCs w:val="24"/>
          <w:u w:val="single"/>
        </w:rPr>
      </w:pPr>
    </w:p>
    <w:p w:rsidR="0013001D" w:rsidRDefault="0013001D" w:rsidP="00D5176E">
      <w:pPr>
        <w:jc w:val="both"/>
        <w:rPr>
          <w:bCs/>
          <w:sz w:val="24"/>
          <w:szCs w:val="24"/>
          <w:u w:val="single"/>
        </w:rPr>
      </w:pPr>
    </w:p>
    <w:p w:rsidR="0013001D" w:rsidRDefault="0013001D" w:rsidP="00D5176E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180"/>
        <w:gridCol w:w="3357"/>
      </w:tblGrid>
      <w:tr w:rsidR="0013001D" w:rsidTr="0013001D">
        <w:trPr>
          <w:jc w:val="center"/>
        </w:trPr>
        <w:tc>
          <w:tcPr>
            <w:tcW w:w="2828" w:type="dxa"/>
            <w:hideMark/>
          </w:tcPr>
          <w:p w:rsidR="0013001D" w:rsidRDefault="0013001D" w:rsidP="00D5176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13001D" w:rsidRDefault="0013001D" w:rsidP="00D5176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13001D" w:rsidRDefault="0013001D" w:rsidP="00D5176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13001D" w:rsidRDefault="0013001D" w:rsidP="00D5176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357" w:type="dxa"/>
            <w:hideMark/>
          </w:tcPr>
          <w:p w:rsidR="0013001D" w:rsidRDefault="0013001D" w:rsidP="00D5176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13001D" w:rsidRDefault="0013001D" w:rsidP="00D5176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13001D" w:rsidRDefault="0013001D" w:rsidP="00D5176E"/>
    <w:sectPr w:rsidR="0013001D" w:rsidSect="0013001D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001D"/>
    <w:rsid w:val="0013001D"/>
    <w:rsid w:val="001823A2"/>
    <w:rsid w:val="007D6339"/>
    <w:rsid w:val="00D077FF"/>
    <w:rsid w:val="00D5176E"/>
    <w:rsid w:val="00F5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3001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13001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3001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300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3001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300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3001D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3001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3001D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3001D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6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643</Characters>
  <Application>Microsoft Office Word</Application>
  <DocSecurity>0</DocSecurity>
  <Lines>5</Lines>
  <Paragraphs>1</Paragraphs>
  <ScaleCrop>false</ScaleCrop>
  <Company>***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3</cp:revision>
  <dcterms:created xsi:type="dcterms:W3CDTF">2014-08-26T12:16:00Z</dcterms:created>
  <dcterms:modified xsi:type="dcterms:W3CDTF">2014-08-26T12:32:00Z</dcterms:modified>
</cp:coreProperties>
</file>