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161D8C" w:rsidRDefault="00AD06A7" w:rsidP="00161D8C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161D8C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264</w:t>
      </w:r>
      <w:r w:rsidR="009E2D04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161D8C" w:rsidRPr="00161D8C" w:rsidRDefault="00161D8C" w:rsidP="00161D8C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1D8C" w:rsidRPr="00161D8C" w:rsidRDefault="00161D8C" w:rsidP="00161D8C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161D8C" w:rsidRPr="00161D8C" w:rsidRDefault="005736BF" w:rsidP="00161D8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8C">
        <w:rPr>
          <w:rFonts w:ascii="Times New Roman" w:hAnsi="Times New Roman" w:cs="Times New Roman"/>
          <w:b/>
          <w:sz w:val="24"/>
          <w:szCs w:val="24"/>
        </w:rPr>
        <w:t>INDICAMOS</w:t>
      </w:r>
      <w:r w:rsidR="005D6670" w:rsidRPr="00161D8C">
        <w:rPr>
          <w:rFonts w:ascii="Times New Roman" w:hAnsi="Times New Roman" w:cs="Times New Roman"/>
          <w:b/>
          <w:sz w:val="24"/>
          <w:szCs w:val="24"/>
        </w:rPr>
        <w:t xml:space="preserve"> O FECHAMENTO DO CANTEIRO CENTRAL, NO CRUZAMENTO ENTRE A AVENIDA TANCREDO N</w:t>
      </w:r>
      <w:r w:rsidR="004D5B0B" w:rsidRPr="00161D8C">
        <w:rPr>
          <w:rFonts w:ascii="Times New Roman" w:hAnsi="Times New Roman" w:cs="Times New Roman"/>
          <w:b/>
          <w:sz w:val="24"/>
          <w:szCs w:val="24"/>
        </w:rPr>
        <w:t>EVES E A RUA AMAZONAS,</w:t>
      </w:r>
      <w:r w:rsidR="00B073AA" w:rsidRPr="00161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670" w:rsidRPr="00161D8C">
        <w:rPr>
          <w:rFonts w:ascii="Times New Roman" w:hAnsi="Times New Roman" w:cs="Times New Roman"/>
          <w:b/>
          <w:sz w:val="24"/>
          <w:szCs w:val="24"/>
        </w:rPr>
        <w:t>CENTRO,</w:t>
      </w:r>
      <w:r w:rsidR="00EB5BC8" w:rsidRPr="00161D8C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161D8C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161D8C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Pr="00161D8C"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161D8C" w:rsidRPr="00161D8C" w:rsidRDefault="00161D8C" w:rsidP="00161D8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FBB" w:rsidRPr="00161D8C" w:rsidRDefault="00161D8C" w:rsidP="00161D8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24D3" w:rsidRPr="00161D8C" w:rsidRDefault="00862FBB" w:rsidP="00161D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C152F4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VERGILIO DALSÓQU</w:t>
      </w:r>
      <w:r w:rsidR="00161D8C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152F4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- PPS</w:t>
      </w:r>
      <w:r w:rsidR="005736B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A534EB" w:rsidRPr="00161D8C">
        <w:rPr>
          <w:rFonts w:ascii="Times New Roman" w:hAnsi="Times New Roman" w:cs="Times New Roman"/>
          <w:color w:val="000000"/>
          <w:sz w:val="24"/>
          <w:szCs w:val="24"/>
        </w:rPr>
        <w:t>u Rossato, Prefeito Municipal e</w:t>
      </w:r>
      <w:r w:rsidR="00D319DF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A52" w:rsidRPr="00161D8C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161D8C" w:rsidRPr="00161D8C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161D8C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4EB" w:rsidRPr="00161D8C">
        <w:rPr>
          <w:rFonts w:ascii="Times New Roman" w:hAnsi="Times New Roman" w:cs="Times New Roman"/>
          <w:color w:val="000000"/>
          <w:sz w:val="24"/>
          <w:szCs w:val="24"/>
        </w:rPr>
        <w:t>Serviços Públicos,</w:t>
      </w:r>
      <w:r w:rsidR="00D319DF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161D8C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F255BD" w:rsidRPr="00161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670" w:rsidRPr="00161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fechamento do canteiro central, no cruzamento entre a Avenida </w:t>
      </w:r>
      <w:r w:rsidR="004D5B0B" w:rsidRPr="00161D8C">
        <w:rPr>
          <w:rFonts w:ascii="Times New Roman" w:hAnsi="Times New Roman" w:cs="Times New Roman"/>
          <w:b/>
          <w:color w:val="000000"/>
          <w:sz w:val="24"/>
          <w:szCs w:val="24"/>
        </w:rPr>
        <w:t>Tancredo Neves e a Rua</w:t>
      </w:r>
      <w:r w:rsidR="005D6670" w:rsidRPr="00161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Amazonas,</w:t>
      </w:r>
      <w:r w:rsidR="00B073AA" w:rsidRPr="00161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670" w:rsidRPr="00161D8C">
        <w:rPr>
          <w:rFonts w:ascii="Times New Roman" w:hAnsi="Times New Roman" w:cs="Times New Roman"/>
          <w:b/>
          <w:color w:val="000000"/>
          <w:sz w:val="24"/>
          <w:szCs w:val="24"/>
        </w:rPr>
        <w:t>Centro,</w:t>
      </w:r>
      <w:r w:rsidR="00B073AA" w:rsidRPr="00161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55BD" w:rsidRPr="00161D8C">
        <w:rPr>
          <w:rFonts w:ascii="Times New Roman" w:hAnsi="Times New Roman" w:cs="Times New Roman"/>
          <w:b/>
          <w:color w:val="000000"/>
          <w:sz w:val="24"/>
          <w:szCs w:val="24"/>
        </w:rPr>
        <w:t>Município de So</w:t>
      </w:r>
      <w:r w:rsidR="00546BA9" w:rsidRPr="00161D8C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9E2D04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A534EB" w:rsidRPr="00161D8C" w:rsidRDefault="00A534EB" w:rsidP="00161D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0E9" w:rsidRDefault="00862FBB" w:rsidP="00161D8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161D8C" w:rsidRPr="00161D8C" w:rsidRDefault="00161D8C" w:rsidP="00161D8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6670" w:rsidRDefault="005D6670" w:rsidP="00161D8C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8C">
        <w:rPr>
          <w:rFonts w:ascii="Times New Roman" w:hAnsi="Times New Roman" w:cs="Times New Roman"/>
          <w:sz w:val="24"/>
          <w:szCs w:val="24"/>
        </w:rPr>
        <w:t xml:space="preserve">                       Considerando que se trata de uma Avenida a qual possui grande movimento de automóveis, motocicletas, </w:t>
      </w:r>
      <w:r w:rsidR="004D5B0B" w:rsidRPr="00161D8C">
        <w:rPr>
          <w:rFonts w:ascii="Times New Roman" w:hAnsi="Times New Roman" w:cs="Times New Roman"/>
          <w:sz w:val="24"/>
          <w:szCs w:val="24"/>
        </w:rPr>
        <w:t>ciclistas, bem como transeuntes.</w:t>
      </w:r>
      <w:r w:rsidRPr="00161D8C">
        <w:rPr>
          <w:rFonts w:ascii="Times New Roman" w:hAnsi="Times New Roman" w:cs="Times New Roman"/>
          <w:sz w:val="24"/>
          <w:szCs w:val="24"/>
        </w:rPr>
        <w:t xml:space="preserve"> </w:t>
      </w:r>
      <w:r w:rsidR="004D5B0B" w:rsidRPr="00161D8C">
        <w:rPr>
          <w:rFonts w:ascii="Times New Roman" w:hAnsi="Times New Roman" w:cs="Times New Roman"/>
          <w:sz w:val="24"/>
          <w:szCs w:val="24"/>
        </w:rPr>
        <w:t>É</w:t>
      </w:r>
      <w:r w:rsidRPr="00161D8C">
        <w:rPr>
          <w:rFonts w:ascii="Times New Roman" w:hAnsi="Times New Roman" w:cs="Times New Roman"/>
          <w:sz w:val="24"/>
          <w:szCs w:val="24"/>
        </w:rPr>
        <w:t xml:space="preserve"> de se ressaltar o perigo de graves acidentes por falta de prevenção, a qual poderá ser amenizada por meio</w:t>
      </w:r>
      <w:r w:rsidR="004D5B0B" w:rsidRPr="00161D8C">
        <w:rPr>
          <w:rFonts w:ascii="Times New Roman" w:hAnsi="Times New Roman" w:cs="Times New Roman"/>
          <w:sz w:val="24"/>
          <w:szCs w:val="24"/>
        </w:rPr>
        <w:t xml:space="preserve"> </w:t>
      </w:r>
      <w:r w:rsidRPr="00161D8C">
        <w:rPr>
          <w:rFonts w:ascii="Times New Roman" w:hAnsi="Times New Roman" w:cs="Times New Roman"/>
          <w:sz w:val="24"/>
          <w:szCs w:val="24"/>
        </w:rPr>
        <w:t>do fechamento deste cruzamento;</w:t>
      </w:r>
    </w:p>
    <w:p w:rsidR="00161D8C" w:rsidRPr="00161D8C" w:rsidRDefault="00161D8C" w:rsidP="00161D8C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70" w:rsidRPr="00161D8C" w:rsidRDefault="005D6670" w:rsidP="00161D8C">
      <w:pPr>
        <w:pStyle w:val="NormalWeb"/>
        <w:spacing w:before="0" w:beforeAutospacing="0" w:after="0" w:afterAutospacing="0"/>
        <w:jc w:val="both"/>
      </w:pPr>
      <w:r w:rsidRPr="00161D8C">
        <w:t xml:space="preserve">                       Ante ao exposto, cabe ainda ressaltar que a Seguran</w:t>
      </w:r>
      <w:r w:rsidR="004D5B0B" w:rsidRPr="00161D8C">
        <w:t>ça Pública é dever do E</w:t>
      </w:r>
      <w:r w:rsidRPr="00161D8C">
        <w:t>stado e direito de todos e que o tr</w:t>
      </w:r>
      <w:r w:rsidR="004D5B0B" w:rsidRPr="00161D8C">
        <w:t>ânsito é obrigação do Município.</w:t>
      </w:r>
      <w:r w:rsidRPr="00161D8C">
        <w:t xml:space="preserve"> </w:t>
      </w:r>
      <w:r w:rsidR="004D5B0B" w:rsidRPr="00161D8C">
        <w:t>A</w:t>
      </w:r>
      <w:r w:rsidRPr="00161D8C">
        <w:t xml:space="preserve"> população clama por prevenção</w:t>
      </w:r>
      <w:r w:rsidR="004E36DF" w:rsidRPr="00161D8C">
        <w:t>;</w:t>
      </w:r>
    </w:p>
    <w:p w:rsidR="005D6670" w:rsidRPr="00161D8C" w:rsidRDefault="005D6670" w:rsidP="00161D8C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161D8C">
        <w:rPr>
          <w:color w:val="auto"/>
        </w:rPr>
        <w:t xml:space="preserve"> </w:t>
      </w:r>
    </w:p>
    <w:p w:rsidR="005D6670" w:rsidRDefault="005D6670" w:rsidP="00161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Considerando que, esta medida irá melhorar o fluxo no trânsito, bem como</w:t>
      </w:r>
      <w:r w:rsidR="004D5B0B" w:rsidRPr="00161D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diminuir o risco de atro</w:t>
      </w:r>
      <w:r w:rsidR="004E36DF" w:rsidRPr="00161D8C">
        <w:rPr>
          <w:rFonts w:ascii="Times New Roman" w:hAnsi="Times New Roman" w:cs="Times New Roman"/>
          <w:color w:val="000000"/>
          <w:sz w:val="24"/>
          <w:szCs w:val="24"/>
        </w:rPr>
        <w:t>pelamentos e acidentes no local;</w:t>
      </w:r>
    </w:p>
    <w:p w:rsidR="00161D8C" w:rsidRPr="00161D8C" w:rsidRDefault="00161D8C" w:rsidP="00161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6DF" w:rsidRPr="00161D8C" w:rsidRDefault="005D6670" w:rsidP="00161D8C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161D8C">
        <w:rPr>
          <w:bCs/>
          <w:sz w:val="24"/>
          <w:szCs w:val="24"/>
        </w:rPr>
        <w:t xml:space="preserve">                        Considerando que, com a referida indicação estaremos facilitando o tráfego de automóveis, motocicletas, bicicletas e pedestres que ali transitam</w:t>
      </w:r>
      <w:r w:rsidR="00161D8C">
        <w:rPr>
          <w:bCs/>
          <w:sz w:val="24"/>
          <w:szCs w:val="24"/>
        </w:rPr>
        <w:t>.</w:t>
      </w:r>
    </w:p>
    <w:p w:rsidR="00F255BD" w:rsidRPr="00161D8C" w:rsidRDefault="006B65EA" w:rsidP="00161D8C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161D8C">
        <w:rPr>
          <w:sz w:val="24"/>
          <w:szCs w:val="24"/>
        </w:rPr>
        <w:t xml:space="preserve">                    </w:t>
      </w:r>
    </w:p>
    <w:p w:rsidR="00A534EB" w:rsidRPr="00161D8C" w:rsidRDefault="00862FBB" w:rsidP="00161D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8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C45F7B" w:rsidRPr="00161D8C">
        <w:rPr>
          <w:rFonts w:ascii="Times New Roman" w:hAnsi="Times New Roman" w:cs="Times New Roman"/>
          <w:color w:val="000000"/>
          <w:sz w:val="24"/>
          <w:szCs w:val="24"/>
        </w:rPr>
        <w:t>so, Estado de Mato Grosso, em 0</w:t>
      </w:r>
      <w:r w:rsidR="000F00E9" w:rsidRPr="00161D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61D8C">
        <w:rPr>
          <w:rFonts w:ascii="Times New Roman" w:hAnsi="Times New Roman" w:cs="Times New Roman"/>
          <w:color w:val="000000"/>
          <w:sz w:val="24"/>
          <w:szCs w:val="24"/>
        </w:rPr>
        <w:t xml:space="preserve"> de s</w:t>
      </w:r>
      <w:r w:rsidR="00C45F7B" w:rsidRPr="00161D8C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9E2D04" w:rsidRPr="00161D8C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161D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1A0" w:rsidRPr="00161D8C" w:rsidRDefault="001D71A0" w:rsidP="00161D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544"/>
        <w:gridCol w:w="2834"/>
      </w:tblGrid>
      <w:tr w:rsidR="001D71A0" w:rsidRPr="00161D8C" w:rsidTr="00161D8C">
        <w:tc>
          <w:tcPr>
            <w:tcW w:w="1485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563" w:type="pct"/>
          </w:tcPr>
          <w:p w:rsidR="001D71A0" w:rsidRPr="00161D8C" w:rsidRDefault="001D71A0" w:rsidP="00161D8C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1D71A0" w:rsidRPr="00161D8C" w:rsidTr="00161D8C">
        <w:tc>
          <w:tcPr>
            <w:tcW w:w="1485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63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1D71A0" w:rsidRPr="00161D8C" w:rsidTr="00161D8C">
        <w:tc>
          <w:tcPr>
            <w:tcW w:w="1485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63" w:type="pct"/>
          </w:tcPr>
          <w:p w:rsidR="001D71A0" w:rsidRPr="00161D8C" w:rsidRDefault="001D71A0" w:rsidP="0016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161D8C" w:rsidRDefault="00052E8A" w:rsidP="0016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161D8C" w:rsidSect="00161D8C">
      <w:pgSz w:w="11906" w:h="16838"/>
      <w:pgMar w:top="2552" w:right="1274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46F75"/>
    <w:rsid w:val="00052E8A"/>
    <w:rsid w:val="00066168"/>
    <w:rsid w:val="000C6F7B"/>
    <w:rsid w:val="000D53DD"/>
    <w:rsid w:val="000E2F89"/>
    <w:rsid w:val="000F00E9"/>
    <w:rsid w:val="00156093"/>
    <w:rsid w:val="00161D8C"/>
    <w:rsid w:val="001D71A0"/>
    <w:rsid w:val="001F7A52"/>
    <w:rsid w:val="0022335A"/>
    <w:rsid w:val="002348EC"/>
    <w:rsid w:val="00251952"/>
    <w:rsid w:val="00270EE1"/>
    <w:rsid w:val="00287898"/>
    <w:rsid w:val="00353E27"/>
    <w:rsid w:val="00353FF4"/>
    <w:rsid w:val="0037469D"/>
    <w:rsid w:val="003E27CF"/>
    <w:rsid w:val="00473734"/>
    <w:rsid w:val="00494444"/>
    <w:rsid w:val="004D5B0B"/>
    <w:rsid w:val="004E36DF"/>
    <w:rsid w:val="00516501"/>
    <w:rsid w:val="00531AC7"/>
    <w:rsid w:val="00546BA9"/>
    <w:rsid w:val="00556AE5"/>
    <w:rsid w:val="00563958"/>
    <w:rsid w:val="005736BF"/>
    <w:rsid w:val="00581EA9"/>
    <w:rsid w:val="005D6670"/>
    <w:rsid w:val="005E48CE"/>
    <w:rsid w:val="00642BEE"/>
    <w:rsid w:val="00646A57"/>
    <w:rsid w:val="006B65EA"/>
    <w:rsid w:val="006C1C57"/>
    <w:rsid w:val="006F3D33"/>
    <w:rsid w:val="00702714"/>
    <w:rsid w:val="00707A0D"/>
    <w:rsid w:val="0078076E"/>
    <w:rsid w:val="007D7533"/>
    <w:rsid w:val="00837C1D"/>
    <w:rsid w:val="00862FBB"/>
    <w:rsid w:val="0089541A"/>
    <w:rsid w:val="00917AC8"/>
    <w:rsid w:val="009A1D4F"/>
    <w:rsid w:val="009D0105"/>
    <w:rsid w:val="009D4A29"/>
    <w:rsid w:val="009E2D04"/>
    <w:rsid w:val="00A534EB"/>
    <w:rsid w:val="00AB465B"/>
    <w:rsid w:val="00AD06A7"/>
    <w:rsid w:val="00B073AA"/>
    <w:rsid w:val="00BC0622"/>
    <w:rsid w:val="00C152F4"/>
    <w:rsid w:val="00C43290"/>
    <w:rsid w:val="00C45F7B"/>
    <w:rsid w:val="00C46E05"/>
    <w:rsid w:val="00CA2A7F"/>
    <w:rsid w:val="00CD2843"/>
    <w:rsid w:val="00D15F89"/>
    <w:rsid w:val="00D271ED"/>
    <w:rsid w:val="00D319DF"/>
    <w:rsid w:val="00D624D3"/>
    <w:rsid w:val="00D67B5E"/>
    <w:rsid w:val="00D76FDD"/>
    <w:rsid w:val="00DA3D4D"/>
    <w:rsid w:val="00E0003E"/>
    <w:rsid w:val="00E30D04"/>
    <w:rsid w:val="00E40F32"/>
    <w:rsid w:val="00E472FC"/>
    <w:rsid w:val="00EB5BC8"/>
    <w:rsid w:val="00F2384D"/>
    <w:rsid w:val="00F255BD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92FC-BF9A-4221-8512-AFA9F7B0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93</cp:revision>
  <cp:lastPrinted>2014-09-02T11:23:00Z</cp:lastPrinted>
  <dcterms:created xsi:type="dcterms:W3CDTF">2013-08-15T13:58:00Z</dcterms:created>
  <dcterms:modified xsi:type="dcterms:W3CDTF">2014-09-02T11:47:00Z</dcterms:modified>
</cp:coreProperties>
</file>