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8D1" w:rsidRPr="00C07176" w:rsidRDefault="00C07176" w:rsidP="00C07176">
      <w:pPr>
        <w:pStyle w:val="Recuodecorpodetexto2"/>
        <w:ind w:left="2835" w:firstLine="0"/>
        <w:jc w:val="left"/>
        <w:rPr>
          <w:rFonts w:ascii="Times New Roman" w:hAnsi="Times New Roman" w:cs="Times New Roman"/>
          <w:i w:val="0"/>
          <w:iCs w:val="0"/>
        </w:rPr>
      </w:pPr>
      <w:r w:rsidRPr="00C07176">
        <w:rPr>
          <w:rFonts w:ascii="Times New Roman" w:hAnsi="Times New Roman" w:cs="Times New Roman"/>
          <w:i w:val="0"/>
          <w:iCs w:val="0"/>
        </w:rPr>
        <w:t>AUTÓGRAFO</w:t>
      </w:r>
      <w:r w:rsidR="00EF48D1" w:rsidRPr="00C07176">
        <w:rPr>
          <w:rFonts w:ascii="Times New Roman" w:hAnsi="Times New Roman" w:cs="Times New Roman"/>
          <w:i w:val="0"/>
          <w:iCs w:val="0"/>
        </w:rPr>
        <w:t xml:space="preserve"> DE LEI Nº 0</w:t>
      </w:r>
      <w:r w:rsidRPr="00C07176">
        <w:rPr>
          <w:rFonts w:ascii="Times New Roman" w:hAnsi="Times New Roman" w:cs="Times New Roman"/>
          <w:i w:val="0"/>
          <w:iCs w:val="0"/>
        </w:rPr>
        <w:t>84</w:t>
      </w:r>
      <w:r w:rsidR="00EF48D1" w:rsidRPr="00C07176">
        <w:rPr>
          <w:rFonts w:ascii="Times New Roman" w:hAnsi="Times New Roman" w:cs="Times New Roman"/>
          <w:i w:val="0"/>
          <w:iCs w:val="0"/>
        </w:rPr>
        <w:t>/2014</w:t>
      </w:r>
    </w:p>
    <w:p w:rsidR="00EF48D1" w:rsidRPr="00C07176" w:rsidRDefault="00EF48D1" w:rsidP="00C07176">
      <w:pPr>
        <w:pStyle w:val="Recuodecorpodetexto2"/>
        <w:ind w:left="2835" w:firstLine="0"/>
        <w:jc w:val="left"/>
        <w:rPr>
          <w:rFonts w:ascii="Times New Roman" w:hAnsi="Times New Roman" w:cs="Times New Roman"/>
        </w:rPr>
      </w:pPr>
    </w:p>
    <w:p w:rsidR="00EF48D1" w:rsidRPr="00C07176" w:rsidRDefault="00C07176" w:rsidP="00C07176">
      <w:pPr>
        <w:pStyle w:val="Recuodecorpodetexto2"/>
        <w:ind w:left="2835" w:firstLine="0"/>
        <w:jc w:val="left"/>
        <w:rPr>
          <w:rFonts w:ascii="Times New Roman" w:hAnsi="Times New Roman" w:cs="Times New Roman"/>
          <w:b w:val="0"/>
          <w:i w:val="0"/>
          <w:iCs w:val="0"/>
        </w:rPr>
      </w:pPr>
      <w:r w:rsidRPr="00C07176">
        <w:rPr>
          <w:rFonts w:ascii="Times New Roman" w:hAnsi="Times New Roman" w:cs="Times New Roman"/>
          <w:b w:val="0"/>
          <w:i w:val="0"/>
          <w:iCs w:val="0"/>
        </w:rPr>
        <w:t>Data: 02</w:t>
      </w:r>
      <w:r w:rsidR="00EF48D1" w:rsidRPr="00C07176">
        <w:rPr>
          <w:rFonts w:ascii="Times New Roman" w:hAnsi="Times New Roman" w:cs="Times New Roman"/>
          <w:b w:val="0"/>
          <w:i w:val="0"/>
          <w:iCs w:val="0"/>
        </w:rPr>
        <w:t xml:space="preserve"> de </w:t>
      </w:r>
      <w:r w:rsidRPr="00C07176">
        <w:rPr>
          <w:rFonts w:ascii="Times New Roman" w:hAnsi="Times New Roman" w:cs="Times New Roman"/>
          <w:b w:val="0"/>
          <w:i w:val="0"/>
          <w:iCs w:val="0"/>
        </w:rPr>
        <w:t>setembro</w:t>
      </w:r>
      <w:r w:rsidR="00EF48D1" w:rsidRPr="00C07176">
        <w:rPr>
          <w:rFonts w:ascii="Times New Roman" w:hAnsi="Times New Roman" w:cs="Times New Roman"/>
          <w:b w:val="0"/>
          <w:i w:val="0"/>
          <w:iCs w:val="0"/>
        </w:rPr>
        <w:t xml:space="preserve"> de 2014.</w:t>
      </w:r>
    </w:p>
    <w:p w:rsidR="00EF48D1" w:rsidRPr="00C07176" w:rsidRDefault="00EF48D1" w:rsidP="00C07176">
      <w:pPr>
        <w:pStyle w:val="Recuodecorpodetexto2"/>
        <w:ind w:left="2835" w:firstLine="0"/>
        <w:jc w:val="left"/>
        <w:rPr>
          <w:rFonts w:ascii="Times New Roman" w:hAnsi="Times New Roman" w:cs="Times New Roman"/>
          <w:b w:val="0"/>
          <w:i w:val="0"/>
          <w:iCs w:val="0"/>
        </w:rPr>
      </w:pPr>
    </w:p>
    <w:p w:rsidR="00EF48D1" w:rsidRPr="00C07176" w:rsidRDefault="00EF48D1" w:rsidP="00C07176">
      <w:pPr>
        <w:spacing w:after="0" w:line="240" w:lineRule="auto"/>
        <w:ind w:left="2835"/>
        <w:jc w:val="both"/>
        <w:rPr>
          <w:rFonts w:ascii="Times New Roman" w:hAnsi="Times New Roman" w:cs="Times New Roman"/>
          <w:sz w:val="24"/>
          <w:szCs w:val="24"/>
        </w:rPr>
      </w:pPr>
      <w:r w:rsidRPr="00C07176">
        <w:rPr>
          <w:rFonts w:ascii="Times New Roman" w:hAnsi="Times New Roman" w:cs="Times New Roman"/>
          <w:sz w:val="24"/>
          <w:szCs w:val="24"/>
        </w:rPr>
        <w:t xml:space="preserve">Estabelece normas para a denominação e alteração de nome de próprios e logradouros e dá outras providências. </w:t>
      </w:r>
    </w:p>
    <w:p w:rsidR="00EF48D1" w:rsidRPr="00C07176" w:rsidRDefault="00EF48D1" w:rsidP="00C07176">
      <w:pPr>
        <w:spacing w:after="0" w:line="240" w:lineRule="auto"/>
        <w:jc w:val="both"/>
        <w:rPr>
          <w:rFonts w:ascii="Times New Roman" w:hAnsi="Times New Roman" w:cs="Times New Roman"/>
          <w:sz w:val="24"/>
          <w:szCs w:val="24"/>
        </w:rPr>
      </w:pPr>
    </w:p>
    <w:p w:rsidR="00C07176" w:rsidRPr="00C07176" w:rsidRDefault="00C07176" w:rsidP="00C07176">
      <w:pPr>
        <w:spacing w:after="0" w:line="240" w:lineRule="auto"/>
        <w:ind w:firstLine="2835"/>
        <w:jc w:val="both"/>
        <w:rPr>
          <w:rFonts w:ascii="Times New Roman" w:hAnsi="Times New Roman" w:cs="Times New Roman"/>
          <w:sz w:val="24"/>
          <w:szCs w:val="24"/>
        </w:rPr>
      </w:pPr>
      <w:r w:rsidRPr="00C07176">
        <w:rPr>
          <w:rFonts w:ascii="Times New Roman" w:hAnsi="Times New Roman" w:cs="Times New Roman"/>
          <w:bCs/>
          <w:iCs/>
          <w:sz w:val="24"/>
          <w:szCs w:val="24"/>
        </w:rPr>
        <w:t>A Excelentíssima Senhora Marilda Savi, Presidente da Câmara Municipal de Sorriso, Estado de Mato Grosso, faz saber que o Plenário aprovou o seguinte Projeto de Lei:</w:t>
      </w:r>
    </w:p>
    <w:p w:rsidR="00EF48D1" w:rsidRPr="00C07176" w:rsidRDefault="00EF48D1" w:rsidP="00C07176">
      <w:pPr>
        <w:spacing w:after="0" w:line="240" w:lineRule="auto"/>
        <w:jc w:val="both"/>
        <w:rPr>
          <w:rFonts w:ascii="Times New Roman" w:hAnsi="Times New Roman" w:cs="Times New Roman"/>
          <w:sz w:val="24"/>
          <w:szCs w:val="24"/>
        </w:rPr>
      </w:pPr>
    </w:p>
    <w:p w:rsidR="00EF48D1" w:rsidRPr="00C07176" w:rsidRDefault="00EF48D1" w:rsidP="00C07176">
      <w:pPr>
        <w:spacing w:after="0" w:line="240" w:lineRule="auto"/>
        <w:jc w:val="center"/>
        <w:rPr>
          <w:rFonts w:ascii="Times New Roman" w:hAnsi="Times New Roman" w:cs="Times New Roman"/>
          <w:b/>
          <w:sz w:val="24"/>
          <w:szCs w:val="24"/>
        </w:rPr>
      </w:pPr>
      <w:r w:rsidRPr="00C07176">
        <w:rPr>
          <w:rFonts w:ascii="Times New Roman" w:hAnsi="Times New Roman" w:cs="Times New Roman"/>
          <w:b/>
          <w:sz w:val="24"/>
          <w:szCs w:val="24"/>
        </w:rPr>
        <w:t>Capítulo I</w:t>
      </w:r>
    </w:p>
    <w:p w:rsidR="00EF48D1" w:rsidRPr="00C07176" w:rsidRDefault="00EF48D1" w:rsidP="00C07176">
      <w:pPr>
        <w:spacing w:after="0" w:line="240" w:lineRule="auto"/>
        <w:jc w:val="center"/>
        <w:rPr>
          <w:rFonts w:ascii="Times New Roman" w:hAnsi="Times New Roman" w:cs="Times New Roman"/>
          <w:b/>
          <w:sz w:val="24"/>
          <w:szCs w:val="24"/>
        </w:rPr>
      </w:pPr>
      <w:r w:rsidRPr="00C07176">
        <w:rPr>
          <w:rFonts w:ascii="Times New Roman" w:hAnsi="Times New Roman" w:cs="Times New Roman"/>
          <w:b/>
          <w:sz w:val="24"/>
          <w:szCs w:val="24"/>
        </w:rPr>
        <w:t>Disposições gerais</w:t>
      </w:r>
    </w:p>
    <w:p w:rsidR="00EF48D1" w:rsidRPr="00C07176" w:rsidRDefault="00EF48D1" w:rsidP="00C07176">
      <w:pPr>
        <w:spacing w:after="0" w:line="240" w:lineRule="auto"/>
        <w:jc w:val="center"/>
        <w:rPr>
          <w:rFonts w:ascii="Times New Roman" w:hAnsi="Times New Roman" w:cs="Times New Roman"/>
          <w:sz w:val="24"/>
          <w:szCs w:val="24"/>
        </w:rPr>
      </w:pPr>
    </w:p>
    <w:p w:rsidR="00EF48D1" w:rsidRPr="00C07176" w:rsidRDefault="00EF48D1" w:rsidP="00C07176">
      <w:pPr>
        <w:spacing w:after="0" w:line="240" w:lineRule="auto"/>
        <w:ind w:firstLine="1416"/>
        <w:jc w:val="both"/>
        <w:rPr>
          <w:rFonts w:ascii="Times New Roman" w:hAnsi="Times New Roman" w:cs="Times New Roman"/>
          <w:sz w:val="24"/>
          <w:szCs w:val="24"/>
        </w:rPr>
      </w:pPr>
      <w:r w:rsidRPr="00C07176">
        <w:rPr>
          <w:rFonts w:ascii="Times New Roman" w:hAnsi="Times New Roman" w:cs="Times New Roman"/>
          <w:b/>
          <w:sz w:val="24"/>
          <w:szCs w:val="24"/>
        </w:rPr>
        <w:t>Art. 1º</w:t>
      </w:r>
      <w:r w:rsidRPr="00C07176">
        <w:rPr>
          <w:rFonts w:ascii="Times New Roman" w:hAnsi="Times New Roman" w:cs="Times New Roman"/>
          <w:sz w:val="24"/>
          <w:szCs w:val="24"/>
        </w:rPr>
        <w:t xml:space="preserve"> Todos os próprios e logradouros públicos existentes no município de Sorriso terão denominação própria, atribuída por lei. </w:t>
      </w:r>
    </w:p>
    <w:p w:rsidR="00EF48D1" w:rsidRPr="00C07176" w:rsidRDefault="00EF48D1" w:rsidP="00C07176">
      <w:pPr>
        <w:spacing w:after="0" w:line="240" w:lineRule="auto"/>
        <w:ind w:firstLine="1416"/>
        <w:jc w:val="both"/>
        <w:rPr>
          <w:rFonts w:ascii="Times New Roman" w:eastAsia="Times New Roman" w:hAnsi="Times New Roman" w:cs="Times New Roman"/>
          <w:color w:val="000000"/>
          <w:sz w:val="24"/>
          <w:szCs w:val="24"/>
          <w:lang w:eastAsia="pt-BR"/>
        </w:rPr>
      </w:pPr>
    </w:p>
    <w:p w:rsidR="00EF48D1" w:rsidRPr="00C07176" w:rsidRDefault="00EF48D1" w:rsidP="00C07176">
      <w:pPr>
        <w:spacing w:after="0" w:line="240" w:lineRule="auto"/>
        <w:ind w:firstLine="1416"/>
        <w:jc w:val="both"/>
        <w:rPr>
          <w:rFonts w:ascii="Times New Roman" w:eastAsia="Times New Roman" w:hAnsi="Times New Roman" w:cs="Times New Roman"/>
          <w:color w:val="000000"/>
          <w:sz w:val="24"/>
          <w:szCs w:val="24"/>
          <w:lang w:eastAsia="pt-BR"/>
        </w:rPr>
      </w:pPr>
      <w:r w:rsidRPr="00C07176">
        <w:rPr>
          <w:rFonts w:ascii="Times New Roman" w:hAnsi="Times New Roman" w:cs="Times New Roman"/>
          <w:sz w:val="24"/>
          <w:szCs w:val="24"/>
        </w:rPr>
        <w:t xml:space="preserve">§ 1º </w:t>
      </w:r>
      <w:r w:rsidRPr="00C07176">
        <w:rPr>
          <w:rFonts w:ascii="Times New Roman" w:eastAsia="Times New Roman" w:hAnsi="Times New Roman" w:cs="Times New Roman"/>
          <w:color w:val="000000"/>
          <w:sz w:val="24"/>
          <w:szCs w:val="24"/>
          <w:lang w:eastAsia="pt-BR"/>
        </w:rPr>
        <w:t>É vedada a denominação de via ou logradouro público com o nome de pessoa viva.</w:t>
      </w:r>
    </w:p>
    <w:p w:rsidR="00EF48D1" w:rsidRPr="00C07176" w:rsidRDefault="00EF48D1" w:rsidP="00C07176">
      <w:pPr>
        <w:spacing w:after="0" w:line="240" w:lineRule="auto"/>
        <w:ind w:firstLine="1416"/>
        <w:jc w:val="both"/>
        <w:rPr>
          <w:rFonts w:ascii="Times New Roman" w:hAnsi="Times New Roman" w:cs="Times New Roman"/>
          <w:sz w:val="24"/>
          <w:szCs w:val="24"/>
        </w:rPr>
      </w:pPr>
    </w:p>
    <w:p w:rsidR="00EF48D1" w:rsidRPr="00C07176" w:rsidRDefault="00EF48D1" w:rsidP="00C07176">
      <w:pPr>
        <w:spacing w:after="0" w:line="240" w:lineRule="auto"/>
        <w:ind w:firstLine="1416"/>
        <w:jc w:val="both"/>
        <w:rPr>
          <w:rFonts w:ascii="Times New Roman" w:hAnsi="Times New Roman" w:cs="Times New Roman"/>
          <w:sz w:val="24"/>
          <w:szCs w:val="24"/>
        </w:rPr>
      </w:pPr>
      <w:r w:rsidRPr="00C07176">
        <w:rPr>
          <w:rFonts w:ascii="Times New Roman" w:hAnsi="Times New Roman" w:cs="Times New Roman"/>
          <w:sz w:val="24"/>
          <w:szCs w:val="24"/>
        </w:rPr>
        <w:t xml:space="preserve">§ 2º Fica vedado atribuir o mesmo nome a mais de um próprio da mesma finalidade ou mais de um logradouro. </w:t>
      </w:r>
    </w:p>
    <w:p w:rsidR="00EF48D1" w:rsidRPr="00C07176" w:rsidRDefault="00EF48D1" w:rsidP="00C07176">
      <w:pPr>
        <w:spacing w:after="0" w:line="240" w:lineRule="auto"/>
        <w:ind w:firstLine="1416"/>
        <w:jc w:val="both"/>
        <w:rPr>
          <w:rFonts w:ascii="Times New Roman" w:hAnsi="Times New Roman" w:cs="Times New Roman"/>
          <w:sz w:val="24"/>
          <w:szCs w:val="24"/>
        </w:rPr>
      </w:pPr>
    </w:p>
    <w:p w:rsidR="00EF48D1" w:rsidRPr="00C07176" w:rsidRDefault="00EF48D1" w:rsidP="00C07176">
      <w:pPr>
        <w:spacing w:after="0" w:line="240" w:lineRule="auto"/>
        <w:ind w:firstLine="1416"/>
        <w:jc w:val="both"/>
        <w:rPr>
          <w:rFonts w:ascii="Times New Roman" w:hAnsi="Times New Roman" w:cs="Times New Roman"/>
          <w:sz w:val="24"/>
          <w:szCs w:val="24"/>
        </w:rPr>
      </w:pPr>
      <w:r w:rsidRPr="00C07176">
        <w:rPr>
          <w:rFonts w:ascii="Times New Roman" w:hAnsi="Times New Roman" w:cs="Times New Roman"/>
          <w:sz w:val="24"/>
          <w:szCs w:val="24"/>
        </w:rPr>
        <w:t xml:space="preserve">§ 3º Fica vedado atribuir nome a próprios e logradouros públicos, cujas obras não estejam totalmente concluídas. </w:t>
      </w:r>
    </w:p>
    <w:p w:rsidR="00EF48D1" w:rsidRPr="00C07176" w:rsidRDefault="00EF48D1" w:rsidP="00C07176">
      <w:pPr>
        <w:spacing w:after="0" w:line="240" w:lineRule="auto"/>
        <w:ind w:firstLine="1416"/>
        <w:jc w:val="both"/>
        <w:rPr>
          <w:rFonts w:ascii="Times New Roman" w:hAnsi="Times New Roman" w:cs="Times New Roman"/>
          <w:sz w:val="24"/>
          <w:szCs w:val="24"/>
        </w:rPr>
      </w:pPr>
    </w:p>
    <w:p w:rsidR="00EF48D1" w:rsidRPr="00C07176" w:rsidRDefault="00EF48D1" w:rsidP="00C07176">
      <w:pPr>
        <w:spacing w:after="0" w:line="240" w:lineRule="auto"/>
        <w:ind w:firstLine="1416"/>
        <w:jc w:val="both"/>
        <w:rPr>
          <w:rFonts w:ascii="Times New Roman" w:hAnsi="Times New Roman" w:cs="Times New Roman"/>
          <w:sz w:val="24"/>
          <w:szCs w:val="24"/>
        </w:rPr>
      </w:pPr>
      <w:r w:rsidRPr="00C07176">
        <w:rPr>
          <w:rFonts w:ascii="Times New Roman" w:hAnsi="Times New Roman" w:cs="Times New Roman"/>
          <w:sz w:val="24"/>
          <w:szCs w:val="24"/>
        </w:rPr>
        <w:t>§ 4º O Poder Executivo Municipal fica responsável, através do órgão competente, a indicar o tipo de material a ser utilizado na confecção e também em definir locais das instalações das placas e logradouros</w:t>
      </w:r>
      <w:r w:rsidRPr="00C07176">
        <w:rPr>
          <w:rFonts w:ascii="Times New Roman" w:hAnsi="Times New Roman" w:cs="Times New Roman"/>
          <w:i/>
          <w:sz w:val="24"/>
          <w:szCs w:val="24"/>
        </w:rPr>
        <w:t xml:space="preserve"> </w:t>
      </w:r>
      <w:r w:rsidRPr="00C07176">
        <w:rPr>
          <w:rFonts w:ascii="Times New Roman" w:hAnsi="Times New Roman" w:cs="Times New Roman"/>
          <w:sz w:val="24"/>
          <w:szCs w:val="24"/>
        </w:rPr>
        <w:t>ou pinturas indicativas, podendo estas ser instaladas e executadas em:</w:t>
      </w:r>
    </w:p>
    <w:p w:rsidR="00EF48D1" w:rsidRPr="00C07176" w:rsidRDefault="00EF48D1" w:rsidP="00C07176">
      <w:pPr>
        <w:spacing w:after="0" w:line="240" w:lineRule="auto"/>
        <w:ind w:left="708" w:firstLine="708"/>
        <w:jc w:val="both"/>
        <w:rPr>
          <w:rFonts w:ascii="Times New Roman" w:hAnsi="Times New Roman" w:cs="Times New Roman"/>
          <w:sz w:val="24"/>
          <w:szCs w:val="24"/>
        </w:rPr>
      </w:pPr>
      <w:r w:rsidRPr="00C07176">
        <w:rPr>
          <w:rFonts w:ascii="Times New Roman" w:hAnsi="Times New Roman" w:cs="Times New Roman"/>
          <w:sz w:val="24"/>
          <w:szCs w:val="24"/>
        </w:rPr>
        <w:t>I - postes de esquina;</w:t>
      </w:r>
    </w:p>
    <w:p w:rsidR="00EF48D1" w:rsidRPr="00C07176" w:rsidRDefault="00EF48D1" w:rsidP="00C07176">
      <w:pPr>
        <w:spacing w:after="0" w:line="240" w:lineRule="auto"/>
        <w:ind w:left="708" w:firstLine="708"/>
        <w:jc w:val="both"/>
        <w:rPr>
          <w:rFonts w:ascii="Times New Roman" w:hAnsi="Times New Roman" w:cs="Times New Roman"/>
          <w:sz w:val="24"/>
          <w:szCs w:val="24"/>
        </w:rPr>
      </w:pPr>
      <w:r w:rsidRPr="00C07176">
        <w:rPr>
          <w:rFonts w:ascii="Times New Roman" w:hAnsi="Times New Roman" w:cs="Times New Roman"/>
          <w:sz w:val="24"/>
          <w:szCs w:val="24"/>
        </w:rPr>
        <w:t>II - postes de energia;</w:t>
      </w:r>
    </w:p>
    <w:p w:rsidR="00EF48D1" w:rsidRPr="00C07176" w:rsidRDefault="00EF48D1" w:rsidP="00C07176">
      <w:pPr>
        <w:spacing w:after="0" w:line="240" w:lineRule="auto"/>
        <w:ind w:left="708" w:firstLine="708"/>
        <w:jc w:val="both"/>
        <w:rPr>
          <w:rFonts w:ascii="Times New Roman" w:hAnsi="Times New Roman" w:cs="Times New Roman"/>
          <w:sz w:val="24"/>
          <w:szCs w:val="24"/>
        </w:rPr>
      </w:pPr>
      <w:r w:rsidRPr="00C07176">
        <w:rPr>
          <w:rFonts w:ascii="Times New Roman" w:hAnsi="Times New Roman" w:cs="Times New Roman"/>
          <w:sz w:val="24"/>
          <w:szCs w:val="24"/>
        </w:rPr>
        <w:t>III - postes toponímicos;</w:t>
      </w:r>
    </w:p>
    <w:p w:rsidR="00EF48D1" w:rsidRPr="00C07176" w:rsidRDefault="00EF48D1" w:rsidP="00C07176">
      <w:pPr>
        <w:spacing w:after="0" w:line="240" w:lineRule="auto"/>
        <w:ind w:left="708" w:firstLine="708"/>
        <w:jc w:val="both"/>
        <w:rPr>
          <w:rFonts w:ascii="Times New Roman" w:hAnsi="Times New Roman" w:cs="Times New Roman"/>
          <w:sz w:val="24"/>
          <w:szCs w:val="24"/>
        </w:rPr>
      </w:pPr>
      <w:r w:rsidRPr="00C07176">
        <w:rPr>
          <w:rFonts w:ascii="Times New Roman" w:hAnsi="Times New Roman" w:cs="Times New Roman"/>
          <w:sz w:val="24"/>
          <w:szCs w:val="24"/>
        </w:rPr>
        <w:t>IV - semáforos;</w:t>
      </w:r>
    </w:p>
    <w:p w:rsidR="00EF48D1" w:rsidRPr="00C07176" w:rsidRDefault="00EF48D1" w:rsidP="00C07176">
      <w:pPr>
        <w:spacing w:after="0" w:line="240" w:lineRule="auto"/>
        <w:ind w:left="708" w:firstLine="708"/>
        <w:jc w:val="both"/>
        <w:rPr>
          <w:rFonts w:ascii="Times New Roman" w:hAnsi="Times New Roman" w:cs="Times New Roman"/>
          <w:sz w:val="24"/>
          <w:szCs w:val="24"/>
        </w:rPr>
      </w:pPr>
      <w:r w:rsidRPr="00C07176">
        <w:rPr>
          <w:rFonts w:ascii="Times New Roman" w:hAnsi="Times New Roman" w:cs="Times New Roman"/>
          <w:sz w:val="24"/>
          <w:szCs w:val="24"/>
        </w:rPr>
        <w:t>V - muros de imóveis.</w:t>
      </w:r>
    </w:p>
    <w:p w:rsidR="00EF48D1" w:rsidRPr="00C07176" w:rsidRDefault="00EF48D1" w:rsidP="00C07176">
      <w:pPr>
        <w:spacing w:after="0" w:line="240" w:lineRule="auto"/>
        <w:jc w:val="center"/>
        <w:rPr>
          <w:rFonts w:ascii="Times New Roman" w:hAnsi="Times New Roman" w:cs="Times New Roman"/>
          <w:b/>
          <w:sz w:val="24"/>
          <w:szCs w:val="24"/>
        </w:rPr>
      </w:pPr>
    </w:p>
    <w:p w:rsidR="00EF48D1" w:rsidRPr="00C07176" w:rsidRDefault="00EF48D1" w:rsidP="00C07176">
      <w:pPr>
        <w:spacing w:after="0" w:line="240" w:lineRule="auto"/>
        <w:jc w:val="center"/>
        <w:rPr>
          <w:rFonts w:ascii="Times New Roman" w:hAnsi="Times New Roman" w:cs="Times New Roman"/>
          <w:b/>
          <w:sz w:val="24"/>
          <w:szCs w:val="24"/>
        </w:rPr>
      </w:pPr>
    </w:p>
    <w:p w:rsidR="00EF48D1" w:rsidRPr="00C07176" w:rsidRDefault="00EF48D1" w:rsidP="00C07176">
      <w:pPr>
        <w:spacing w:after="0" w:line="240" w:lineRule="auto"/>
        <w:jc w:val="center"/>
        <w:rPr>
          <w:rFonts w:ascii="Times New Roman" w:hAnsi="Times New Roman" w:cs="Times New Roman"/>
          <w:b/>
          <w:sz w:val="24"/>
          <w:szCs w:val="24"/>
        </w:rPr>
      </w:pPr>
      <w:r w:rsidRPr="00C07176">
        <w:rPr>
          <w:rFonts w:ascii="Times New Roman" w:hAnsi="Times New Roman" w:cs="Times New Roman"/>
          <w:b/>
          <w:sz w:val="24"/>
          <w:szCs w:val="24"/>
        </w:rPr>
        <w:t>Capítulo II</w:t>
      </w:r>
    </w:p>
    <w:p w:rsidR="00EF48D1" w:rsidRPr="00C07176" w:rsidRDefault="00EF48D1" w:rsidP="00C07176">
      <w:pPr>
        <w:spacing w:after="0" w:line="240" w:lineRule="auto"/>
        <w:jc w:val="center"/>
        <w:rPr>
          <w:rFonts w:ascii="Times New Roman" w:hAnsi="Times New Roman" w:cs="Times New Roman"/>
          <w:b/>
          <w:sz w:val="24"/>
          <w:szCs w:val="24"/>
        </w:rPr>
      </w:pPr>
      <w:r w:rsidRPr="00C07176">
        <w:rPr>
          <w:rFonts w:ascii="Times New Roman" w:hAnsi="Times New Roman" w:cs="Times New Roman"/>
          <w:b/>
          <w:sz w:val="24"/>
          <w:szCs w:val="24"/>
        </w:rPr>
        <w:t>Da denominação</w:t>
      </w:r>
    </w:p>
    <w:p w:rsidR="00EF48D1" w:rsidRPr="00C07176" w:rsidRDefault="00EF48D1" w:rsidP="00C07176">
      <w:pPr>
        <w:spacing w:after="0" w:line="240" w:lineRule="auto"/>
        <w:jc w:val="both"/>
        <w:rPr>
          <w:rFonts w:ascii="Times New Roman" w:hAnsi="Times New Roman" w:cs="Times New Roman"/>
          <w:b/>
          <w:sz w:val="24"/>
          <w:szCs w:val="24"/>
        </w:rPr>
      </w:pPr>
    </w:p>
    <w:p w:rsidR="00EF48D1" w:rsidRPr="00C07176" w:rsidRDefault="00EF48D1" w:rsidP="00C07176">
      <w:pPr>
        <w:spacing w:after="0" w:line="240" w:lineRule="auto"/>
        <w:ind w:firstLine="1416"/>
        <w:jc w:val="both"/>
        <w:rPr>
          <w:rFonts w:ascii="Times New Roman" w:hAnsi="Times New Roman" w:cs="Times New Roman"/>
          <w:sz w:val="24"/>
          <w:szCs w:val="24"/>
        </w:rPr>
      </w:pPr>
      <w:r w:rsidRPr="00C07176">
        <w:rPr>
          <w:rFonts w:ascii="Times New Roman" w:hAnsi="Times New Roman" w:cs="Times New Roman"/>
          <w:b/>
          <w:sz w:val="24"/>
          <w:szCs w:val="24"/>
        </w:rPr>
        <w:t>Art. 2º</w:t>
      </w:r>
      <w:r w:rsidRPr="00C07176">
        <w:rPr>
          <w:rFonts w:ascii="Times New Roman" w:hAnsi="Times New Roman" w:cs="Times New Roman"/>
          <w:sz w:val="24"/>
          <w:szCs w:val="24"/>
        </w:rPr>
        <w:t xml:space="preserve"> É vedado atribuir a próprios e logradouros públicos nome ofensivo, discriminatório ou que possa ser motivo de chacota. </w:t>
      </w:r>
    </w:p>
    <w:p w:rsidR="00EF48D1" w:rsidRPr="00C07176" w:rsidRDefault="00EF48D1" w:rsidP="00C07176">
      <w:pPr>
        <w:spacing w:after="0" w:line="240" w:lineRule="auto"/>
        <w:jc w:val="both"/>
        <w:rPr>
          <w:rFonts w:ascii="Times New Roman" w:hAnsi="Times New Roman" w:cs="Times New Roman"/>
          <w:sz w:val="24"/>
          <w:szCs w:val="24"/>
        </w:rPr>
      </w:pPr>
    </w:p>
    <w:p w:rsidR="00EF48D1" w:rsidRPr="00C07176" w:rsidRDefault="00EF48D1" w:rsidP="00C07176">
      <w:pPr>
        <w:spacing w:after="0" w:line="240" w:lineRule="auto"/>
        <w:ind w:left="708" w:firstLine="708"/>
        <w:jc w:val="both"/>
        <w:rPr>
          <w:rFonts w:ascii="Times New Roman" w:hAnsi="Times New Roman" w:cs="Times New Roman"/>
          <w:sz w:val="24"/>
          <w:szCs w:val="24"/>
        </w:rPr>
      </w:pPr>
      <w:r w:rsidRPr="00C07176">
        <w:rPr>
          <w:rFonts w:ascii="Times New Roman" w:hAnsi="Times New Roman" w:cs="Times New Roman"/>
          <w:b/>
          <w:sz w:val="24"/>
          <w:szCs w:val="24"/>
        </w:rPr>
        <w:t>Art. 3º</w:t>
      </w:r>
      <w:r w:rsidRPr="00C07176">
        <w:rPr>
          <w:rFonts w:ascii="Times New Roman" w:hAnsi="Times New Roman" w:cs="Times New Roman"/>
          <w:sz w:val="24"/>
          <w:szCs w:val="24"/>
        </w:rPr>
        <w:t xml:space="preserve"> Quando a denominação recair sobre fatos, acontecimentos históricos </w:t>
      </w:r>
      <w:proofErr w:type="gramStart"/>
      <w:r w:rsidRPr="00C07176">
        <w:rPr>
          <w:rFonts w:ascii="Times New Roman" w:hAnsi="Times New Roman" w:cs="Times New Roman"/>
          <w:sz w:val="24"/>
          <w:szCs w:val="24"/>
        </w:rPr>
        <w:t>ou</w:t>
      </w:r>
      <w:proofErr w:type="gramEnd"/>
      <w:r w:rsidRPr="00C07176">
        <w:rPr>
          <w:rFonts w:ascii="Times New Roman" w:hAnsi="Times New Roman" w:cs="Times New Roman"/>
          <w:sz w:val="24"/>
          <w:szCs w:val="24"/>
        </w:rPr>
        <w:t xml:space="preserve"> </w:t>
      </w:r>
    </w:p>
    <w:p w:rsidR="00EF48D1" w:rsidRPr="00C07176" w:rsidRDefault="00EF48D1" w:rsidP="00C07176">
      <w:pPr>
        <w:spacing w:after="0" w:line="240" w:lineRule="auto"/>
        <w:jc w:val="both"/>
        <w:rPr>
          <w:rFonts w:ascii="Times New Roman" w:hAnsi="Times New Roman" w:cs="Times New Roman"/>
          <w:sz w:val="24"/>
          <w:szCs w:val="24"/>
        </w:rPr>
      </w:pPr>
      <w:proofErr w:type="gramStart"/>
      <w:r w:rsidRPr="00C07176">
        <w:rPr>
          <w:rFonts w:ascii="Times New Roman" w:hAnsi="Times New Roman" w:cs="Times New Roman"/>
          <w:sz w:val="24"/>
          <w:szCs w:val="24"/>
        </w:rPr>
        <w:t>datas</w:t>
      </w:r>
      <w:proofErr w:type="gramEnd"/>
      <w:r w:rsidRPr="00C07176">
        <w:rPr>
          <w:rFonts w:ascii="Times New Roman" w:hAnsi="Times New Roman" w:cs="Times New Roman"/>
          <w:sz w:val="24"/>
          <w:szCs w:val="24"/>
        </w:rPr>
        <w:t xml:space="preserve"> significativas, estas designações somente serão atribuídas após o lapso de 05 (cinco) anos da sua ocorrência. </w:t>
      </w:r>
    </w:p>
    <w:p w:rsidR="00EF48D1" w:rsidRPr="00C07176" w:rsidRDefault="00EF48D1" w:rsidP="00C07176">
      <w:pPr>
        <w:spacing w:after="0" w:line="240" w:lineRule="auto"/>
        <w:jc w:val="both"/>
        <w:rPr>
          <w:rFonts w:ascii="Times New Roman" w:hAnsi="Times New Roman" w:cs="Times New Roman"/>
          <w:sz w:val="24"/>
          <w:szCs w:val="24"/>
        </w:rPr>
      </w:pPr>
    </w:p>
    <w:p w:rsidR="00EF48D1" w:rsidRPr="00C07176" w:rsidRDefault="00EF48D1" w:rsidP="00C07176">
      <w:pPr>
        <w:spacing w:after="0" w:line="240" w:lineRule="auto"/>
        <w:ind w:firstLine="1416"/>
        <w:jc w:val="both"/>
        <w:rPr>
          <w:rFonts w:ascii="Times New Roman" w:hAnsi="Times New Roman" w:cs="Times New Roman"/>
          <w:sz w:val="24"/>
          <w:szCs w:val="24"/>
        </w:rPr>
      </w:pPr>
      <w:r w:rsidRPr="00C07176">
        <w:rPr>
          <w:rFonts w:ascii="Times New Roman" w:hAnsi="Times New Roman" w:cs="Times New Roman"/>
          <w:b/>
          <w:sz w:val="24"/>
          <w:szCs w:val="24"/>
        </w:rPr>
        <w:t>Art. 4º</w:t>
      </w:r>
      <w:r w:rsidRPr="00C07176">
        <w:rPr>
          <w:rFonts w:ascii="Times New Roman" w:hAnsi="Times New Roman" w:cs="Times New Roman"/>
          <w:sz w:val="24"/>
          <w:szCs w:val="24"/>
        </w:rPr>
        <w:t xml:space="preserve"> Quando a denominação recair sobre o nome de pessoas o lapso será de 06 (seis) meses da data do óbito, devidamente comprovado com a juntada da certidão. </w:t>
      </w:r>
    </w:p>
    <w:p w:rsidR="00EF48D1" w:rsidRPr="00C07176" w:rsidRDefault="00EF48D1" w:rsidP="00C07176">
      <w:pPr>
        <w:spacing w:after="0" w:line="240" w:lineRule="auto"/>
        <w:jc w:val="both"/>
        <w:rPr>
          <w:rFonts w:ascii="Times New Roman" w:hAnsi="Times New Roman" w:cs="Times New Roman"/>
          <w:sz w:val="24"/>
          <w:szCs w:val="24"/>
        </w:rPr>
      </w:pPr>
    </w:p>
    <w:p w:rsidR="00EF48D1" w:rsidRPr="00C07176" w:rsidRDefault="00EF48D1" w:rsidP="00C07176">
      <w:pPr>
        <w:spacing w:after="0" w:line="240" w:lineRule="auto"/>
        <w:ind w:firstLine="1416"/>
        <w:jc w:val="both"/>
        <w:rPr>
          <w:rFonts w:ascii="Times New Roman" w:eastAsia="Times New Roman" w:hAnsi="Times New Roman" w:cs="Times New Roman"/>
          <w:color w:val="000000"/>
          <w:sz w:val="24"/>
          <w:szCs w:val="24"/>
          <w:lang w:eastAsia="pt-BR"/>
        </w:rPr>
      </w:pPr>
      <w:r w:rsidRPr="00C07176">
        <w:rPr>
          <w:rFonts w:ascii="Times New Roman" w:hAnsi="Times New Roman" w:cs="Times New Roman"/>
          <w:b/>
          <w:sz w:val="24"/>
          <w:szCs w:val="24"/>
        </w:rPr>
        <w:t>Art. 5º</w:t>
      </w:r>
      <w:r w:rsidRPr="00C07176">
        <w:rPr>
          <w:rFonts w:ascii="Times New Roman" w:hAnsi="Times New Roman" w:cs="Times New Roman"/>
          <w:sz w:val="24"/>
          <w:szCs w:val="24"/>
        </w:rPr>
        <w:t xml:space="preserve"> </w:t>
      </w:r>
      <w:r w:rsidRPr="00C07176">
        <w:rPr>
          <w:rFonts w:ascii="Times New Roman" w:eastAsia="Times New Roman" w:hAnsi="Times New Roman" w:cs="Times New Roman"/>
          <w:color w:val="000000"/>
          <w:sz w:val="24"/>
          <w:szCs w:val="24"/>
          <w:lang w:eastAsia="pt-BR"/>
        </w:rPr>
        <w:t>Só poderão ser homenageadas, com seus nomes denominando próprios e logradouros públicos, personalidades que tenham prestado importantes serviços à humanidade, à pátria, à sociedade ou à comunidade e, neste caso, que possua vínculos com o logradouro, com a repartição ou o serviço nele instalado ou com a população circunvizinha e não apresentem restrições de conduta.</w:t>
      </w:r>
    </w:p>
    <w:p w:rsidR="00EF48D1" w:rsidRPr="00C07176" w:rsidRDefault="00EF48D1" w:rsidP="00C07176">
      <w:pPr>
        <w:spacing w:after="0" w:line="240" w:lineRule="auto"/>
        <w:ind w:firstLine="1416"/>
        <w:jc w:val="both"/>
        <w:rPr>
          <w:rFonts w:ascii="Times New Roman" w:hAnsi="Times New Roman" w:cs="Times New Roman"/>
          <w:sz w:val="24"/>
          <w:szCs w:val="24"/>
        </w:rPr>
      </w:pPr>
    </w:p>
    <w:p w:rsidR="00EF48D1" w:rsidRPr="00C07176" w:rsidRDefault="00EF48D1" w:rsidP="00C07176">
      <w:pPr>
        <w:spacing w:after="0" w:line="240" w:lineRule="auto"/>
        <w:ind w:firstLine="1416"/>
        <w:jc w:val="both"/>
        <w:rPr>
          <w:rFonts w:ascii="Times New Roman" w:hAnsi="Times New Roman" w:cs="Times New Roman"/>
          <w:sz w:val="24"/>
          <w:szCs w:val="24"/>
        </w:rPr>
      </w:pPr>
      <w:r w:rsidRPr="00C07176">
        <w:rPr>
          <w:rFonts w:ascii="Times New Roman" w:hAnsi="Times New Roman" w:cs="Times New Roman"/>
          <w:sz w:val="24"/>
          <w:szCs w:val="24"/>
        </w:rPr>
        <w:t xml:space="preserve">§ 1º Somente em casos excepcionais, devidamente justificados e amplamente aceitos como tal, é que poderá ser atribuído o nome de pessoa estrangeira, que tenha contribuído com o progresso da humanidade. </w:t>
      </w:r>
    </w:p>
    <w:p w:rsidR="00EF48D1" w:rsidRPr="00C07176" w:rsidRDefault="00EF48D1" w:rsidP="00C07176">
      <w:pPr>
        <w:spacing w:after="0" w:line="240" w:lineRule="auto"/>
        <w:jc w:val="both"/>
        <w:rPr>
          <w:rFonts w:ascii="Times New Roman" w:hAnsi="Times New Roman" w:cs="Times New Roman"/>
          <w:sz w:val="24"/>
          <w:szCs w:val="24"/>
        </w:rPr>
      </w:pPr>
    </w:p>
    <w:p w:rsidR="00EF48D1" w:rsidRPr="00C07176" w:rsidRDefault="00EF48D1" w:rsidP="00C07176">
      <w:pPr>
        <w:spacing w:after="0" w:line="240" w:lineRule="auto"/>
        <w:ind w:firstLine="1416"/>
        <w:jc w:val="both"/>
        <w:rPr>
          <w:rFonts w:ascii="Times New Roman" w:hAnsi="Times New Roman" w:cs="Times New Roman"/>
          <w:sz w:val="24"/>
          <w:szCs w:val="24"/>
        </w:rPr>
      </w:pPr>
      <w:r w:rsidRPr="00C07176">
        <w:rPr>
          <w:rFonts w:ascii="Times New Roman" w:hAnsi="Times New Roman" w:cs="Times New Roman"/>
          <w:sz w:val="24"/>
          <w:szCs w:val="24"/>
        </w:rPr>
        <w:t>§ 2º Os próprios escolares e os destinados à área da saúde, do esporte, da cultura, terão como denominação o nome de um profissional das respectivas áreas.</w:t>
      </w:r>
    </w:p>
    <w:p w:rsidR="00EF48D1" w:rsidRPr="00C07176" w:rsidRDefault="00EF48D1" w:rsidP="00C07176">
      <w:pPr>
        <w:spacing w:after="0" w:line="240" w:lineRule="auto"/>
        <w:ind w:firstLine="1416"/>
        <w:jc w:val="both"/>
        <w:rPr>
          <w:rFonts w:ascii="Times New Roman" w:eastAsia="Times New Roman" w:hAnsi="Times New Roman" w:cs="Times New Roman"/>
          <w:color w:val="000000"/>
          <w:sz w:val="24"/>
          <w:szCs w:val="24"/>
          <w:lang w:eastAsia="pt-BR"/>
        </w:rPr>
      </w:pPr>
    </w:p>
    <w:p w:rsidR="00EF48D1" w:rsidRPr="00C07176" w:rsidRDefault="00EF48D1" w:rsidP="00C07176">
      <w:pPr>
        <w:spacing w:after="0" w:line="240" w:lineRule="auto"/>
        <w:ind w:firstLine="1416"/>
        <w:jc w:val="both"/>
        <w:rPr>
          <w:rFonts w:ascii="Times New Roman" w:eastAsia="Times New Roman" w:hAnsi="Times New Roman" w:cs="Times New Roman"/>
          <w:color w:val="000000"/>
          <w:sz w:val="24"/>
          <w:szCs w:val="24"/>
          <w:lang w:eastAsia="pt-BR"/>
        </w:rPr>
      </w:pPr>
      <w:r w:rsidRPr="00C07176">
        <w:rPr>
          <w:rFonts w:ascii="Times New Roman" w:eastAsia="Times New Roman" w:hAnsi="Times New Roman" w:cs="Times New Roman"/>
          <w:color w:val="000000"/>
          <w:sz w:val="24"/>
          <w:szCs w:val="24"/>
          <w:lang w:eastAsia="pt-BR"/>
        </w:rPr>
        <w:t>I - A denominação dos estabelecimentos oficiais deverá levar em consideração além dos requisitos arrolados nesta Lei:</w:t>
      </w:r>
    </w:p>
    <w:p w:rsidR="00EF48D1" w:rsidRPr="00C07176" w:rsidRDefault="00EF48D1" w:rsidP="00C07176">
      <w:pPr>
        <w:spacing w:after="0" w:line="240" w:lineRule="auto"/>
        <w:ind w:firstLine="1416"/>
        <w:jc w:val="both"/>
        <w:rPr>
          <w:rFonts w:ascii="Times New Roman" w:eastAsia="Times New Roman" w:hAnsi="Times New Roman" w:cs="Times New Roman"/>
          <w:color w:val="000000"/>
          <w:sz w:val="24"/>
          <w:szCs w:val="24"/>
          <w:lang w:eastAsia="pt-BR"/>
        </w:rPr>
      </w:pPr>
    </w:p>
    <w:p w:rsidR="00EF48D1" w:rsidRPr="00C07176" w:rsidRDefault="00EF48D1" w:rsidP="00C07176">
      <w:pPr>
        <w:spacing w:after="0" w:line="240" w:lineRule="auto"/>
        <w:ind w:firstLine="1416"/>
        <w:jc w:val="both"/>
        <w:rPr>
          <w:rFonts w:ascii="Times New Roman" w:eastAsia="Times New Roman" w:hAnsi="Times New Roman" w:cs="Times New Roman"/>
          <w:color w:val="000000"/>
          <w:sz w:val="24"/>
          <w:szCs w:val="24"/>
          <w:lang w:eastAsia="pt-BR"/>
        </w:rPr>
      </w:pPr>
      <w:r w:rsidRPr="00C07176">
        <w:rPr>
          <w:rFonts w:ascii="Times New Roman" w:eastAsia="Times New Roman" w:hAnsi="Times New Roman" w:cs="Times New Roman"/>
          <w:color w:val="000000"/>
          <w:sz w:val="24"/>
          <w:szCs w:val="24"/>
          <w:lang w:eastAsia="pt-BR"/>
        </w:rPr>
        <w:t>a) homenagear, preferencialmente, profissional, cuja vida tenha se vinculado, de maneira especial e intensa, com a comunidade na qual se situa o próprio a ser denominado;</w:t>
      </w:r>
    </w:p>
    <w:p w:rsidR="00EF48D1" w:rsidRPr="00C07176" w:rsidRDefault="00EF48D1" w:rsidP="00C07176">
      <w:pPr>
        <w:spacing w:after="0" w:line="240" w:lineRule="auto"/>
        <w:ind w:firstLine="1416"/>
        <w:jc w:val="both"/>
        <w:rPr>
          <w:rFonts w:ascii="Times New Roman" w:eastAsia="Times New Roman" w:hAnsi="Times New Roman" w:cs="Times New Roman"/>
          <w:color w:val="000000"/>
          <w:sz w:val="24"/>
          <w:szCs w:val="24"/>
          <w:lang w:eastAsia="pt-BR"/>
        </w:rPr>
      </w:pPr>
    </w:p>
    <w:p w:rsidR="00EF48D1" w:rsidRPr="00C07176" w:rsidRDefault="00EF48D1" w:rsidP="00C07176">
      <w:pPr>
        <w:spacing w:after="0" w:line="240" w:lineRule="auto"/>
        <w:ind w:firstLine="1416"/>
        <w:jc w:val="both"/>
        <w:rPr>
          <w:rFonts w:ascii="Times New Roman" w:eastAsia="Times New Roman" w:hAnsi="Times New Roman" w:cs="Times New Roman"/>
          <w:color w:val="000000"/>
          <w:sz w:val="24"/>
          <w:szCs w:val="24"/>
          <w:lang w:eastAsia="pt-BR"/>
        </w:rPr>
      </w:pPr>
      <w:r w:rsidRPr="00C07176">
        <w:rPr>
          <w:rFonts w:ascii="Times New Roman" w:eastAsia="Times New Roman" w:hAnsi="Times New Roman" w:cs="Times New Roman"/>
          <w:color w:val="000000"/>
          <w:sz w:val="24"/>
          <w:szCs w:val="24"/>
          <w:lang w:eastAsia="pt-BR"/>
        </w:rPr>
        <w:t>b) homenagear personalidade que, não tendo profissional da área, tenha uma biografia exemplar no sentido de estimular as novas gerações para as atividades fins do próprio.</w:t>
      </w:r>
    </w:p>
    <w:p w:rsidR="00EF48D1" w:rsidRPr="00C07176" w:rsidRDefault="00EF48D1" w:rsidP="00C07176">
      <w:pPr>
        <w:spacing w:after="0" w:line="240" w:lineRule="auto"/>
        <w:ind w:firstLine="1416"/>
        <w:jc w:val="both"/>
        <w:rPr>
          <w:rFonts w:ascii="Times New Roman" w:eastAsia="Times New Roman" w:hAnsi="Times New Roman" w:cs="Times New Roman"/>
          <w:b/>
          <w:color w:val="000000"/>
          <w:sz w:val="24"/>
          <w:szCs w:val="24"/>
          <w:lang w:eastAsia="pt-BR"/>
        </w:rPr>
      </w:pPr>
    </w:p>
    <w:p w:rsidR="00EF48D1" w:rsidRPr="00C07176" w:rsidRDefault="00EF48D1" w:rsidP="00C07176">
      <w:pPr>
        <w:spacing w:after="0" w:line="240" w:lineRule="auto"/>
        <w:ind w:firstLine="1416"/>
        <w:jc w:val="both"/>
        <w:rPr>
          <w:rFonts w:ascii="Times New Roman" w:hAnsi="Times New Roman" w:cs="Times New Roman"/>
          <w:sz w:val="24"/>
          <w:szCs w:val="24"/>
        </w:rPr>
      </w:pPr>
      <w:r w:rsidRPr="00C07176">
        <w:rPr>
          <w:rFonts w:ascii="Times New Roman" w:hAnsi="Times New Roman" w:cs="Times New Roman"/>
          <w:sz w:val="24"/>
          <w:szCs w:val="24"/>
        </w:rPr>
        <w:t>§ 3º O Poder Executivo determinará ao órgão competente a colocação das placas com os respectivos nomes de identificação nos logradouros públicos, no prazo de até 06 (seis) meses a contar da publicação da respectiva Lei.</w:t>
      </w:r>
    </w:p>
    <w:p w:rsidR="00EF48D1" w:rsidRPr="00C07176" w:rsidRDefault="00EF48D1" w:rsidP="00C07176">
      <w:pPr>
        <w:spacing w:after="0" w:line="240" w:lineRule="auto"/>
        <w:ind w:firstLine="1416"/>
        <w:jc w:val="both"/>
        <w:rPr>
          <w:rFonts w:ascii="Times New Roman" w:hAnsi="Times New Roman" w:cs="Times New Roman"/>
          <w:sz w:val="24"/>
          <w:szCs w:val="24"/>
        </w:rPr>
      </w:pPr>
    </w:p>
    <w:p w:rsidR="00EF48D1" w:rsidRPr="00C07176" w:rsidRDefault="00EF48D1" w:rsidP="00C07176">
      <w:pPr>
        <w:spacing w:after="0" w:line="240" w:lineRule="auto"/>
        <w:jc w:val="center"/>
        <w:rPr>
          <w:rFonts w:ascii="Times New Roman" w:hAnsi="Times New Roman" w:cs="Times New Roman"/>
          <w:b/>
          <w:sz w:val="24"/>
          <w:szCs w:val="24"/>
        </w:rPr>
      </w:pPr>
    </w:p>
    <w:p w:rsidR="00EF48D1" w:rsidRPr="00C07176" w:rsidRDefault="00EF48D1" w:rsidP="00C07176">
      <w:pPr>
        <w:spacing w:after="0" w:line="240" w:lineRule="auto"/>
        <w:jc w:val="center"/>
        <w:rPr>
          <w:rFonts w:ascii="Times New Roman" w:hAnsi="Times New Roman" w:cs="Times New Roman"/>
          <w:b/>
          <w:sz w:val="24"/>
          <w:szCs w:val="24"/>
        </w:rPr>
      </w:pPr>
      <w:r w:rsidRPr="00C07176">
        <w:rPr>
          <w:rFonts w:ascii="Times New Roman" w:hAnsi="Times New Roman" w:cs="Times New Roman"/>
          <w:b/>
          <w:sz w:val="24"/>
          <w:szCs w:val="24"/>
        </w:rPr>
        <w:t>Capítulo III</w:t>
      </w:r>
    </w:p>
    <w:p w:rsidR="00EF48D1" w:rsidRPr="00C07176" w:rsidRDefault="00EF48D1" w:rsidP="00C07176">
      <w:pPr>
        <w:spacing w:after="0" w:line="240" w:lineRule="auto"/>
        <w:jc w:val="center"/>
        <w:rPr>
          <w:rFonts w:ascii="Times New Roman" w:hAnsi="Times New Roman" w:cs="Times New Roman"/>
          <w:b/>
          <w:sz w:val="24"/>
          <w:szCs w:val="24"/>
        </w:rPr>
      </w:pPr>
      <w:r w:rsidRPr="00C07176">
        <w:rPr>
          <w:rFonts w:ascii="Times New Roman" w:hAnsi="Times New Roman" w:cs="Times New Roman"/>
          <w:b/>
          <w:sz w:val="24"/>
          <w:szCs w:val="24"/>
        </w:rPr>
        <w:t>Da alteração</w:t>
      </w:r>
    </w:p>
    <w:p w:rsidR="00EF48D1" w:rsidRPr="00C07176" w:rsidRDefault="00EF48D1" w:rsidP="00C07176">
      <w:pPr>
        <w:spacing w:after="0" w:line="240" w:lineRule="auto"/>
        <w:jc w:val="center"/>
        <w:rPr>
          <w:rFonts w:ascii="Times New Roman" w:hAnsi="Times New Roman" w:cs="Times New Roman"/>
          <w:b/>
          <w:sz w:val="24"/>
          <w:szCs w:val="24"/>
        </w:rPr>
      </w:pPr>
    </w:p>
    <w:p w:rsidR="00EF48D1" w:rsidRPr="00C07176" w:rsidRDefault="00EF48D1" w:rsidP="00C07176">
      <w:pPr>
        <w:spacing w:after="0" w:line="240" w:lineRule="auto"/>
        <w:ind w:firstLine="1416"/>
        <w:jc w:val="both"/>
        <w:rPr>
          <w:rFonts w:ascii="Times New Roman" w:hAnsi="Times New Roman" w:cs="Times New Roman"/>
          <w:sz w:val="24"/>
          <w:szCs w:val="24"/>
        </w:rPr>
      </w:pPr>
      <w:r w:rsidRPr="00C07176">
        <w:rPr>
          <w:rFonts w:ascii="Times New Roman" w:hAnsi="Times New Roman" w:cs="Times New Roman"/>
          <w:b/>
          <w:sz w:val="24"/>
          <w:szCs w:val="24"/>
        </w:rPr>
        <w:t>Art. 6º</w:t>
      </w:r>
      <w:r w:rsidRPr="00C07176">
        <w:rPr>
          <w:rFonts w:ascii="Times New Roman" w:hAnsi="Times New Roman" w:cs="Times New Roman"/>
          <w:sz w:val="24"/>
          <w:szCs w:val="24"/>
        </w:rPr>
        <w:t xml:space="preserve"> Toda proposta de alteração de nome de ruas e avenidas públicas só poderá ser apresentada se o nome originário não tiver significância maior, depois de obtida a concordância de 2/3 (dois terços) dos moradores daquele logradouro, mediante plebiscito. </w:t>
      </w:r>
    </w:p>
    <w:p w:rsidR="00EF48D1" w:rsidRPr="00C07176" w:rsidRDefault="00EF48D1" w:rsidP="00C07176">
      <w:pPr>
        <w:spacing w:after="0" w:line="240" w:lineRule="auto"/>
        <w:jc w:val="both"/>
        <w:rPr>
          <w:rFonts w:ascii="Times New Roman" w:hAnsi="Times New Roman" w:cs="Times New Roman"/>
          <w:sz w:val="24"/>
          <w:szCs w:val="24"/>
        </w:rPr>
      </w:pPr>
    </w:p>
    <w:p w:rsidR="00EF48D1" w:rsidRPr="00C07176" w:rsidRDefault="00EF48D1" w:rsidP="00C07176">
      <w:pPr>
        <w:spacing w:after="0" w:line="240" w:lineRule="auto"/>
        <w:ind w:firstLine="1416"/>
        <w:jc w:val="both"/>
        <w:rPr>
          <w:rFonts w:ascii="Times New Roman" w:hAnsi="Times New Roman" w:cs="Times New Roman"/>
          <w:sz w:val="24"/>
          <w:szCs w:val="24"/>
        </w:rPr>
      </w:pPr>
      <w:r w:rsidRPr="00C07176">
        <w:rPr>
          <w:rFonts w:ascii="Times New Roman" w:hAnsi="Times New Roman" w:cs="Times New Roman"/>
          <w:sz w:val="24"/>
          <w:szCs w:val="24"/>
        </w:rPr>
        <w:t xml:space="preserve">§1º A nova denominação observará o disposto nos artigos 2º e 3º desta lei. </w:t>
      </w:r>
    </w:p>
    <w:p w:rsidR="00EF48D1" w:rsidRPr="00C07176" w:rsidRDefault="00EF48D1" w:rsidP="00C07176">
      <w:pPr>
        <w:spacing w:after="0" w:line="240" w:lineRule="auto"/>
        <w:ind w:firstLine="1416"/>
        <w:jc w:val="both"/>
        <w:rPr>
          <w:rFonts w:ascii="Times New Roman" w:hAnsi="Times New Roman" w:cs="Times New Roman"/>
          <w:sz w:val="24"/>
          <w:szCs w:val="24"/>
        </w:rPr>
      </w:pPr>
    </w:p>
    <w:p w:rsidR="00EF48D1" w:rsidRPr="00C07176" w:rsidRDefault="00EF48D1" w:rsidP="00C07176">
      <w:pPr>
        <w:spacing w:after="0" w:line="240" w:lineRule="auto"/>
        <w:ind w:firstLine="1416"/>
        <w:jc w:val="both"/>
        <w:rPr>
          <w:rFonts w:ascii="Times New Roman" w:hAnsi="Times New Roman" w:cs="Times New Roman"/>
          <w:sz w:val="24"/>
          <w:szCs w:val="24"/>
        </w:rPr>
      </w:pPr>
      <w:r w:rsidRPr="00C07176">
        <w:rPr>
          <w:rFonts w:ascii="Times New Roman" w:hAnsi="Times New Roman" w:cs="Times New Roman"/>
          <w:sz w:val="24"/>
          <w:szCs w:val="24"/>
        </w:rPr>
        <w:t>§2° Terão direito a opinar no plebiscito as pessoas que tiveram título de eleitor do município de Sorriso-MT.</w:t>
      </w:r>
    </w:p>
    <w:p w:rsidR="00EF48D1" w:rsidRPr="00C07176" w:rsidRDefault="00EF48D1" w:rsidP="00C07176">
      <w:pPr>
        <w:spacing w:after="0" w:line="240" w:lineRule="auto"/>
        <w:ind w:firstLine="1416"/>
        <w:jc w:val="both"/>
        <w:rPr>
          <w:rFonts w:ascii="Times New Roman" w:hAnsi="Times New Roman" w:cs="Times New Roman"/>
          <w:sz w:val="24"/>
          <w:szCs w:val="24"/>
        </w:rPr>
      </w:pPr>
    </w:p>
    <w:p w:rsidR="00EF48D1" w:rsidRPr="00C07176" w:rsidRDefault="00EF48D1" w:rsidP="00C07176">
      <w:pPr>
        <w:spacing w:after="0" w:line="240" w:lineRule="auto"/>
        <w:ind w:firstLine="1416"/>
        <w:jc w:val="both"/>
        <w:rPr>
          <w:rFonts w:ascii="Times New Roman" w:hAnsi="Times New Roman" w:cs="Times New Roman"/>
          <w:sz w:val="24"/>
          <w:szCs w:val="24"/>
        </w:rPr>
      </w:pPr>
      <w:r w:rsidRPr="00C07176">
        <w:rPr>
          <w:rFonts w:ascii="Times New Roman" w:hAnsi="Times New Roman" w:cs="Times New Roman"/>
          <w:sz w:val="24"/>
          <w:szCs w:val="24"/>
        </w:rPr>
        <w:t>§3º – Poderá votar somente uma pessoa por imóvel dos moradores da referida rua em que se está alterando o nome.</w:t>
      </w:r>
    </w:p>
    <w:p w:rsidR="00EF48D1" w:rsidRPr="00C07176" w:rsidRDefault="00EF48D1" w:rsidP="00C07176">
      <w:pPr>
        <w:spacing w:after="0" w:line="240" w:lineRule="auto"/>
        <w:ind w:firstLine="1416"/>
        <w:jc w:val="both"/>
        <w:rPr>
          <w:rFonts w:ascii="Times New Roman" w:hAnsi="Times New Roman" w:cs="Times New Roman"/>
          <w:sz w:val="24"/>
          <w:szCs w:val="24"/>
        </w:rPr>
      </w:pPr>
    </w:p>
    <w:p w:rsidR="00EF48D1" w:rsidRPr="00C07176" w:rsidRDefault="00EF48D1" w:rsidP="00C07176">
      <w:pPr>
        <w:spacing w:after="0" w:line="240" w:lineRule="auto"/>
        <w:ind w:firstLine="1416"/>
        <w:jc w:val="both"/>
        <w:rPr>
          <w:rFonts w:ascii="Times New Roman" w:hAnsi="Times New Roman" w:cs="Times New Roman"/>
          <w:sz w:val="24"/>
          <w:szCs w:val="24"/>
        </w:rPr>
      </w:pPr>
      <w:r w:rsidRPr="00C07176">
        <w:rPr>
          <w:rFonts w:ascii="Times New Roman" w:hAnsi="Times New Roman" w:cs="Times New Roman"/>
          <w:sz w:val="24"/>
          <w:szCs w:val="24"/>
        </w:rPr>
        <w:lastRenderedPageBreak/>
        <w:t>§4º - Serão coletados os dados e assinatura do morador da rua em que se está pretendo alterar o nome, conforme modelo de planilha apresentada no Anexo I desta Lei.</w:t>
      </w:r>
    </w:p>
    <w:p w:rsidR="00EF48D1" w:rsidRPr="00C07176" w:rsidRDefault="00EF48D1" w:rsidP="00C07176">
      <w:pPr>
        <w:spacing w:after="0" w:line="240" w:lineRule="auto"/>
        <w:ind w:firstLine="1416"/>
        <w:jc w:val="both"/>
        <w:rPr>
          <w:rFonts w:ascii="Times New Roman" w:hAnsi="Times New Roman" w:cs="Times New Roman"/>
          <w:sz w:val="24"/>
          <w:szCs w:val="24"/>
        </w:rPr>
      </w:pPr>
    </w:p>
    <w:p w:rsidR="00EF48D1" w:rsidRPr="00C07176" w:rsidRDefault="00EF48D1" w:rsidP="00C07176">
      <w:pPr>
        <w:spacing w:after="0" w:line="240" w:lineRule="auto"/>
        <w:ind w:firstLine="1416"/>
        <w:jc w:val="both"/>
        <w:rPr>
          <w:rFonts w:ascii="Times New Roman" w:hAnsi="Times New Roman" w:cs="Times New Roman"/>
          <w:sz w:val="24"/>
          <w:szCs w:val="24"/>
        </w:rPr>
      </w:pPr>
      <w:r w:rsidRPr="00C07176">
        <w:rPr>
          <w:rFonts w:ascii="Times New Roman" w:hAnsi="Times New Roman" w:cs="Times New Roman"/>
          <w:b/>
          <w:sz w:val="24"/>
          <w:szCs w:val="24"/>
        </w:rPr>
        <w:t>Art. 7º</w:t>
      </w:r>
      <w:r w:rsidRPr="00C07176">
        <w:rPr>
          <w:rFonts w:ascii="Times New Roman" w:hAnsi="Times New Roman" w:cs="Times New Roman"/>
          <w:sz w:val="24"/>
          <w:szCs w:val="24"/>
        </w:rPr>
        <w:t xml:space="preserve"> Quando for protocolada propositura para alteração de nome de rua ou avenida, a Presidência da Câmara Municipal nomeará Comissão Especial para realizar o plebiscito.</w:t>
      </w:r>
    </w:p>
    <w:p w:rsidR="00EF48D1" w:rsidRPr="00C07176" w:rsidRDefault="00EF48D1" w:rsidP="00C07176">
      <w:pPr>
        <w:spacing w:after="0" w:line="240" w:lineRule="auto"/>
        <w:ind w:firstLine="1416"/>
        <w:jc w:val="both"/>
        <w:rPr>
          <w:rFonts w:ascii="Times New Roman" w:hAnsi="Times New Roman" w:cs="Times New Roman"/>
          <w:sz w:val="24"/>
          <w:szCs w:val="24"/>
        </w:rPr>
      </w:pPr>
    </w:p>
    <w:p w:rsidR="00EF48D1" w:rsidRPr="00C07176" w:rsidRDefault="00EF48D1" w:rsidP="00C07176">
      <w:pPr>
        <w:spacing w:after="0" w:line="240" w:lineRule="auto"/>
        <w:ind w:firstLine="1416"/>
        <w:jc w:val="both"/>
        <w:rPr>
          <w:rFonts w:ascii="Times New Roman" w:hAnsi="Times New Roman" w:cs="Times New Roman"/>
          <w:sz w:val="24"/>
          <w:szCs w:val="24"/>
        </w:rPr>
      </w:pPr>
      <w:r w:rsidRPr="00C07176">
        <w:rPr>
          <w:rFonts w:ascii="Times New Roman" w:hAnsi="Times New Roman" w:cs="Times New Roman"/>
          <w:i/>
          <w:sz w:val="24"/>
          <w:szCs w:val="24"/>
        </w:rPr>
        <w:t>Parágrafo único</w:t>
      </w:r>
      <w:r w:rsidRPr="00C07176">
        <w:rPr>
          <w:rFonts w:ascii="Times New Roman" w:hAnsi="Times New Roman" w:cs="Times New Roman"/>
          <w:sz w:val="24"/>
          <w:szCs w:val="24"/>
        </w:rPr>
        <w:t xml:space="preserve"> – O vereador autor do projeto de lei não poderá fazer parte da Comissão Especial de Plebiscito.</w:t>
      </w:r>
    </w:p>
    <w:p w:rsidR="00EF48D1" w:rsidRPr="00C07176" w:rsidRDefault="00EF48D1" w:rsidP="00C07176">
      <w:pPr>
        <w:spacing w:after="0" w:line="240" w:lineRule="auto"/>
        <w:ind w:firstLine="1416"/>
        <w:jc w:val="both"/>
        <w:rPr>
          <w:rFonts w:ascii="Times New Roman" w:hAnsi="Times New Roman" w:cs="Times New Roman"/>
          <w:sz w:val="24"/>
          <w:szCs w:val="24"/>
        </w:rPr>
      </w:pPr>
    </w:p>
    <w:p w:rsidR="00EF48D1" w:rsidRPr="00C07176" w:rsidRDefault="00EF48D1" w:rsidP="00C07176">
      <w:pPr>
        <w:spacing w:after="0" w:line="240" w:lineRule="auto"/>
        <w:ind w:firstLine="1416"/>
        <w:jc w:val="both"/>
        <w:rPr>
          <w:rFonts w:ascii="Times New Roman" w:hAnsi="Times New Roman" w:cs="Times New Roman"/>
          <w:sz w:val="24"/>
          <w:szCs w:val="24"/>
        </w:rPr>
      </w:pPr>
      <w:r w:rsidRPr="00C07176">
        <w:rPr>
          <w:rFonts w:ascii="Times New Roman" w:hAnsi="Times New Roman" w:cs="Times New Roman"/>
          <w:b/>
          <w:sz w:val="24"/>
          <w:szCs w:val="24"/>
        </w:rPr>
        <w:t xml:space="preserve">Art. 8º </w:t>
      </w:r>
      <w:r w:rsidRPr="00C07176">
        <w:rPr>
          <w:rFonts w:ascii="Times New Roman" w:hAnsi="Times New Roman" w:cs="Times New Roman"/>
          <w:sz w:val="24"/>
          <w:szCs w:val="24"/>
        </w:rPr>
        <w:t>A consulta popular será realizada obedecendo-se os seguintes critérios:</w:t>
      </w:r>
    </w:p>
    <w:p w:rsidR="00EF48D1" w:rsidRPr="00C07176" w:rsidRDefault="00EF48D1" w:rsidP="00C07176">
      <w:pPr>
        <w:spacing w:after="0" w:line="240" w:lineRule="auto"/>
        <w:ind w:firstLine="1416"/>
        <w:jc w:val="both"/>
        <w:rPr>
          <w:rFonts w:ascii="Times New Roman" w:hAnsi="Times New Roman" w:cs="Times New Roman"/>
          <w:sz w:val="24"/>
          <w:szCs w:val="24"/>
        </w:rPr>
      </w:pPr>
    </w:p>
    <w:p w:rsidR="00EF48D1" w:rsidRPr="00C07176" w:rsidRDefault="00EF48D1" w:rsidP="00C07176">
      <w:pPr>
        <w:spacing w:after="0" w:line="240" w:lineRule="auto"/>
        <w:ind w:firstLine="1416"/>
        <w:jc w:val="both"/>
        <w:rPr>
          <w:rFonts w:ascii="Times New Roman" w:hAnsi="Times New Roman" w:cs="Times New Roman"/>
          <w:sz w:val="24"/>
          <w:szCs w:val="24"/>
        </w:rPr>
      </w:pPr>
      <w:r w:rsidRPr="00C07176">
        <w:rPr>
          <w:rFonts w:ascii="Times New Roman" w:hAnsi="Times New Roman" w:cs="Times New Roman"/>
          <w:sz w:val="24"/>
          <w:szCs w:val="24"/>
        </w:rPr>
        <w:t>I – Deverá ser dada ampla divulgação através dos meios de comunicação.</w:t>
      </w:r>
    </w:p>
    <w:p w:rsidR="00EF48D1" w:rsidRPr="00C07176" w:rsidRDefault="00EF48D1" w:rsidP="00C07176">
      <w:pPr>
        <w:spacing w:after="0" w:line="240" w:lineRule="auto"/>
        <w:ind w:firstLine="1416"/>
        <w:jc w:val="both"/>
        <w:rPr>
          <w:rFonts w:ascii="Times New Roman" w:hAnsi="Times New Roman" w:cs="Times New Roman"/>
          <w:sz w:val="24"/>
          <w:szCs w:val="24"/>
        </w:rPr>
      </w:pPr>
      <w:r w:rsidRPr="00C07176">
        <w:rPr>
          <w:rFonts w:ascii="Times New Roman" w:hAnsi="Times New Roman" w:cs="Times New Roman"/>
          <w:sz w:val="24"/>
          <w:szCs w:val="24"/>
        </w:rPr>
        <w:t>II</w:t>
      </w:r>
      <w:r w:rsidRPr="00C07176">
        <w:rPr>
          <w:rFonts w:ascii="Times New Roman" w:hAnsi="Times New Roman" w:cs="Times New Roman"/>
          <w:b/>
          <w:sz w:val="24"/>
          <w:szCs w:val="24"/>
        </w:rPr>
        <w:t xml:space="preserve"> –</w:t>
      </w:r>
      <w:r w:rsidRPr="00C07176">
        <w:rPr>
          <w:rFonts w:ascii="Times New Roman" w:hAnsi="Times New Roman" w:cs="Times New Roman"/>
          <w:sz w:val="24"/>
          <w:szCs w:val="24"/>
        </w:rPr>
        <w:t xml:space="preserve"> A população deverá opinar em cédula impressa, conforme modelo apresentado no Anexo II a esta Lei, onde constará:</w:t>
      </w:r>
    </w:p>
    <w:p w:rsidR="00EF48D1" w:rsidRPr="00C07176" w:rsidRDefault="00EF48D1" w:rsidP="00C07176">
      <w:pPr>
        <w:pStyle w:val="PargrafodaLista"/>
        <w:numPr>
          <w:ilvl w:val="0"/>
          <w:numId w:val="1"/>
        </w:numPr>
        <w:spacing w:after="0" w:line="240" w:lineRule="auto"/>
        <w:jc w:val="both"/>
        <w:rPr>
          <w:rFonts w:ascii="Times New Roman" w:hAnsi="Times New Roman" w:cs="Times New Roman"/>
          <w:sz w:val="24"/>
          <w:szCs w:val="24"/>
        </w:rPr>
      </w:pPr>
      <w:r w:rsidRPr="00C07176">
        <w:rPr>
          <w:rFonts w:ascii="Times New Roman" w:hAnsi="Times New Roman" w:cs="Times New Roman"/>
          <w:sz w:val="24"/>
          <w:szCs w:val="24"/>
        </w:rPr>
        <w:t>Cabeçalho com os dizeres: ‘Câmara Municipal de Sorriso-MT’.</w:t>
      </w:r>
    </w:p>
    <w:p w:rsidR="00EF48D1" w:rsidRPr="00C07176" w:rsidRDefault="00EF48D1" w:rsidP="00C07176">
      <w:pPr>
        <w:pStyle w:val="PargrafodaLista"/>
        <w:numPr>
          <w:ilvl w:val="0"/>
          <w:numId w:val="1"/>
        </w:numPr>
        <w:spacing w:after="0" w:line="240" w:lineRule="auto"/>
        <w:jc w:val="both"/>
        <w:rPr>
          <w:rFonts w:ascii="Times New Roman" w:hAnsi="Times New Roman" w:cs="Times New Roman"/>
          <w:sz w:val="24"/>
          <w:szCs w:val="24"/>
        </w:rPr>
      </w:pPr>
      <w:r w:rsidRPr="00C07176">
        <w:rPr>
          <w:rFonts w:ascii="Times New Roman" w:hAnsi="Times New Roman" w:cs="Times New Roman"/>
          <w:sz w:val="24"/>
          <w:szCs w:val="24"/>
        </w:rPr>
        <w:t>Número do Projeto de Lei.</w:t>
      </w:r>
    </w:p>
    <w:p w:rsidR="00EF48D1" w:rsidRPr="00C07176" w:rsidRDefault="00EF48D1" w:rsidP="00C07176">
      <w:pPr>
        <w:pStyle w:val="PargrafodaLista"/>
        <w:numPr>
          <w:ilvl w:val="0"/>
          <w:numId w:val="1"/>
        </w:numPr>
        <w:spacing w:after="0" w:line="240" w:lineRule="auto"/>
        <w:jc w:val="both"/>
        <w:rPr>
          <w:rFonts w:ascii="Times New Roman" w:hAnsi="Times New Roman" w:cs="Times New Roman"/>
          <w:sz w:val="24"/>
          <w:szCs w:val="24"/>
        </w:rPr>
      </w:pPr>
      <w:r w:rsidRPr="00C07176">
        <w:rPr>
          <w:rFonts w:ascii="Times New Roman" w:hAnsi="Times New Roman" w:cs="Times New Roman"/>
          <w:sz w:val="24"/>
          <w:szCs w:val="24"/>
        </w:rPr>
        <w:t>Nome atual e o nome que está sendo proposto.</w:t>
      </w:r>
    </w:p>
    <w:p w:rsidR="00EF48D1" w:rsidRPr="00C07176" w:rsidRDefault="00EF48D1" w:rsidP="00C07176">
      <w:pPr>
        <w:pStyle w:val="PargrafodaLista"/>
        <w:numPr>
          <w:ilvl w:val="0"/>
          <w:numId w:val="1"/>
        </w:numPr>
        <w:spacing w:after="0" w:line="240" w:lineRule="auto"/>
        <w:jc w:val="both"/>
        <w:rPr>
          <w:rFonts w:ascii="Times New Roman" w:hAnsi="Times New Roman" w:cs="Times New Roman"/>
          <w:sz w:val="24"/>
          <w:szCs w:val="24"/>
        </w:rPr>
      </w:pPr>
      <w:r w:rsidRPr="00C07176">
        <w:rPr>
          <w:rFonts w:ascii="Times New Roman" w:hAnsi="Times New Roman" w:cs="Times New Roman"/>
          <w:sz w:val="24"/>
          <w:szCs w:val="24"/>
        </w:rPr>
        <w:t>Espaço o qual constará o voto do eleitor: sim; não; abstenção.</w:t>
      </w:r>
    </w:p>
    <w:p w:rsidR="00EF48D1" w:rsidRPr="00C07176" w:rsidRDefault="00EF48D1" w:rsidP="00C07176">
      <w:pPr>
        <w:spacing w:after="0" w:line="240" w:lineRule="auto"/>
        <w:jc w:val="both"/>
        <w:rPr>
          <w:rFonts w:ascii="Times New Roman" w:hAnsi="Times New Roman" w:cs="Times New Roman"/>
          <w:sz w:val="24"/>
          <w:szCs w:val="24"/>
        </w:rPr>
      </w:pPr>
    </w:p>
    <w:p w:rsidR="00EF48D1" w:rsidRPr="00C07176" w:rsidRDefault="00EF48D1" w:rsidP="00C07176">
      <w:pPr>
        <w:spacing w:after="0" w:line="240" w:lineRule="auto"/>
        <w:jc w:val="center"/>
        <w:rPr>
          <w:rFonts w:ascii="Times New Roman" w:hAnsi="Times New Roman" w:cs="Times New Roman"/>
          <w:b/>
          <w:sz w:val="24"/>
          <w:szCs w:val="24"/>
        </w:rPr>
      </w:pPr>
    </w:p>
    <w:p w:rsidR="00EF48D1" w:rsidRPr="00C07176" w:rsidRDefault="00EF48D1" w:rsidP="00C07176">
      <w:pPr>
        <w:spacing w:after="0" w:line="240" w:lineRule="auto"/>
        <w:jc w:val="center"/>
        <w:rPr>
          <w:rFonts w:ascii="Times New Roman" w:hAnsi="Times New Roman" w:cs="Times New Roman"/>
          <w:b/>
          <w:sz w:val="24"/>
          <w:szCs w:val="24"/>
        </w:rPr>
      </w:pPr>
      <w:r w:rsidRPr="00C07176">
        <w:rPr>
          <w:rFonts w:ascii="Times New Roman" w:hAnsi="Times New Roman" w:cs="Times New Roman"/>
          <w:b/>
          <w:sz w:val="24"/>
          <w:szCs w:val="24"/>
        </w:rPr>
        <w:t>Capítulo IV</w:t>
      </w:r>
    </w:p>
    <w:p w:rsidR="00EF48D1" w:rsidRPr="00C07176" w:rsidRDefault="00EF48D1" w:rsidP="00C07176">
      <w:pPr>
        <w:spacing w:after="0" w:line="240" w:lineRule="auto"/>
        <w:jc w:val="center"/>
        <w:rPr>
          <w:rFonts w:ascii="Times New Roman" w:hAnsi="Times New Roman" w:cs="Times New Roman"/>
          <w:b/>
          <w:sz w:val="24"/>
          <w:szCs w:val="24"/>
        </w:rPr>
      </w:pPr>
      <w:r w:rsidRPr="00C07176">
        <w:rPr>
          <w:rFonts w:ascii="Times New Roman" w:hAnsi="Times New Roman" w:cs="Times New Roman"/>
          <w:b/>
          <w:sz w:val="24"/>
          <w:szCs w:val="24"/>
        </w:rPr>
        <w:t>Do processo legislativo</w:t>
      </w:r>
    </w:p>
    <w:p w:rsidR="00EF48D1" w:rsidRPr="00C07176" w:rsidRDefault="00EF48D1" w:rsidP="00C07176">
      <w:pPr>
        <w:spacing w:after="0" w:line="240" w:lineRule="auto"/>
        <w:jc w:val="both"/>
        <w:rPr>
          <w:rFonts w:ascii="Times New Roman" w:hAnsi="Times New Roman" w:cs="Times New Roman"/>
          <w:sz w:val="24"/>
          <w:szCs w:val="24"/>
        </w:rPr>
      </w:pPr>
    </w:p>
    <w:p w:rsidR="00EF48D1" w:rsidRPr="00C07176" w:rsidRDefault="00EF48D1" w:rsidP="00C07176">
      <w:pPr>
        <w:spacing w:after="0" w:line="240" w:lineRule="auto"/>
        <w:ind w:firstLine="1416"/>
        <w:jc w:val="both"/>
        <w:rPr>
          <w:rFonts w:ascii="Times New Roman" w:hAnsi="Times New Roman" w:cs="Times New Roman"/>
          <w:sz w:val="24"/>
          <w:szCs w:val="24"/>
        </w:rPr>
      </w:pPr>
      <w:r w:rsidRPr="00C07176">
        <w:rPr>
          <w:rFonts w:ascii="Times New Roman" w:hAnsi="Times New Roman" w:cs="Times New Roman"/>
          <w:b/>
          <w:sz w:val="24"/>
          <w:szCs w:val="24"/>
        </w:rPr>
        <w:t>Art. 9º</w:t>
      </w:r>
      <w:r w:rsidRPr="00C07176">
        <w:rPr>
          <w:rFonts w:ascii="Times New Roman" w:hAnsi="Times New Roman" w:cs="Times New Roman"/>
          <w:sz w:val="24"/>
          <w:szCs w:val="24"/>
        </w:rPr>
        <w:t xml:space="preserve"> São documentos exigidos no momento da apresentação do Projeto de Lei de denominação ou alteração:</w:t>
      </w:r>
    </w:p>
    <w:p w:rsidR="00EF48D1" w:rsidRPr="00C07176" w:rsidRDefault="00EF48D1" w:rsidP="00C07176">
      <w:pPr>
        <w:spacing w:after="0" w:line="240" w:lineRule="auto"/>
        <w:ind w:firstLine="1416"/>
        <w:jc w:val="both"/>
        <w:rPr>
          <w:rFonts w:ascii="Times New Roman" w:hAnsi="Times New Roman" w:cs="Times New Roman"/>
          <w:sz w:val="24"/>
          <w:szCs w:val="24"/>
        </w:rPr>
      </w:pPr>
      <w:r w:rsidRPr="00C07176">
        <w:rPr>
          <w:rFonts w:ascii="Times New Roman" w:hAnsi="Times New Roman" w:cs="Times New Roman"/>
          <w:sz w:val="24"/>
          <w:szCs w:val="24"/>
        </w:rPr>
        <w:t>I - currículo ou biografia da pessoa homenageada, ou a descrição dos fatos, acontecimentos históricos ou datas significativas, justificando-se sua importância para o município;</w:t>
      </w:r>
    </w:p>
    <w:p w:rsidR="00EF48D1" w:rsidRPr="00C07176" w:rsidRDefault="00EF48D1" w:rsidP="00C07176">
      <w:pPr>
        <w:spacing w:after="0" w:line="240" w:lineRule="auto"/>
        <w:ind w:firstLine="1416"/>
        <w:jc w:val="both"/>
        <w:rPr>
          <w:rFonts w:ascii="Times New Roman" w:hAnsi="Times New Roman" w:cs="Times New Roman"/>
          <w:sz w:val="24"/>
          <w:szCs w:val="24"/>
        </w:rPr>
      </w:pPr>
      <w:r w:rsidRPr="00C07176">
        <w:rPr>
          <w:rFonts w:ascii="Times New Roman" w:hAnsi="Times New Roman" w:cs="Times New Roman"/>
          <w:sz w:val="24"/>
          <w:szCs w:val="24"/>
        </w:rPr>
        <w:t>II - certidão de óbito da pessoa homenageada;</w:t>
      </w:r>
    </w:p>
    <w:p w:rsidR="00EF48D1" w:rsidRPr="00C07176" w:rsidRDefault="00EF48D1" w:rsidP="00C07176">
      <w:pPr>
        <w:spacing w:after="0" w:line="240" w:lineRule="auto"/>
        <w:ind w:firstLine="1416"/>
        <w:jc w:val="both"/>
        <w:rPr>
          <w:rFonts w:ascii="Times New Roman" w:hAnsi="Times New Roman" w:cs="Times New Roman"/>
          <w:sz w:val="24"/>
          <w:szCs w:val="24"/>
        </w:rPr>
      </w:pPr>
      <w:r w:rsidRPr="00C07176">
        <w:rPr>
          <w:rFonts w:ascii="Times New Roman" w:hAnsi="Times New Roman" w:cs="Times New Roman"/>
          <w:sz w:val="24"/>
          <w:szCs w:val="24"/>
        </w:rPr>
        <w:t>III</w:t>
      </w:r>
      <w:r w:rsidRPr="00C07176">
        <w:rPr>
          <w:rFonts w:ascii="Times New Roman" w:hAnsi="Times New Roman" w:cs="Times New Roman"/>
          <w:b/>
          <w:sz w:val="24"/>
          <w:szCs w:val="24"/>
        </w:rPr>
        <w:t xml:space="preserve"> </w:t>
      </w:r>
      <w:r w:rsidRPr="00C07176">
        <w:rPr>
          <w:rFonts w:ascii="Times New Roman" w:hAnsi="Times New Roman" w:cs="Times New Roman"/>
          <w:sz w:val="24"/>
          <w:szCs w:val="24"/>
        </w:rPr>
        <w:t>- ofício do órgão competente confirmando a localização exata do próprio ou logradouro público, a inexistência de denominação e a efetiva conclusão da obra;</w:t>
      </w:r>
    </w:p>
    <w:p w:rsidR="00EF48D1" w:rsidRPr="00C07176" w:rsidRDefault="00EF48D1" w:rsidP="00C07176">
      <w:pPr>
        <w:spacing w:after="0" w:line="240" w:lineRule="auto"/>
        <w:ind w:firstLine="1416"/>
        <w:jc w:val="both"/>
        <w:rPr>
          <w:rFonts w:ascii="Times New Roman" w:hAnsi="Times New Roman" w:cs="Times New Roman"/>
          <w:sz w:val="24"/>
          <w:szCs w:val="24"/>
        </w:rPr>
      </w:pPr>
      <w:r w:rsidRPr="00C07176">
        <w:rPr>
          <w:rFonts w:ascii="Times New Roman" w:hAnsi="Times New Roman" w:cs="Times New Roman"/>
          <w:sz w:val="24"/>
          <w:szCs w:val="24"/>
        </w:rPr>
        <w:t xml:space="preserve">IV </w:t>
      </w:r>
      <w:r w:rsidRPr="00C07176">
        <w:rPr>
          <w:rFonts w:ascii="Times New Roman" w:hAnsi="Times New Roman" w:cs="Times New Roman"/>
          <w:b/>
          <w:sz w:val="24"/>
          <w:szCs w:val="24"/>
        </w:rPr>
        <w:t>-</w:t>
      </w:r>
      <w:r w:rsidRPr="00C07176">
        <w:rPr>
          <w:rFonts w:ascii="Times New Roman" w:hAnsi="Times New Roman" w:cs="Times New Roman"/>
          <w:sz w:val="24"/>
          <w:szCs w:val="24"/>
        </w:rPr>
        <w:t xml:space="preserve"> concordância de 2/3 (dois terços) dos moradores do logradouro, no caso de realização de plebiscito para alteração de denominação anterior. </w:t>
      </w:r>
    </w:p>
    <w:p w:rsidR="00EF48D1" w:rsidRPr="00C07176" w:rsidRDefault="00EF48D1" w:rsidP="00C07176">
      <w:pPr>
        <w:spacing w:after="0" w:line="240" w:lineRule="auto"/>
        <w:jc w:val="center"/>
        <w:rPr>
          <w:rFonts w:ascii="Times New Roman" w:hAnsi="Times New Roman" w:cs="Times New Roman"/>
          <w:b/>
          <w:sz w:val="24"/>
          <w:szCs w:val="24"/>
        </w:rPr>
      </w:pPr>
    </w:p>
    <w:p w:rsidR="00EF48D1" w:rsidRPr="00C07176" w:rsidRDefault="00EF48D1" w:rsidP="00C07176">
      <w:pPr>
        <w:spacing w:after="0" w:line="240" w:lineRule="auto"/>
        <w:jc w:val="center"/>
        <w:rPr>
          <w:rFonts w:ascii="Times New Roman" w:hAnsi="Times New Roman" w:cs="Times New Roman"/>
          <w:b/>
          <w:sz w:val="24"/>
          <w:szCs w:val="24"/>
        </w:rPr>
      </w:pPr>
    </w:p>
    <w:p w:rsidR="00EF48D1" w:rsidRPr="00C07176" w:rsidRDefault="00EF48D1" w:rsidP="00C07176">
      <w:pPr>
        <w:spacing w:after="0" w:line="240" w:lineRule="auto"/>
        <w:jc w:val="center"/>
        <w:rPr>
          <w:rFonts w:ascii="Times New Roman" w:hAnsi="Times New Roman" w:cs="Times New Roman"/>
          <w:b/>
          <w:sz w:val="24"/>
          <w:szCs w:val="24"/>
        </w:rPr>
      </w:pPr>
      <w:r w:rsidRPr="00C07176">
        <w:rPr>
          <w:rFonts w:ascii="Times New Roman" w:hAnsi="Times New Roman" w:cs="Times New Roman"/>
          <w:b/>
          <w:sz w:val="24"/>
          <w:szCs w:val="24"/>
        </w:rPr>
        <w:t>Capítulo V</w:t>
      </w:r>
    </w:p>
    <w:p w:rsidR="00EF48D1" w:rsidRPr="00C07176" w:rsidRDefault="00EF48D1" w:rsidP="00C07176">
      <w:pPr>
        <w:spacing w:after="0" w:line="240" w:lineRule="auto"/>
        <w:jc w:val="center"/>
        <w:rPr>
          <w:rFonts w:ascii="Times New Roman" w:hAnsi="Times New Roman" w:cs="Times New Roman"/>
          <w:b/>
          <w:sz w:val="24"/>
          <w:szCs w:val="24"/>
        </w:rPr>
      </w:pPr>
      <w:bookmarkStart w:id="0" w:name="_GoBack"/>
      <w:bookmarkEnd w:id="0"/>
      <w:r w:rsidRPr="00C07176">
        <w:rPr>
          <w:rFonts w:ascii="Times New Roman" w:hAnsi="Times New Roman" w:cs="Times New Roman"/>
          <w:b/>
          <w:sz w:val="24"/>
          <w:szCs w:val="24"/>
        </w:rPr>
        <w:t>Das Disposições Finais</w:t>
      </w:r>
    </w:p>
    <w:p w:rsidR="00EF48D1" w:rsidRPr="00C07176" w:rsidRDefault="00EF48D1" w:rsidP="00C07176">
      <w:pPr>
        <w:spacing w:after="0" w:line="240" w:lineRule="auto"/>
        <w:jc w:val="center"/>
        <w:rPr>
          <w:rFonts w:ascii="Times New Roman" w:hAnsi="Times New Roman" w:cs="Times New Roman"/>
          <w:b/>
          <w:sz w:val="24"/>
          <w:szCs w:val="24"/>
        </w:rPr>
      </w:pPr>
    </w:p>
    <w:p w:rsidR="00EF48D1" w:rsidRPr="00C07176" w:rsidRDefault="00EF48D1" w:rsidP="00C07176">
      <w:pPr>
        <w:spacing w:after="0" w:line="240" w:lineRule="auto"/>
        <w:ind w:firstLine="1416"/>
        <w:jc w:val="both"/>
        <w:rPr>
          <w:rFonts w:ascii="Times New Roman" w:hAnsi="Times New Roman" w:cs="Times New Roman"/>
          <w:sz w:val="24"/>
          <w:szCs w:val="24"/>
        </w:rPr>
      </w:pPr>
      <w:r w:rsidRPr="00C07176">
        <w:rPr>
          <w:rFonts w:ascii="Times New Roman" w:hAnsi="Times New Roman" w:cs="Times New Roman"/>
          <w:b/>
          <w:sz w:val="24"/>
          <w:szCs w:val="24"/>
        </w:rPr>
        <w:t>Art. 10</w:t>
      </w:r>
      <w:r w:rsidRPr="00C07176">
        <w:rPr>
          <w:rFonts w:ascii="Times New Roman" w:hAnsi="Times New Roman" w:cs="Times New Roman"/>
          <w:sz w:val="24"/>
          <w:szCs w:val="24"/>
        </w:rPr>
        <w:t xml:space="preserve"> O loteador, no ato da apresentação do projeto de loteamento ou condomínio fechado, poderá</w:t>
      </w:r>
      <w:r w:rsidR="009434E8" w:rsidRPr="00C07176">
        <w:rPr>
          <w:rFonts w:ascii="Times New Roman" w:hAnsi="Times New Roman" w:cs="Times New Roman"/>
          <w:sz w:val="24"/>
          <w:szCs w:val="24"/>
        </w:rPr>
        <w:t xml:space="preserve"> sugerir</w:t>
      </w:r>
      <w:r w:rsidRPr="00C07176">
        <w:rPr>
          <w:rFonts w:ascii="Times New Roman" w:hAnsi="Times New Roman" w:cs="Times New Roman"/>
          <w:sz w:val="24"/>
          <w:szCs w:val="24"/>
        </w:rPr>
        <w:t>, a seu critério,</w:t>
      </w:r>
      <w:r w:rsidR="009434E8" w:rsidRPr="00C07176">
        <w:rPr>
          <w:rFonts w:ascii="Times New Roman" w:hAnsi="Times New Roman" w:cs="Times New Roman"/>
          <w:sz w:val="24"/>
          <w:szCs w:val="24"/>
        </w:rPr>
        <w:t xml:space="preserve"> a</w:t>
      </w:r>
      <w:r w:rsidRPr="00C07176">
        <w:rPr>
          <w:rFonts w:ascii="Times New Roman" w:hAnsi="Times New Roman" w:cs="Times New Roman"/>
          <w:sz w:val="24"/>
          <w:szCs w:val="24"/>
        </w:rPr>
        <w:t xml:space="preserve"> denomina</w:t>
      </w:r>
      <w:r w:rsidR="009434E8" w:rsidRPr="00C07176">
        <w:rPr>
          <w:rFonts w:ascii="Times New Roman" w:hAnsi="Times New Roman" w:cs="Times New Roman"/>
          <w:sz w:val="24"/>
          <w:szCs w:val="24"/>
        </w:rPr>
        <w:t xml:space="preserve">ção </w:t>
      </w:r>
      <w:proofErr w:type="gramStart"/>
      <w:r w:rsidR="009434E8" w:rsidRPr="00C07176">
        <w:rPr>
          <w:rFonts w:ascii="Times New Roman" w:hAnsi="Times New Roman" w:cs="Times New Roman"/>
          <w:sz w:val="24"/>
          <w:szCs w:val="24"/>
        </w:rPr>
        <w:t>de</w:t>
      </w:r>
      <w:r w:rsidRPr="00C07176">
        <w:rPr>
          <w:rFonts w:ascii="Times New Roman" w:hAnsi="Times New Roman" w:cs="Times New Roman"/>
          <w:sz w:val="24"/>
          <w:szCs w:val="24"/>
        </w:rPr>
        <w:t xml:space="preserve"> até 50% (cinquenta por cento) das ruas e avenidas, observado</w:t>
      </w:r>
      <w:proofErr w:type="gramEnd"/>
      <w:r w:rsidRPr="00C07176">
        <w:rPr>
          <w:rFonts w:ascii="Times New Roman" w:hAnsi="Times New Roman" w:cs="Times New Roman"/>
          <w:sz w:val="24"/>
          <w:szCs w:val="24"/>
        </w:rPr>
        <w:t xml:space="preserve"> o disposto no art. 2º desta Lei.</w:t>
      </w:r>
    </w:p>
    <w:p w:rsidR="00EF48D1" w:rsidRPr="00C07176" w:rsidRDefault="00EF48D1" w:rsidP="00C07176">
      <w:pPr>
        <w:spacing w:after="0" w:line="240" w:lineRule="auto"/>
        <w:ind w:firstLine="1416"/>
        <w:jc w:val="both"/>
        <w:rPr>
          <w:rFonts w:ascii="Times New Roman" w:hAnsi="Times New Roman" w:cs="Times New Roman"/>
          <w:sz w:val="24"/>
          <w:szCs w:val="24"/>
        </w:rPr>
      </w:pPr>
    </w:p>
    <w:p w:rsidR="00EF48D1" w:rsidRPr="00C07176" w:rsidRDefault="00EF48D1" w:rsidP="00C07176">
      <w:pPr>
        <w:spacing w:after="0" w:line="240" w:lineRule="auto"/>
        <w:ind w:firstLine="1416"/>
        <w:jc w:val="both"/>
        <w:rPr>
          <w:rFonts w:ascii="Times New Roman" w:hAnsi="Times New Roman" w:cs="Times New Roman"/>
          <w:sz w:val="24"/>
          <w:szCs w:val="24"/>
        </w:rPr>
      </w:pPr>
      <w:r w:rsidRPr="00C07176">
        <w:rPr>
          <w:rFonts w:ascii="Times New Roman" w:hAnsi="Times New Roman" w:cs="Times New Roman"/>
          <w:i/>
          <w:sz w:val="24"/>
          <w:szCs w:val="24"/>
        </w:rPr>
        <w:t>Parágrafo único.</w:t>
      </w:r>
      <w:r w:rsidRPr="00C07176">
        <w:rPr>
          <w:rFonts w:ascii="Times New Roman" w:hAnsi="Times New Roman" w:cs="Times New Roman"/>
          <w:sz w:val="24"/>
          <w:szCs w:val="24"/>
        </w:rPr>
        <w:t xml:space="preserve"> As ruas e avenidas restantes serão denominadas por proposição dos Vereadores.</w:t>
      </w:r>
    </w:p>
    <w:p w:rsidR="00EF48D1" w:rsidRPr="00C07176" w:rsidRDefault="00EF48D1" w:rsidP="00C07176">
      <w:pPr>
        <w:spacing w:after="0" w:line="240" w:lineRule="auto"/>
        <w:ind w:firstLine="1416"/>
        <w:jc w:val="both"/>
        <w:rPr>
          <w:rFonts w:ascii="Times New Roman" w:eastAsia="Times New Roman" w:hAnsi="Times New Roman" w:cs="Times New Roman"/>
          <w:color w:val="000000"/>
          <w:sz w:val="24"/>
          <w:szCs w:val="24"/>
          <w:lang w:eastAsia="pt-BR"/>
        </w:rPr>
      </w:pPr>
    </w:p>
    <w:p w:rsidR="00EF48D1" w:rsidRPr="00C07176" w:rsidRDefault="00EF48D1" w:rsidP="00C07176">
      <w:pPr>
        <w:spacing w:after="0" w:line="240" w:lineRule="auto"/>
        <w:ind w:firstLine="1416"/>
        <w:jc w:val="both"/>
        <w:rPr>
          <w:rFonts w:ascii="Times New Roman" w:eastAsia="Times New Roman" w:hAnsi="Times New Roman" w:cs="Times New Roman"/>
          <w:color w:val="000000"/>
          <w:sz w:val="24"/>
          <w:szCs w:val="24"/>
          <w:lang w:eastAsia="pt-BR"/>
        </w:rPr>
      </w:pPr>
      <w:r w:rsidRPr="00C07176">
        <w:rPr>
          <w:rFonts w:ascii="Times New Roman" w:eastAsia="Times New Roman" w:hAnsi="Times New Roman" w:cs="Times New Roman"/>
          <w:b/>
          <w:color w:val="000000"/>
          <w:sz w:val="24"/>
          <w:szCs w:val="24"/>
          <w:lang w:eastAsia="pt-BR"/>
        </w:rPr>
        <w:lastRenderedPageBreak/>
        <w:t>Art. 11</w:t>
      </w:r>
      <w:r w:rsidRPr="00C07176">
        <w:rPr>
          <w:rFonts w:ascii="Times New Roman" w:eastAsia="Times New Roman" w:hAnsi="Times New Roman" w:cs="Times New Roman"/>
          <w:color w:val="000000"/>
          <w:sz w:val="24"/>
          <w:szCs w:val="24"/>
          <w:lang w:eastAsia="pt-BR"/>
        </w:rPr>
        <w:t xml:space="preserve"> De todo ato público que determinar mudança de denominação de via ou logradouro público será dado conhecimento ao Oficial do Registro de Imóveis, que será expedida pela repartição municipal competente, dentro de 10 (dez) dias contados da publicação do ato público que determinar a mudança ou a alteração.</w:t>
      </w:r>
    </w:p>
    <w:p w:rsidR="00EF48D1" w:rsidRPr="00C07176" w:rsidRDefault="00EF48D1" w:rsidP="00C07176">
      <w:pPr>
        <w:spacing w:after="0" w:line="240" w:lineRule="auto"/>
        <w:ind w:firstLine="1416"/>
        <w:jc w:val="both"/>
        <w:rPr>
          <w:rFonts w:ascii="Times New Roman" w:hAnsi="Times New Roman" w:cs="Times New Roman"/>
          <w:sz w:val="24"/>
          <w:szCs w:val="24"/>
        </w:rPr>
      </w:pPr>
    </w:p>
    <w:p w:rsidR="00EF48D1" w:rsidRPr="00C07176" w:rsidRDefault="00EF48D1" w:rsidP="00C07176">
      <w:pPr>
        <w:spacing w:after="0" w:line="240" w:lineRule="auto"/>
        <w:ind w:left="708" w:firstLine="708"/>
        <w:jc w:val="both"/>
        <w:rPr>
          <w:rFonts w:ascii="Times New Roman" w:hAnsi="Times New Roman" w:cs="Times New Roman"/>
          <w:sz w:val="24"/>
          <w:szCs w:val="24"/>
        </w:rPr>
      </w:pPr>
      <w:r w:rsidRPr="00C07176">
        <w:rPr>
          <w:rFonts w:ascii="Times New Roman" w:hAnsi="Times New Roman" w:cs="Times New Roman"/>
          <w:b/>
          <w:sz w:val="24"/>
          <w:szCs w:val="24"/>
        </w:rPr>
        <w:t>Art. 12</w:t>
      </w:r>
      <w:r w:rsidRPr="00C07176">
        <w:rPr>
          <w:rFonts w:ascii="Times New Roman" w:hAnsi="Times New Roman" w:cs="Times New Roman"/>
          <w:sz w:val="24"/>
          <w:szCs w:val="24"/>
        </w:rPr>
        <w:t xml:space="preserve"> Esta Lei entra em vigor na data de sua publicação. </w:t>
      </w:r>
    </w:p>
    <w:p w:rsidR="00EF48D1" w:rsidRDefault="00EF48D1" w:rsidP="00C07176">
      <w:pPr>
        <w:spacing w:after="0" w:line="240" w:lineRule="auto"/>
        <w:rPr>
          <w:rFonts w:ascii="Times New Roman" w:hAnsi="Times New Roman" w:cs="Times New Roman"/>
          <w:sz w:val="24"/>
          <w:szCs w:val="24"/>
        </w:rPr>
      </w:pPr>
    </w:p>
    <w:p w:rsidR="00C07176" w:rsidRPr="00C07176" w:rsidRDefault="00C07176" w:rsidP="00C07176">
      <w:pPr>
        <w:spacing w:after="0" w:line="240" w:lineRule="auto"/>
        <w:rPr>
          <w:rFonts w:ascii="Times New Roman" w:hAnsi="Times New Roman" w:cs="Times New Roman"/>
          <w:sz w:val="24"/>
          <w:szCs w:val="24"/>
        </w:rPr>
      </w:pPr>
    </w:p>
    <w:p w:rsidR="00C07176" w:rsidRPr="00C07176" w:rsidRDefault="00C07176" w:rsidP="00C07176">
      <w:pPr>
        <w:spacing w:after="0" w:line="240" w:lineRule="auto"/>
        <w:ind w:firstLine="1418"/>
        <w:jc w:val="both"/>
        <w:rPr>
          <w:rFonts w:ascii="Times New Roman" w:hAnsi="Times New Roman" w:cs="Times New Roman"/>
          <w:sz w:val="24"/>
          <w:szCs w:val="24"/>
        </w:rPr>
      </w:pPr>
      <w:r w:rsidRPr="00C07176">
        <w:rPr>
          <w:rFonts w:ascii="Times New Roman" w:hAnsi="Times New Roman" w:cs="Times New Roman"/>
          <w:sz w:val="24"/>
          <w:szCs w:val="24"/>
        </w:rPr>
        <w:t xml:space="preserve">Câmara Municipal de Sorriso, Estado de Mato Grosso, em </w:t>
      </w:r>
      <w:r>
        <w:rPr>
          <w:rFonts w:ascii="Times New Roman" w:hAnsi="Times New Roman" w:cs="Times New Roman"/>
          <w:sz w:val="24"/>
          <w:szCs w:val="24"/>
        </w:rPr>
        <w:t>02</w:t>
      </w:r>
      <w:r w:rsidRPr="00C07176">
        <w:rPr>
          <w:rFonts w:ascii="Times New Roman" w:hAnsi="Times New Roman" w:cs="Times New Roman"/>
          <w:sz w:val="24"/>
          <w:szCs w:val="24"/>
        </w:rPr>
        <w:t xml:space="preserve"> de </w:t>
      </w:r>
      <w:r>
        <w:rPr>
          <w:rFonts w:ascii="Times New Roman" w:hAnsi="Times New Roman" w:cs="Times New Roman"/>
          <w:sz w:val="24"/>
          <w:szCs w:val="24"/>
        </w:rPr>
        <w:t>setembr</w:t>
      </w:r>
      <w:r w:rsidRPr="00C07176">
        <w:rPr>
          <w:rFonts w:ascii="Times New Roman" w:hAnsi="Times New Roman" w:cs="Times New Roman"/>
          <w:sz w:val="24"/>
          <w:szCs w:val="24"/>
        </w:rPr>
        <w:t>o de 2014.</w:t>
      </w:r>
    </w:p>
    <w:p w:rsidR="00C07176" w:rsidRPr="00C07176" w:rsidRDefault="00C07176" w:rsidP="00C07176">
      <w:pPr>
        <w:spacing w:after="0" w:line="240" w:lineRule="auto"/>
        <w:ind w:firstLine="1418"/>
        <w:rPr>
          <w:rFonts w:ascii="Times New Roman" w:hAnsi="Times New Roman" w:cs="Times New Roman"/>
          <w:sz w:val="24"/>
          <w:szCs w:val="24"/>
        </w:rPr>
      </w:pPr>
    </w:p>
    <w:p w:rsidR="00C07176" w:rsidRPr="00C07176" w:rsidRDefault="00C07176" w:rsidP="00C07176">
      <w:pPr>
        <w:spacing w:after="0" w:line="240" w:lineRule="auto"/>
        <w:ind w:firstLine="1418"/>
        <w:rPr>
          <w:rFonts w:ascii="Times New Roman" w:hAnsi="Times New Roman" w:cs="Times New Roman"/>
          <w:sz w:val="24"/>
          <w:szCs w:val="24"/>
        </w:rPr>
      </w:pPr>
    </w:p>
    <w:p w:rsidR="00C07176" w:rsidRPr="00C07176" w:rsidRDefault="00C07176" w:rsidP="00C07176">
      <w:pPr>
        <w:spacing w:after="0" w:line="240" w:lineRule="auto"/>
        <w:jc w:val="center"/>
        <w:rPr>
          <w:rFonts w:ascii="Times New Roman" w:hAnsi="Times New Roman" w:cs="Times New Roman"/>
          <w:sz w:val="24"/>
          <w:szCs w:val="24"/>
        </w:rPr>
      </w:pPr>
    </w:p>
    <w:p w:rsidR="00C07176" w:rsidRPr="00C07176" w:rsidRDefault="00C07176" w:rsidP="00C07176">
      <w:pPr>
        <w:spacing w:after="0" w:line="240" w:lineRule="auto"/>
        <w:jc w:val="center"/>
        <w:rPr>
          <w:rFonts w:ascii="Times New Roman" w:hAnsi="Times New Roman" w:cs="Times New Roman"/>
          <w:b/>
          <w:iCs/>
          <w:sz w:val="24"/>
          <w:szCs w:val="24"/>
        </w:rPr>
      </w:pPr>
    </w:p>
    <w:p w:rsidR="00C07176" w:rsidRPr="00C07176" w:rsidRDefault="00C07176" w:rsidP="00C07176">
      <w:pPr>
        <w:spacing w:after="0" w:line="240" w:lineRule="auto"/>
        <w:jc w:val="center"/>
        <w:rPr>
          <w:rFonts w:ascii="Times New Roman" w:hAnsi="Times New Roman" w:cs="Times New Roman"/>
          <w:b/>
          <w:iCs/>
          <w:sz w:val="24"/>
          <w:szCs w:val="24"/>
        </w:rPr>
      </w:pPr>
      <w:r w:rsidRPr="00C07176">
        <w:rPr>
          <w:rFonts w:ascii="Times New Roman" w:hAnsi="Times New Roman" w:cs="Times New Roman"/>
          <w:b/>
          <w:iCs/>
          <w:sz w:val="24"/>
          <w:szCs w:val="24"/>
        </w:rPr>
        <w:t>MARILDA SAVI</w:t>
      </w:r>
    </w:p>
    <w:p w:rsidR="00C07176" w:rsidRPr="00C07176" w:rsidRDefault="00C07176" w:rsidP="00C07176">
      <w:pPr>
        <w:spacing w:after="0" w:line="240" w:lineRule="auto"/>
        <w:jc w:val="center"/>
        <w:rPr>
          <w:rFonts w:ascii="Times New Roman" w:hAnsi="Times New Roman" w:cs="Times New Roman"/>
          <w:sz w:val="24"/>
          <w:szCs w:val="24"/>
        </w:rPr>
      </w:pPr>
      <w:r w:rsidRPr="00C07176">
        <w:rPr>
          <w:rFonts w:ascii="Times New Roman" w:hAnsi="Times New Roman" w:cs="Times New Roman"/>
          <w:iCs/>
          <w:sz w:val="24"/>
          <w:szCs w:val="24"/>
        </w:rPr>
        <w:t>Presidente</w:t>
      </w:r>
    </w:p>
    <w:p w:rsidR="00EF48D1" w:rsidRPr="00C07176" w:rsidRDefault="00EF48D1" w:rsidP="00C07176">
      <w:pPr>
        <w:spacing w:after="0" w:line="240" w:lineRule="auto"/>
        <w:ind w:firstLine="1418"/>
        <w:rPr>
          <w:rFonts w:ascii="Times New Roman" w:hAnsi="Times New Roman" w:cs="Times New Roman"/>
          <w:sz w:val="24"/>
          <w:szCs w:val="24"/>
        </w:rPr>
      </w:pPr>
    </w:p>
    <w:p w:rsidR="00EF48D1" w:rsidRPr="00C07176" w:rsidRDefault="00EF48D1" w:rsidP="00C07176">
      <w:pPr>
        <w:spacing w:after="0" w:line="240" w:lineRule="auto"/>
        <w:rPr>
          <w:rFonts w:ascii="Times New Roman" w:hAnsi="Times New Roman" w:cs="Times New Roman"/>
          <w:sz w:val="24"/>
          <w:szCs w:val="24"/>
        </w:rPr>
      </w:pPr>
    </w:p>
    <w:p w:rsidR="00EF48D1" w:rsidRPr="00C07176" w:rsidRDefault="00EF48D1" w:rsidP="00C07176">
      <w:pPr>
        <w:spacing w:after="0" w:line="240" w:lineRule="auto"/>
        <w:rPr>
          <w:rFonts w:ascii="Times New Roman" w:hAnsi="Times New Roman" w:cs="Times New Roman"/>
          <w:sz w:val="24"/>
          <w:szCs w:val="24"/>
        </w:rPr>
      </w:pPr>
    </w:p>
    <w:p w:rsidR="00EF48D1" w:rsidRPr="00C07176" w:rsidRDefault="00EF48D1" w:rsidP="00C07176">
      <w:pPr>
        <w:spacing w:after="0" w:line="240" w:lineRule="auto"/>
        <w:rPr>
          <w:rFonts w:ascii="Times New Roman" w:hAnsi="Times New Roman" w:cs="Times New Roman"/>
          <w:sz w:val="24"/>
          <w:szCs w:val="24"/>
        </w:rPr>
      </w:pPr>
    </w:p>
    <w:p w:rsidR="00EF48D1" w:rsidRPr="00C07176" w:rsidRDefault="00EF48D1" w:rsidP="00C07176">
      <w:pPr>
        <w:spacing w:after="0" w:line="240" w:lineRule="auto"/>
        <w:rPr>
          <w:rFonts w:ascii="Times New Roman" w:hAnsi="Times New Roman" w:cs="Times New Roman"/>
          <w:sz w:val="24"/>
          <w:szCs w:val="24"/>
        </w:rPr>
      </w:pPr>
    </w:p>
    <w:p w:rsidR="00C07176" w:rsidRDefault="00C07176">
      <w:pPr>
        <w:rPr>
          <w:rFonts w:ascii="Times New Roman" w:hAnsi="Times New Roman" w:cs="Times New Roman"/>
          <w:b/>
          <w:sz w:val="24"/>
          <w:szCs w:val="24"/>
        </w:rPr>
      </w:pPr>
      <w:r>
        <w:rPr>
          <w:rFonts w:ascii="Times New Roman" w:hAnsi="Times New Roman" w:cs="Times New Roman"/>
          <w:b/>
          <w:sz w:val="24"/>
          <w:szCs w:val="24"/>
        </w:rPr>
        <w:br w:type="page"/>
      </w:r>
    </w:p>
    <w:p w:rsidR="00EF48D1" w:rsidRPr="00C07176" w:rsidRDefault="00EF48D1" w:rsidP="00C07176">
      <w:pPr>
        <w:spacing w:after="0" w:line="240" w:lineRule="auto"/>
        <w:jc w:val="center"/>
        <w:rPr>
          <w:rFonts w:ascii="Times New Roman" w:hAnsi="Times New Roman" w:cs="Times New Roman"/>
          <w:b/>
          <w:sz w:val="24"/>
          <w:szCs w:val="24"/>
        </w:rPr>
      </w:pPr>
      <w:r w:rsidRPr="00C07176">
        <w:rPr>
          <w:rFonts w:ascii="Times New Roman" w:hAnsi="Times New Roman" w:cs="Times New Roman"/>
          <w:b/>
          <w:sz w:val="24"/>
          <w:szCs w:val="24"/>
        </w:rPr>
        <w:lastRenderedPageBreak/>
        <w:t>ANEXO I</w:t>
      </w:r>
    </w:p>
    <w:p w:rsidR="00EF48D1" w:rsidRPr="00C07176" w:rsidRDefault="00EF48D1" w:rsidP="00C07176">
      <w:pPr>
        <w:spacing w:after="0" w:line="240" w:lineRule="auto"/>
        <w:jc w:val="center"/>
        <w:rPr>
          <w:rFonts w:ascii="Times New Roman" w:hAnsi="Times New Roman" w:cs="Times New Roman"/>
          <w:b/>
          <w:sz w:val="24"/>
          <w:szCs w:val="24"/>
        </w:rPr>
      </w:pPr>
    </w:p>
    <w:p w:rsidR="00EF48D1" w:rsidRPr="00C07176" w:rsidRDefault="00EF48D1" w:rsidP="00C07176">
      <w:pPr>
        <w:spacing w:after="0" w:line="240" w:lineRule="auto"/>
        <w:jc w:val="center"/>
        <w:rPr>
          <w:rFonts w:ascii="Times New Roman" w:hAnsi="Times New Roman" w:cs="Times New Roman"/>
          <w:b/>
          <w:sz w:val="24"/>
          <w:szCs w:val="24"/>
        </w:rPr>
      </w:pPr>
    </w:p>
    <w:tbl>
      <w:tblPr>
        <w:tblStyle w:val="Tabelacomgrade"/>
        <w:tblW w:w="0" w:type="auto"/>
        <w:tblLook w:val="04A0"/>
      </w:tblPr>
      <w:tblGrid>
        <w:gridCol w:w="8644"/>
      </w:tblGrid>
      <w:tr w:rsidR="00EF48D1" w:rsidRPr="00C07176" w:rsidTr="003D3F24">
        <w:tc>
          <w:tcPr>
            <w:tcW w:w="8644" w:type="dxa"/>
            <w:tcBorders>
              <w:top w:val="thinThickThinSmallGap" w:sz="24" w:space="0" w:color="auto"/>
              <w:left w:val="thinThickThinSmallGap" w:sz="24" w:space="0" w:color="auto"/>
              <w:bottom w:val="thinThickThinSmallGap" w:sz="24" w:space="0" w:color="auto"/>
              <w:right w:val="thinThickThinSmallGap" w:sz="24" w:space="0" w:color="auto"/>
            </w:tcBorders>
          </w:tcPr>
          <w:p w:rsidR="00EF48D1" w:rsidRPr="00C07176" w:rsidRDefault="00EF48D1" w:rsidP="00C07176">
            <w:pPr>
              <w:jc w:val="center"/>
              <w:rPr>
                <w:rFonts w:ascii="Times New Roman" w:hAnsi="Times New Roman" w:cs="Times New Roman"/>
                <w:b/>
                <w:sz w:val="24"/>
                <w:szCs w:val="24"/>
              </w:rPr>
            </w:pPr>
            <w:r w:rsidRPr="00C07176">
              <w:rPr>
                <w:rFonts w:ascii="Times New Roman" w:hAnsi="Times New Roman" w:cs="Times New Roman"/>
                <w:b/>
                <w:sz w:val="24"/>
                <w:szCs w:val="24"/>
              </w:rPr>
              <w:t>CÂMARA MUNICIPAL DE SORRISO - MT</w:t>
            </w:r>
          </w:p>
          <w:p w:rsidR="00EF48D1" w:rsidRPr="00C07176" w:rsidRDefault="00EF48D1" w:rsidP="00C07176">
            <w:pPr>
              <w:jc w:val="center"/>
              <w:rPr>
                <w:rFonts w:ascii="Times New Roman" w:hAnsi="Times New Roman" w:cs="Times New Roman"/>
                <w:b/>
                <w:sz w:val="24"/>
                <w:szCs w:val="24"/>
              </w:rPr>
            </w:pPr>
          </w:p>
          <w:p w:rsidR="00EF48D1" w:rsidRPr="00C07176" w:rsidRDefault="00EF48D1" w:rsidP="00C07176">
            <w:pPr>
              <w:jc w:val="center"/>
              <w:rPr>
                <w:rFonts w:ascii="Times New Roman" w:hAnsi="Times New Roman" w:cs="Times New Roman"/>
                <w:i/>
                <w:sz w:val="24"/>
                <w:szCs w:val="24"/>
              </w:rPr>
            </w:pPr>
            <w:r w:rsidRPr="00C07176">
              <w:rPr>
                <w:rFonts w:ascii="Times New Roman" w:hAnsi="Times New Roman" w:cs="Times New Roman"/>
                <w:i/>
                <w:sz w:val="24"/>
                <w:szCs w:val="24"/>
              </w:rPr>
              <w:t>CÉDULA VOTAÇÃO PLEBISICTO</w:t>
            </w:r>
          </w:p>
          <w:p w:rsidR="00EF48D1" w:rsidRPr="00C07176" w:rsidRDefault="00EF48D1" w:rsidP="00C07176">
            <w:pPr>
              <w:jc w:val="center"/>
              <w:rPr>
                <w:rFonts w:ascii="Times New Roman" w:hAnsi="Times New Roman" w:cs="Times New Roman"/>
                <w:i/>
                <w:sz w:val="24"/>
                <w:szCs w:val="24"/>
              </w:rPr>
            </w:pPr>
            <w:r w:rsidRPr="00C07176">
              <w:rPr>
                <w:rFonts w:ascii="Times New Roman" w:hAnsi="Times New Roman" w:cs="Times New Roman"/>
                <w:i/>
                <w:sz w:val="24"/>
                <w:szCs w:val="24"/>
              </w:rPr>
              <w:t>Projeto de Lei nº __________</w:t>
            </w:r>
          </w:p>
          <w:p w:rsidR="00EF48D1" w:rsidRPr="00C07176" w:rsidRDefault="00EF48D1" w:rsidP="00C07176">
            <w:pPr>
              <w:rPr>
                <w:rFonts w:ascii="Times New Roman" w:hAnsi="Times New Roman" w:cs="Times New Roman"/>
                <w:sz w:val="24"/>
                <w:szCs w:val="24"/>
              </w:rPr>
            </w:pPr>
            <w:r w:rsidRPr="00C07176">
              <w:rPr>
                <w:rFonts w:ascii="Times New Roman" w:hAnsi="Times New Roman" w:cs="Times New Roman"/>
                <w:sz w:val="24"/>
                <w:szCs w:val="24"/>
              </w:rPr>
              <w:t>Nome atual: _______________________________________</w:t>
            </w:r>
          </w:p>
          <w:p w:rsidR="00EF48D1" w:rsidRPr="00C07176" w:rsidRDefault="00EF48D1" w:rsidP="00C07176">
            <w:pPr>
              <w:rPr>
                <w:rFonts w:ascii="Times New Roman" w:hAnsi="Times New Roman" w:cs="Times New Roman"/>
                <w:sz w:val="24"/>
                <w:szCs w:val="24"/>
              </w:rPr>
            </w:pPr>
            <w:r w:rsidRPr="00C07176">
              <w:rPr>
                <w:rFonts w:ascii="Times New Roman" w:hAnsi="Times New Roman" w:cs="Times New Roman"/>
                <w:sz w:val="24"/>
                <w:szCs w:val="24"/>
              </w:rPr>
              <w:t>Nome proposto: ____________________________________</w:t>
            </w:r>
          </w:p>
          <w:p w:rsidR="00EF48D1" w:rsidRPr="00C07176" w:rsidRDefault="00EF48D1" w:rsidP="00C07176">
            <w:pPr>
              <w:rPr>
                <w:rFonts w:ascii="Times New Roman" w:hAnsi="Times New Roman" w:cs="Times New Roman"/>
                <w:sz w:val="24"/>
                <w:szCs w:val="24"/>
              </w:rPr>
            </w:pPr>
          </w:p>
          <w:p w:rsidR="00EF48D1" w:rsidRPr="00C07176" w:rsidRDefault="00EF48D1" w:rsidP="00C07176">
            <w:pPr>
              <w:jc w:val="center"/>
              <w:rPr>
                <w:rFonts w:ascii="Times New Roman" w:hAnsi="Times New Roman" w:cs="Times New Roman"/>
                <w:b/>
                <w:sz w:val="24"/>
                <w:szCs w:val="24"/>
              </w:rPr>
            </w:pPr>
            <w:r w:rsidRPr="00C07176">
              <w:rPr>
                <w:rFonts w:ascii="Times New Roman" w:hAnsi="Times New Roman" w:cs="Times New Roman"/>
                <w:b/>
                <w:sz w:val="24"/>
                <w:szCs w:val="24"/>
              </w:rPr>
              <w:t>VOTO</w:t>
            </w:r>
          </w:p>
          <w:p w:rsidR="00EF48D1" w:rsidRPr="00C07176" w:rsidRDefault="00EF48D1" w:rsidP="00C07176">
            <w:pPr>
              <w:rPr>
                <w:rFonts w:ascii="Times New Roman" w:hAnsi="Times New Roman" w:cs="Times New Roman"/>
                <w:sz w:val="24"/>
                <w:szCs w:val="24"/>
              </w:rPr>
            </w:pPr>
            <w:proofErr w:type="gramStart"/>
            <w:r w:rsidRPr="00C07176">
              <w:rPr>
                <w:rFonts w:ascii="Times New Roman" w:hAnsi="Times New Roman" w:cs="Times New Roman"/>
                <w:sz w:val="24"/>
                <w:szCs w:val="24"/>
              </w:rPr>
              <w:t xml:space="preserve">(       </w:t>
            </w:r>
            <w:proofErr w:type="gramEnd"/>
            <w:r w:rsidRPr="00C07176">
              <w:rPr>
                <w:rFonts w:ascii="Times New Roman" w:hAnsi="Times New Roman" w:cs="Times New Roman"/>
                <w:sz w:val="24"/>
                <w:szCs w:val="24"/>
              </w:rPr>
              <w:t>) FAVORÁVEL         (       ) CONTRÁRIO           (        ) ABSTENÇÃO</w:t>
            </w:r>
          </w:p>
          <w:p w:rsidR="00EF48D1" w:rsidRPr="00C07176" w:rsidRDefault="00EF48D1" w:rsidP="00C07176">
            <w:pPr>
              <w:rPr>
                <w:rFonts w:ascii="Times New Roman" w:hAnsi="Times New Roman" w:cs="Times New Roman"/>
                <w:sz w:val="24"/>
                <w:szCs w:val="24"/>
              </w:rPr>
            </w:pPr>
          </w:p>
        </w:tc>
      </w:tr>
    </w:tbl>
    <w:p w:rsidR="00EF48D1" w:rsidRPr="00C07176" w:rsidRDefault="00EF48D1" w:rsidP="00C07176">
      <w:pPr>
        <w:spacing w:after="0" w:line="240" w:lineRule="auto"/>
        <w:rPr>
          <w:rFonts w:ascii="Times New Roman" w:hAnsi="Times New Roman" w:cs="Times New Roman"/>
          <w:sz w:val="24"/>
          <w:szCs w:val="24"/>
        </w:rPr>
      </w:pPr>
    </w:p>
    <w:p w:rsidR="00EF48D1" w:rsidRPr="00C07176" w:rsidRDefault="00EF48D1" w:rsidP="00C07176">
      <w:pPr>
        <w:spacing w:after="0" w:line="240" w:lineRule="auto"/>
        <w:rPr>
          <w:rFonts w:ascii="Times New Roman" w:hAnsi="Times New Roman" w:cs="Times New Roman"/>
          <w:sz w:val="24"/>
          <w:szCs w:val="24"/>
        </w:rPr>
      </w:pPr>
    </w:p>
    <w:p w:rsidR="00EF48D1" w:rsidRPr="00C07176" w:rsidRDefault="00EF48D1" w:rsidP="00C07176">
      <w:pPr>
        <w:spacing w:after="0" w:line="240" w:lineRule="auto"/>
        <w:rPr>
          <w:rFonts w:ascii="Times New Roman" w:hAnsi="Times New Roman" w:cs="Times New Roman"/>
          <w:sz w:val="24"/>
          <w:szCs w:val="24"/>
        </w:rPr>
      </w:pPr>
    </w:p>
    <w:p w:rsidR="00EF48D1" w:rsidRPr="00C07176" w:rsidRDefault="00EF48D1" w:rsidP="00C07176">
      <w:pPr>
        <w:spacing w:after="0" w:line="240" w:lineRule="auto"/>
        <w:rPr>
          <w:rFonts w:ascii="Times New Roman" w:hAnsi="Times New Roman" w:cs="Times New Roman"/>
          <w:sz w:val="24"/>
          <w:szCs w:val="24"/>
        </w:rPr>
        <w:sectPr w:rsidR="00EF48D1" w:rsidRPr="00C07176" w:rsidSect="00C07176">
          <w:pgSz w:w="11906" w:h="16838"/>
          <w:pgMar w:top="2552" w:right="1134" w:bottom="1418" w:left="1418" w:header="709" w:footer="709" w:gutter="0"/>
          <w:cols w:space="708"/>
          <w:docGrid w:linePitch="360"/>
        </w:sectPr>
      </w:pPr>
    </w:p>
    <w:p w:rsidR="00EF48D1" w:rsidRPr="00C07176" w:rsidRDefault="00EF48D1" w:rsidP="00C07176">
      <w:pPr>
        <w:spacing w:after="0" w:line="240" w:lineRule="auto"/>
        <w:jc w:val="center"/>
        <w:rPr>
          <w:rFonts w:ascii="Times New Roman" w:hAnsi="Times New Roman" w:cs="Times New Roman"/>
          <w:b/>
          <w:sz w:val="24"/>
          <w:szCs w:val="24"/>
        </w:rPr>
      </w:pPr>
      <w:r w:rsidRPr="00C07176">
        <w:rPr>
          <w:rFonts w:ascii="Times New Roman" w:hAnsi="Times New Roman" w:cs="Times New Roman"/>
          <w:b/>
          <w:sz w:val="24"/>
          <w:szCs w:val="24"/>
        </w:rPr>
        <w:lastRenderedPageBreak/>
        <w:t>RELAÇÃO DE VOTANTES NO PLEBISCITO PARA ALTERAÇÃO DE NOME DA ________________ PARA ______________________– BAIRRO __________.</w:t>
      </w:r>
    </w:p>
    <w:p w:rsidR="00EF48D1" w:rsidRPr="00C07176" w:rsidRDefault="00EF48D1" w:rsidP="00C07176">
      <w:pPr>
        <w:spacing w:after="0" w:line="240" w:lineRule="auto"/>
        <w:jc w:val="both"/>
        <w:rPr>
          <w:rFonts w:ascii="Times New Roman" w:hAnsi="Times New Roman" w:cs="Times New Roman"/>
          <w:i/>
          <w:sz w:val="24"/>
          <w:szCs w:val="24"/>
        </w:rPr>
      </w:pPr>
      <w:r w:rsidRPr="00C07176">
        <w:rPr>
          <w:rFonts w:ascii="Times New Roman" w:hAnsi="Times New Roman" w:cs="Times New Roman"/>
          <w:sz w:val="24"/>
          <w:szCs w:val="24"/>
        </w:rPr>
        <w:t>PLEBISICITO QUE VISA ATENDER A LEI Nº _</w:t>
      </w:r>
      <w:r w:rsidR="00C07176">
        <w:rPr>
          <w:rFonts w:ascii="Times New Roman" w:hAnsi="Times New Roman" w:cs="Times New Roman"/>
          <w:sz w:val="24"/>
          <w:szCs w:val="24"/>
        </w:rPr>
        <w:t>___</w:t>
      </w:r>
      <w:r w:rsidRPr="00C07176">
        <w:rPr>
          <w:rFonts w:ascii="Times New Roman" w:hAnsi="Times New Roman" w:cs="Times New Roman"/>
          <w:sz w:val="24"/>
          <w:szCs w:val="24"/>
        </w:rPr>
        <w:t>__/2014, C</w:t>
      </w:r>
      <w:r w:rsidR="00C07176">
        <w:rPr>
          <w:rFonts w:ascii="Times New Roman" w:hAnsi="Times New Roman" w:cs="Times New Roman"/>
          <w:sz w:val="24"/>
          <w:szCs w:val="24"/>
        </w:rPr>
        <w:t>OM RELAÇÃO AO PROJETO DE LEI Nº</w:t>
      </w:r>
      <w:r w:rsidRPr="00C07176">
        <w:rPr>
          <w:rFonts w:ascii="Times New Roman" w:hAnsi="Times New Roman" w:cs="Times New Roman"/>
          <w:sz w:val="24"/>
          <w:szCs w:val="24"/>
        </w:rPr>
        <w:t xml:space="preserve"> </w:t>
      </w:r>
      <w:r w:rsidR="00C07176">
        <w:rPr>
          <w:rFonts w:ascii="Times New Roman" w:hAnsi="Times New Roman" w:cs="Times New Roman"/>
          <w:sz w:val="24"/>
          <w:szCs w:val="24"/>
        </w:rPr>
        <w:t>__</w:t>
      </w:r>
      <w:r w:rsidRPr="00C07176">
        <w:rPr>
          <w:rFonts w:ascii="Times New Roman" w:hAnsi="Times New Roman" w:cs="Times New Roman"/>
          <w:sz w:val="24"/>
          <w:szCs w:val="24"/>
        </w:rPr>
        <w:t>____/_____, CUJA EMENTA:_______________________________________________________________________________.</w:t>
      </w:r>
    </w:p>
    <w:p w:rsidR="00EF48D1" w:rsidRDefault="00EF48D1" w:rsidP="00C07176">
      <w:pPr>
        <w:spacing w:after="0" w:line="240" w:lineRule="auto"/>
        <w:rPr>
          <w:rFonts w:ascii="Times New Roman" w:hAnsi="Times New Roman" w:cs="Times New Roman"/>
          <w:sz w:val="24"/>
          <w:szCs w:val="24"/>
        </w:rPr>
      </w:pPr>
      <w:r w:rsidRPr="00C07176">
        <w:rPr>
          <w:rFonts w:ascii="Times New Roman" w:hAnsi="Times New Roman" w:cs="Times New Roman"/>
          <w:sz w:val="24"/>
          <w:szCs w:val="24"/>
        </w:rPr>
        <w:t>OBSERVAÇÃO: Pode votar um morador por residência.</w:t>
      </w:r>
    </w:p>
    <w:p w:rsidR="00C07176" w:rsidRPr="00C07176" w:rsidRDefault="00C07176" w:rsidP="00C07176">
      <w:pPr>
        <w:spacing w:after="0" w:line="240" w:lineRule="auto"/>
        <w:rPr>
          <w:rFonts w:ascii="Times New Roman" w:hAnsi="Times New Roman" w:cs="Times New Roman"/>
          <w:sz w:val="24"/>
          <w:szCs w:val="24"/>
        </w:rPr>
      </w:pPr>
    </w:p>
    <w:tbl>
      <w:tblPr>
        <w:tblStyle w:val="Tabelacomgrade"/>
        <w:tblW w:w="14601" w:type="dxa"/>
        <w:tblInd w:w="-176" w:type="dxa"/>
        <w:tblLayout w:type="fixed"/>
        <w:tblLook w:val="04A0"/>
      </w:tblPr>
      <w:tblGrid>
        <w:gridCol w:w="1418"/>
        <w:gridCol w:w="4111"/>
        <w:gridCol w:w="2552"/>
        <w:gridCol w:w="992"/>
        <w:gridCol w:w="1203"/>
        <w:gridCol w:w="1348"/>
        <w:gridCol w:w="2977"/>
      </w:tblGrid>
      <w:tr w:rsidR="00EF48D1" w:rsidRPr="00C07176" w:rsidTr="003D3F24">
        <w:tc>
          <w:tcPr>
            <w:tcW w:w="1418" w:type="dxa"/>
          </w:tcPr>
          <w:p w:rsidR="00EF48D1" w:rsidRPr="00C07176" w:rsidRDefault="00EF48D1" w:rsidP="00C07176">
            <w:pPr>
              <w:jc w:val="center"/>
              <w:rPr>
                <w:rFonts w:ascii="Times New Roman" w:hAnsi="Times New Roman" w:cs="Times New Roman"/>
                <w:b/>
                <w:sz w:val="24"/>
                <w:szCs w:val="24"/>
              </w:rPr>
            </w:pPr>
            <w:r w:rsidRPr="00C07176">
              <w:rPr>
                <w:rFonts w:ascii="Times New Roman" w:hAnsi="Times New Roman" w:cs="Times New Roman"/>
                <w:b/>
                <w:sz w:val="24"/>
                <w:szCs w:val="24"/>
              </w:rPr>
              <w:t>Nº Residência</w:t>
            </w:r>
          </w:p>
        </w:tc>
        <w:tc>
          <w:tcPr>
            <w:tcW w:w="4111" w:type="dxa"/>
          </w:tcPr>
          <w:p w:rsidR="00EF48D1" w:rsidRPr="00C07176" w:rsidRDefault="00EF48D1" w:rsidP="00C07176">
            <w:pPr>
              <w:jc w:val="center"/>
              <w:rPr>
                <w:rFonts w:ascii="Times New Roman" w:hAnsi="Times New Roman" w:cs="Times New Roman"/>
                <w:b/>
                <w:sz w:val="24"/>
                <w:szCs w:val="24"/>
              </w:rPr>
            </w:pPr>
            <w:r w:rsidRPr="00C07176">
              <w:rPr>
                <w:rFonts w:ascii="Times New Roman" w:hAnsi="Times New Roman" w:cs="Times New Roman"/>
                <w:b/>
                <w:sz w:val="24"/>
                <w:szCs w:val="24"/>
              </w:rPr>
              <w:t>Nome da pessoa</w:t>
            </w:r>
          </w:p>
        </w:tc>
        <w:tc>
          <w:tcPr>
            <w:tcW w:w="2552" w:type="dxa"/>
          </w:tcPr>
          <w:p w:rsidR="00EF48D1" w:rsidRPr="00C07176" w:rsidRDefault="00EF48D1" w:rsidP="00C07176">
            <w:pPr>
              <w:jc w:val="center"/>
              <w:rPr>
                <w:rFonts w:ascii="Times New Roman" w:hAnsi="Times New Roman" w:cs="Times New Roman"/>
                <w:b/>
                <w:sz w:val="24"/>
                <w:szCs w:val="24"/>
              </w:rPr>
            </w:pPr>
            <w:r w:rsidRPr="00C07176">
              <w:rPr>
                <w:rFonts w:ascii="Times New Roman" w:hAnsi="Times New Roman" w:cs="Times New Roman"/>
                <w:b/>
                <w:sz w:val="24"/>
                <w:szCs w:val="24"/>
              </w:rPr>
              <w:t>Nº Título Eleitor</w:t>
            </w:r>
          </w:p>
        </w:tc>
        <w:tc>
          <w:tcPr>
            <w:tcW w:w="992" w:type="dxa"/>
          </w:tcPr>
          <w:p w:rsidR="00EF48D1" w:rsidRPr="00C07176" w:rsidRDefault="00EF48D1" w:rsidP="00C07176">
            <w:pPr>
              <w:jc w:val="center"/>
              <w:rPr>
                <w:rFonts w:ascii="Times New Roman" w:hAnsi="Times New Roman" w:cs="Times New Roman"/>
                <w:b/>
                <w:sz w:val="24"/>
                <w:szCs w:val="24"/>
              </w:rPr>
            </w:pPr>
            <w:r w:rsidRPr="00C07176">
              <w:rPr>
                <w:rFonts w:ascii="Times New Roman" w:hAnsi="Times New Roman" w:cs="Times New Roman"/>
                <w:b/>
                <w:sz w:val="24"/>
                <w:szCs w:val="24"/>
              </w:rPr>
              <w:t>Zona</w:t>
            </w:r>
          </w:p>
        </w:tc>
        <w:tc>
          <w:tcPr>
            <w:tcW w:w="1203" w:type="dxa"/>
          </w:tcPr>
          <w:p w:rsidR="00EF48D1" w:rsidRPr="00C07176" w:rsidRDefault="00EF48D1" w:rsidP="00C07176">
            <w:pPr>
              <w:jc w:val="center"/>
              <w:rPr>
                <w:rFonts w:ascii="Times New Roman" w:hAnsi="Times New Roman" w:cs="Times New Roman"/>
                <w:b/>
                <w:sz w:val="24"/>
                <w:szCs w:val="24"/>
              </w:rPr>
            </w:pPr>
            <w:r w:rsidRPr="00C07176">
              <w:rPr>
                <w:rFonts w:ascii="Times New Roman" w:hAnsi="Times New Roman" w:cs="Times New Roman"/>
                <w:b/>
                <w:sz w:val="24"/>
                <w:szCs w:val="24"/>
              </w:rPr>
              <w:t>Seção</w:t>
            </w:r>
          </w:p>
        </w:tc>
        <w:tc>
          <w:tcPr>
            <w:tcW w:w="1348" w:type="dxa"/>
          </w:tcPr>
          <w:p w:rsidR="00EF48D1" w:rsidRPr="00C07176" w:rsidRDefault="00EF48D1" w:rsidP="00C07176">
            <w:pPr>
              <w:jc w:val="center"/>
              <w:rPr>
                <w:rFonts w:ascii="Times New Roman" w:hAnsi="Times New Roman" w:cs="Times New Roman"/>
                <w:b/>
                <w:sz w:val="24"/>
                <w:szCs w:val="24"/>
              </w:rPr>
            </w:pPr>
            <w:r w:rsidRPr="00C07176">
              <w:rPr>
                <w:rFonts w:ascii="Times New Roman" w:hAnsi="Times New Roman" w:cs="Times New Roman"/>
                <w:b/>
                <w:sz w:val="24"/>
                <w:szCs w:val="24"/>
              </w:rPr>
              <w:t>Data da Votação</w:t>
            </w:r>
          </w:p>
        </w:tc>
        <w:tc>
          <w:tcPr>
            <w:tcW w:w="2977" w:type="dxa"/>
          </w:tcPr>
          <w:p w:rsidR="00EF48D1" w:rsidRPr="00C07176" w:rsidRDefault="00EF48D1" w:rsidP="00C07176">
            <w:pPr>
              <w:jc w:val="center"/>
              <w:rPr>
                <w:rFonts w:ascii="Times New Roman" w:hAnsi="Times New Roman" w:cs="Times New Roman"/>
                <w:b/>
                <w:sz w:val="24"/>
                <w:szCs w:val="24"/>
              </w:rPr>
            </w:pPr>
            <w:r w:rsidRPr="00C07176">
              <w:rPr>
                <w:rFonts w:ascii="Times New Roman" w:hAnsi="Times New Roman" w:cs="Times New Roman"/>
                <w:b/>
                <w:sz w:val="24"/>
                <w:szCs w:val="24"/>
              </w:rPr>
              <w:t>Assinatura</w:t>
            </w:r>
          </w:p>
        </w:tc>
      </w:tr>
      <w:tr w:rsidR="00EF48D1" w:rsidRPr="00C07176" w:rsidTr="003D3F24">
        <w:tc>
          <w:tcPr>
            <w:tcW w:w="1418" w:type="dxa"/>
          </w:tcPr>
          <w:p w:rsidR="00EF48D1" w:rsidRPr="00C07176" w:rsidRDefault="00EF48D1" w:rsidP="00C07176">
            <w:pPr>
              <w:rPr>
                <w:rFonts w:ascii="Times New Roman" w:hAnsi="Times New Roman" w:cs="Times New Roman"/>
                <w:sz w:val="24"/>
                <w:szCs w:val="24"/>
              </w:rPr>
            </w:pPr>
          </w:p>
        </w:tc>
        <w:tc>
          <w:tcPr>
            <w:tcW w:w="4111" w:type="dxa"/>
          </w:tcPr>
          <w:p w:rsidR="00EF48D1" w:rsidRPr="00C07176" w:rsidRDefault="00EF48D1" w:rsidP="00C07176">
            <w:pPr>
              <w:rPr>
                <w:rFonts w:ascii="Times New Roman" w:hAnsi="Times New Roman" w:cs="Times New Roman"/>
                <w:sz w:val="24"/>
                <w:szCs w:val="24"/>
              </w:rPr>
            </w:pPr>
          </w:p>
        </w:tc>
        <w:tc>
          <w:tcPr>
            <w:tcW w:w="2552" w:type="dxa"/>
          </w:tcPr>
          <w:p w:rsidR="00EF48D1" w:rsidRPr="00C07176" w:rsidRDefault="00EF48D1" w:rsidP="00C07176">
            <w:pPr>
              <w:rPr>
                <w:rFonts w:ascii="Times New Roman" w:hAnsi="Times New Roman" w:cs="Times New Roman"/>
                <w:sz w:val="24"/>
                <w:szCs w:val="24"/>
              </w:rPr>
            </w:pPr>
          </w:p>
        </w:tc>
        <w:tc>
          <w:tcPr>
            <w:tcW w:w="992" w:type="dxa"/>
          </w:tcPr>
          <w:p w:rsidR="00EF48D1" w:rsidRPr="00C07176" w:rsidRDefault="00EF48D1" w:rsidP="00C07176">
            <w:pPr>
              <w:rPr>
                <w:rFonts w:ascii="Times New Roman" w:hAnsi="Times New Roman" w:cs="Times New Roman"/>
                <w:sz w:val="24"/>
                <w:szCs w:val="24"/>
              </w:rPr>
            </w:pPr>
          </w:p>
        </w:tc>
        <w:tc>
          <w:tcPr>
            <w:tcW w:w="1203" w:type="dxa"/>
          </w:tcPr>
          <w:p w:rsidR="00EF48D1" w:rsidRPr="00C07176" w:rsidRDefault="00EF48D1" w:rsidP="00C07176">
            <w:pPr>
              <w:rPr>
                <w:rFonts w:ascii="Times New Roman" w:hAnsi="Times New Roman" w:cs="Times New Roman"/>
                <w:sz w:val="24"/>
                <w:szCs w:val="24"/>
              </w:rPr>
            </w:pPr>
          </w:p>
        </w:tc>
        <w:tc>
          <w:tcPr>
            <w:tcW w:w="1348" w:type="dxa"/>
          </w:tcPr>
          <w:p w:rsidR="00EF48D1" w:rsidRPr="00C07176" w:rsidRDefault="00EF48D1" w:rsidP="00C07176">
            <w:pPr>
              <w:rPr>
                <w:rFonts w:ascii="Times New Roman" w:hAnsi="Times New Roman" w:cs="Times New Roman"/>
                <w:sz w:val="24"/>
                <w:szCs w:val="24"/>
              </w:rPr>
            </w:pPr>
          </w:p>
        </w:tc>
        <w:tc>
          <w:tcPr>
            <w:tcW w:w="2977" w:type="dxa"/>
          </w:tcPr>
          <w:p w:rsidR="00EF48D1" w:rsidRPr="00C07176" w:rsidRDefault="00EF48D1" w:rsidP="00C07176">
            <w:pPr>
              <w:rPr>
                <w:rFonts w:ascii="Times New Roman" w:hAnsi="Times New Roman" w:cs="Times New Roman"/>
                <w:sz w:val="24"/>
                <w:szCs w:val="24"/>
              </w:rPr>
            </w:pPr>
          </w:p>
        </w:tc>
      </w:tr>
      <w:tr w:rsidR="00EF48D1" w:rsidRPr="00C07176" w:rsidTr="003D3F24">
        <w:tc>
          <w:tcPr>
            <w:tcW w:w="1418" w:type="dxa"/>
          </w:tcPr>
          <w:p w:rsidR="00EF48D1" w:rsidRPr="00C07176" w:rsidRDefault="00EF48D1" w:rsidP="00C07176">
            <w:pPr>
              <w:rPr>
                <w:rFonts w:ascii="Times New Roman" w:hAnsi="Times New Roman" w:cs="Times New Roman"/>
                <w:sz w:val="24"/>
                <w:szCs w:val="24"/>
              </w:rPr>
            </w:pPr>
          </w:p>
        </w:tc>
        <w:tc>
          <w:tcPr>
            <w:tcW w:w="4111" w:type="dxa"/>
          </w:tcPr>
          <w:p w:rsidR="00EF48D1" w:rsidRPr="00C07176" w:rsidRDefault="00EF48D1" w:rsidP="00C07176">
            <w:pPr>
              <w:rPr>
                <w:rFonts w:ascii="Times New Roman" w:hAnsi="Times New Roman" w:cs="Times New Roman"/>
                <w:sz w:val="24"/>
                <w:szCs w:val="24"/>
              </w:rPr>
            </w:pPr>
          </w:p>
        </w:tc>
        <w:tc>
          <w:tcPr>
            <w:tcW w:w="2552" w:type="dxa"/>
          </w:tcPr>
          <w:p w:rsidR="00EF48D1" w:rsidRPr="00C07176" w:rsidRDefault="00EF48D1" w:rsidP="00C07176">
            <w:pPr>
              <w:rPr>
                <w:rFonts w:ascii="Times New Roman" w:hAnsi="Times New Roman" w:cs="Times New Roman"/>
                <w:sz w:val="24"/>
                <w:szCs w:val="24"/>
              </w:rPr>
            </w:pPr>
          </w:p>
        </w:tc>
        <w:tc>
          <w:tcPr>
            <w:tcW w:w="992" w:type="dxa"/>
          </w:tcPr>
          <w:p w:rsidR="00EF48D1" w:rsidRPr="00C07176" w:rsidRDefault="00EF48D1" w:rsidP="00C07176">
            <w:pPr>
              <w:rPr>
                <w:rFonts w:ascii="Times New Roman" w:hAnsi="Times New Roman" w:cs="Times New Roman"/>
                <w:sz w:val="24"/>
                <w:szCs w:val="24"/>
              </w:rPr>
            </w:pPr>
          </w:p>
        </w:tc>
        <w:tc>
          <w:tcPr>
            <w:tcW w:w="1203" w:type="dxa"/>
          </w:tcPr>
          <w:p w:rsidR="00EF48D1" w:rsidRPr="00C07176" w:rsidRDefault="00EF48D1" w:rsidP="00C07176">
            <w:pPr>
              <w:rPr>
                <w:rFonts w:ascii="Times New Roman" w:hAnsi="Times New Roman" w:cs="Times New Roman"/>
                <w:sz w:val="24"/>
                <w:szCs w:val="24"/>
              </w:rPr>
            </w:pPr>
          </w:p>
        </w:tc>
        <w:tc>
          <w:tcPr>
            <w:tcW w:w="1348" w:type="dxa"/>
          </w:tcPr>
          <w:p w:rsidR="00EF48D1" w:rsidRPr="00C07176" w:rsidRDefault="00EF48D1" w:rsidP="00C07176">
            <w:pPr>
              <w:rPr>
                <w:rFonts w:ascii="Times New Roman" w:hAnsi="Times New Roman" w:cs="Times New Roman"/>
                <w:sz w:val="24"/>
                <w:szCs w:val="24"/>
              </w:rPr>
            </w:pPr>
          </w:p>
        </w:tc>
        <w:tc>
          <w:tcPr>
            <w:tcW w:w="2977" w:type="dxa"/>
          </w:tcPr>
          <w:p w:rsidR="00EF48D1" w:rsidRPr="00C07176" w:rsidRDefault="00EF48D1" w:rsidP="00C07176">
            <w:pPr>
              <w:rPr>
                <w:rFonts w:ascii="Times New Roman" w:hAnsi="Times New Roman" w:cs="Times New Roman"/>
                <w:sz w:val="24"/>
                <w:szCs w:val="24"/>
              </w:rPr>
            </w:pPr>
          </w:p>
        </w:tc>
      </w:tr>
      <w:tr w:rsidR="00EF48D1" w:rsidRPr="00C07176" w:rsidTr="003D3F24">
        <w:tc>
          <w:tcPr>
            <w:tcW w:w="1418" w:type="dxa"/>
          </w:tcPr>
          <w:p w:rsidR="00EF48D1" w:rsidRPr="00C07176" w:rsidRDefault="00EF48D1" w:rsidP="00C07176">
            <w:pPr>
              <w:rPr>
                <w:rFonts w:ascii="Times New Roman" w:hAnsi="Times New Roman" w:cs="Times New Roman"/>
                <w:sz w:val="24"/>
                <w:szCs w:val="24"/>
              </w:rPr>
            </w:pPr>
          </w:p>
        </w:tc>
        <w:tc>
          <w:tcPr>
            <w:tcW w:w="4111" w:type="dxa"/>
          </w:tcPr>
          <w:p w:rsidR="00EF48D1" w:rsidRPr="00C07176" w:rsidRDefault="00EF48D1" w:rsidP="00C07176">
            <w:pPr>
              <w:rPr>
                <w:rFonts w:ascii="Times New Roman" w:hAnsi="Times New Roman" w:cs="Times New Roman"/>
                <w:sz w:val="24"/>
                <w:szCs w:val="24"/>
              </w:rPr>
            </w:pPr>
          </w:p>
        </w:tc>
        <w:tc>
          <w:tcPr>
            <w:tcW w:w="2552" w:type="dxa"/>
          </w:tcPr>
          <w:p w:rsidR="00EF48D1" w:rsidRPr="00C07176" w:rsidRDefault="00EF48D1" w:rsidP="00C07176">
            <w:pPr>
              <w:rPr>
                <w:rFonts w:ascii="Times New Roman" w:hAnsi="Times New Roman" w:cs="Times New Roman"/>
                <w:sz w:val="24"/>
                <w:szCs w:val="24"/>
              </w:rPr>
            </w:pPr>
          </w:p>
        </w:tc>
        <w:tc>
          <w:tcPr>
            <w:tcW w:w="992" w:type="dxa"/>
          </w:tcPr>
          <w:p w:rsidR="00EF48D1" w:rsidRPr="00C07176" w:rsidRDefault="00EF48D1" w:rsidP="00C07176">
            <w:pPr>
              <w:rPr>
                <w:rFonts w:ascii="Times New Roman" w:hAnsi="Times New Roman" w:cs="Times New Roman"/>
                <w:sz w:val="24"/>
                <w:szCs w:val="24"/>
              </w:rPr>
            </w:pPr>
          </w:p>
        </w:tc>
        <w:tc>
          <w:tcPr>
            <w:tcW w:w="1203" w:type="dxa"/>
          </w:tcPr>
          <w:p w:rsidR="00EF48D1" w:rsidRPr="00C07176" w:rsidRDefault="00EF48D1" w:rsidP="00C07176">
            <w:pPr>
              <w:rPr>
                <w:rFonts w:ascii="Times New Roman" w:hAnsi="Times New Roman" w:cs="Times New Roman"/>
                <w:sz w:val="24"/>
                <w:szCs w:val="24"/>
              </w:rPr>
            </w:pPr>
          </w:p>
        </w:tc>
        <w:tc>
          <w:tcPr>
            <w:tcW w:w="1348" w:type="dxa"/>
          </w:tcPr>
          <w:p w:rsidR="00EF48D1" w:rsidRPr="00C07176" w:rsidRDefault="00EF48D1" w:rsidP="00C07176">
            <w:pPr>
              <w:rPr>
                <w:rFonts w:ascii="Times New Roman" w:hAnsi="Times New Roman" w:cs="Times New Roman"/>
                <w:sz w:val="24"/>
                <w:szCs w:val="24"/>
              </w:rPr>
            </w:pPr>
          </w:p>
        </w:tc>
        <w:tc>
          <w:tcPr>
            <w:tcW w:w="2977" w:type="dxa"/>
          </w:tcPr>
          <w:p w:rsidR="00EF48D1" w:rsidRPr="00C07176" w:rsidRDefault="00EF48D1" w:rsidP="00C07176">
            <w:pPr>
              <w:rPr>
                <w:rFonts w:ascii="Times New Roman" w:hAnsi="Times New Roman" w:cs="Times New Roman"/>
                <w:sz w:val="24"/>
                <w:szCs w:val="24"/>
              </w:rPr>
            </w:pPr>
          </w:p>
        </w:tc>
      </w:tr>
      <w:tr w:rsidR="00EF48D1" w:rsidRPr="00C07176" w:rsidTr="003D3F24">
        <w:tc>
          <w:tcPr>
            <w:tcW w:w="1418" w:type="dxa"/>
          </w:tcPr>
          <w:p w:rsidR="00EF48D1" w:rsidRPr="00C07176" w:rsidRDefault="00EF48D1" w:rsidP="00C07176">
            <w:pPr>
              <w:rPr>
                <w:rFonts w:ascii="Times New Roman" w:hAnsi="Times New Roman" w:cs="Times New Roman"/>
                <w:sz w:val="24"/>
                <w:szCs w:val="24"/>
              </w:rPr>
            </w:pPr>
          </w:p>
        </w:tc>
        <w:tc>
          <w:tcPr>
            <w:tcW w:w="4111" w:type="dxa"/>
          </w:tcPr>
          <w:p w:rsidR="00EF48D1" w:rsidRPr="00C07176" w:rsidRDefault="00EF48D1" w:rsidP="00C07176">
            <w:pPr>
              <w:rPr>
                <w:rFonts w:ascii="Times New Roman" w:hAnsi="Times New Roman" w:cs="Times New Roman"/>
                <w:sz w:val="24"/>
                <w:szCs w:val="24"/>
              </w:rPr>
            </w:pPr>
          </w:p>
        </w:tc>
        <w:tc>
          <w:tcPr>
            <w:tcW w:w="2552" w:type="dxa"/>
          </w:tcPr>
          <w:p w:rsidR="00EF48D1" w:rsidRPr="00C07176" w:rsidRDefault="00EF48D1" w:rsidP="00C07176">
            <w:pPr>
              <w:rPr>
                <w:rFonts w:ascii="Times New Roman" w:hAnsi="Times New Roman" w:cs="Times New Roman"/>
                <w:sz w:val="24"/>
                <w:szCs w:val="24"/>
              </w:rPr>
            </w:pPr>
          </w:p>
        </w:tc>
        <w:tc>
          <w:tcPr>
            <w:tcW w:w="992" w:type="dxa"/>
          </w:tcPr>
          <w:p w:rsidR="00EF48D1" w:rsidRPr="00C07176" w:rsidRDefault="00EF48D1" w:rsidP="00C07176">
            <w:pPr>
              <w:rPr>
                <w:rFonts w:ascii="Times New Roman" w:hAnsi="Times New Roman" w:cs="Times New Roman"/>
                <w:sz w:val="24"/>
                <w:szCs w:val="24"/>
              </w:rPr>
            </w:pPr>
          </w:p>
        </w:tc>
        <w:tc>
          <w:tcPr>
            <w:tcW w:w="1203" w:type="dxa"/>
          </w:tcPr>
          <w:p w:rsidR="00EF48D1" w:rsidRPr="00C07176" w:rsidRDefault="00EF48D1" w:rsidP="00C07176">
            <w:pPr>
              <w:rPr>
                <w:rFonts w:ascii="Times New Roman" w:hAnsi="Times New Roman" w:cs="Times New Roman"/>
                <w:sz w:val="24"/>
                <w:szCs w:val="24"/>
              </w:rPr>
            </w:pPr>
          </w:p>
        </w:tc>
        <w:tc>
          <w:tcPr>
            <w:tcW w:w="1348" w:type="dxa"/>
          </w:tcPr>
          <w:p w:rsidR="00EF48D1" w:rsidRPr="00C07176" w:rsidRDefault="00EF48D1" w:rsidP="00C07176">
            <w:pPr>
              <w:rPr>
                <w:rFonts w:ascii="Times New Roman" w:hAnsi="Times New Roman" w:cs="Times New Roman"/>
                <w:sz w:val="24"/>
                <w:szCs w:val="24"/>
              </w:rPr>
            </w:pPr>
          </w:p>
        </w:tc>
        <w:tc>
          <w:tcPr>
            <w:tcW w:w="2977" w:type="dxa"/>
          </w:tcPr>
          <w:p w:rsidR="00EF48D1" w:rsidRPr="00C07176" w:rsidRDefault="00EF48D1" w:rsidP="00C07176">
            <w:pPr>
              <w:rPr>
                <w:rFonts w:ascii="Times New Roman" w:hAnsi="Times New Roman" w:cs="Times New Roman"/>
                <w:sz w:val="24"/>
                <w:szCs w:val="24"/>
              </w:rPr>
            </w:pPr>
          </w:p>
        </w:tc>
      </w:tr>
      <w:tr w:rsidR="00EF48D1" w:rsidRPr="00C07176" w:rsidTr="003D3F24">
        <w:tc>
          <w:tcPr>
            <w:tcW w:w="1418" w:type="dxa"/>
          </w:tcPr>
          <w:p w:rsidR="00EF48D1" w:rsidRPr="00C07176" w:rsidRDefault="00EF48D1" w:rsidP="00C07176">
            <w:pPr>
              <w:rPr>
                <w:rFonts w:ascii="Times New Roman" w:hAnsi="Times New Roman" w:cs="Times New Roman"/>
                <w:sz w:val="24"/>
                <w:szCs w:val="24"/>
              </w:rPr>
            </w:pPr>
          </w:p>
        </w:tc>
        <w:tc>
          <w:tcPr>
            <w:tcW w:w="4111" w:type="dxa"/>
          </w:tcPr>
          <w:p w:rsidR="00EF48D1" w:rsidRPr="00C07176" w:rsidRDefault="00EF48D1" w:rsidP="00C07176">
            <w:pPr>
              <w:rPr>
                <w:rFonts w:ascii="Times New Roman" w:hAnsi="Times New Roman" w:cs="Times New Roman"/>
                <w:sz w:val="24"/>
                <w:szCs w:val="24"/>
              </w:rPr>
            </w:pPr>
          </w:p>
        </w:tc>
        <w:tc>
          <w:tcPr>
            <w:tcW w:w="2552" w:type="dxa"/>
          </w:tcPr>
          <w:p w:rsidR="00EF48D1" w:rsidRPr="00C07176" w:rsidRDefault="00EF48D1" w:rsidP="00C07176">
            <w:pPr>
              <w:rPr>
                <w:rFonts w:ascii="Times New Roman" w:hAnsi="Times New Roman" w:cs="Times New Roman"/>
                <w:sz w:val="24"/>
                <w:szCs w:val="24"/>
              </w:rPr>
            </w:pPr>
          </w:p>
        </w:tc>
        <w:tc>
          <w:tcPr>
            <w:tcW w:w="992" w:type="dxa"/>
          </w:tcPr>
          <w:p w:rsidR="00EF48D1" w:rsidRPr="00C07176" w:rsidRDefault="00EF48D1" w:rsidP="00C07176">
            <w:pPr>
              <w:rPr>
                <w:rFonts w:ascii="Times New Roman" w:hAnsi="Times New Roman" w:cs="Times New Roman"/>
                <w:sz w:val="24"/>
                <w:szCs w:val="24"/>
              </w:rPr>
            </w:pPr>
          </w:p>
        </w:tc>
        <w:tc>
          <w:tcPr>
            <w:tcW w:w="1203" w:type="dxa"/>
          </w:tcPr>
          <w:p w:rsidR="00EF48D1" w:rsidRPr="00C07176" w:rsidRDefault="00EF48D1" w:rsidP="00C07176">
            <w:pPr>
              <w:rPr>
                <w:rFonts w:ascii="Times New Roman" w:hAnsi="Times New Roman" w:cs="Times New Roman"/>
                <w:sz w:val="24"/>
                <w:szCs w:val="24"/>
              </w:rPr>
            </w:pPr>
          </w:p>
        </w:tc>
        <w:tc>
          <w:tcPr>
            <w:tcW w:w="1348" w:type="dxa"/>
          </w:tcPr>
          <w:p w:rsidR="00EF48D1" w:rsidRPr="00C07176" w:rsidRDefault="00EF48D1" w:rsidP="00C07176">
            <w:pPr>
              <w:rPr>
                <w:rFonts w:ascii="Times New Roman" w:hAnsi="Times New Roman" w:cs="Times New Roman"/>
                <w:sz w:val="24"/>
                <w:szCs w:val="24"/>
              </w:rPr>
            </w:pPr>
          </w:p>
        </w:tc>
        <w:tc>
          <w:tcPr>
            <w:tcW w:w="2977" w:type="dxa"/>
          </w:tcPr>
          <w:p w:rsidR="00EF48D1" w:rsidRPr="00C07176" w:rsidRDefault="00EF48D1" w:rsidP="00C07176">
            <w:pPr>
              <w:rPr>
                <w:rFonts w:ascii="Times New Roman" w:hAnsi="Times New Roman" w:cs="Times New Roman"/>
                <w:sz w:val="24"/>
                <w:szCs w:val="24"/>
              </w:rPr>
            </w:pPr>
          </w:p>
        </w:tc>
      </w:tr>
      <w:tr w:rsidR="00EF48D1" w:rsidRPr="00C07176" w:rsidTr="003D3F24">
        <w:tc>
          <w:tcPr>
            <w:tcW w:w="1418" w:type="dxa"/>
          </w:tcPr>
          <w:p w:rsidR="00EF48D1" w:rsidRPr="00C07176" w:rsidRDefault="00EF48D1" w:rsidP="00C07176">
            <w:pPr>
              <w:rPr>
                <w:rFonts w:ascii="Times New Roman" w:hAnsi="Times New Roman" w:cs="Times New Roman"/>
                <w:sz w:val="24"/>
                <w:szCs w:val="24"/>
              </w:rPr>
            </w:pPr>
          </w:p>
        </w:tc>
        <w:tc>
          <w:tcPr>
            <w:tcW w:w="4111" w:type="dxa"/>
          </w:tcPr>
          <w:p w:rsidR="00EF48D1" w:rsidRPr="00C07176" w:rsidRDefault="00EF48D1" w:rsidP="00C07176">
            <w:pPr>
              <w:rPr>
                <w:rFonts w:ascii="Times New Roman" w:hAnsi="Times New Roman" w:cs="Times New Roman"/>
                <w:sz w:val="24"/>
                <w:szCs w:val="24"/>
              </w:rPr>
            </w:pPr>
          </w:p>
        </w:tc>
        <w:tc>
          <w:tcPr>
            <w:tcW w:w="2552" w:type="dxa"/>
          </w:tcPr>
          <w:p w:rsidR="00EF48D1" w:rsidRPr="00C07176" w:rsidRDefault="00EF48D1" w:rsidP="00C07176">
            <w:pPr>
              <w:rPr>
                <w:rFonts w:ascii="Times New Roman" w:hAnsi="Times New Roman" w:cs="Times New Roman"/>
                <w:sz w:val="24"/>
                <w:szCs w:val="24"/>
              </w:rPr>
            </w:pPr>
          </w:p>
        </w:tc>
        <w:tc>
          <w:tcPr>
            <w:tcW w:w="992" w:type="dxa"/>
          </w:tcPr>
          <w:p w:rsidR="00EF48D1" w:rsidRPr="00C07176" w:rsidRDefault="00EF48D1" w:rsidP="00C07176">
            <w:pPr>
              <w:rPr>
                <w:rFonts w:ascii="Times New Roman" w:hAnsi="Times New Roman" w:cs="Times New Roman"/>
                <w:sz w:val="24"/>
                <w:szCs w:val="24"/>
              </w:rPr>
            </w:pPr>
          </w:p>
        </w:tc>
        <w:tc>
          <w:tcPr>
            <w:tcW w:w="1203" w:type="dxa"/>
          </w:tcPr>
          <w:p w:rsidR="00EF48D1" w:rsidRPr="00C07176" w:rsidRDefault="00EF48D1" w:rsidP="00C07176">
            <w:pPr>
              <w:rPr>
                <w:rFonts w:ascii="Times New Roman" w:hAnsi="Times New Roman" w:cs="Times New Roman"/>
                <w:sz w:val="24"/>
                <w:szCs w:val="24"/>
              </w:rPr>
            </w:pPr>
          </w:p>
        </w:tc>
        <w:tc>
          <w:tcPr>
            <w:tcW w:w="1348" w:type="dxa"/>
          </w:tcPr>
          <w:p w:rsidR="00EF48D1" w:rsidRPr="00C07176" w:rsidRDefault="00EF48D1" w:rsidP="00C07176">
            <w:pPr>
              <w:rPr>
                <w:rFonts w:ascii="Times New Roman" w:hAnsi="Times New Roman" w:cs="Times New Roman"/>
                <w:sz w:val="24"/>
                <w:szCs w:val="24"/>
              </w:rPr>
            </w:pPr>
          </w:p>
        </w:tc>
        <w:tc>
          <w:tcPr>
            <w:tcW w:w="2977" w:type="dxa"/>
          </w:tcPr>
          <w:p w:rsidR="00EF48D1" w:rsidRPr="00C07176" w:rsidRDefault="00EF48D1" w:rsidP="00C07176">
            <w:pPr>
              <w:rPr>
                <w:rFonts w:ascii="Times New Roman" w:hAnsi="Times New Roman" w:cs="Times New Roman"/>
                <w:sz w:val="24"/>
                <w:szCs w:val="24"/>
              </w:rPr>
            </w:pPr>
          </w:p>
        </w:tc>
      </w:tr>
      <w:tr w:rsidR="00EF48D1" w:rsidRPr="00C07176" w:rsidTr="003D3F24">
        <w:tc>
          <w:tcPr>
            <w:tcW w:w="1418" w:type="dxa"/>
          </w:tcPr>
          <w:p w:rsidR="00EF48D1" w:rsidRPr="00C07176" w:rsidRDefault="00EF48D1" w:rsidP="00C07176">
            <w:pPr>
              <w:rPr>
                <w:rFonts w:ascii="Times New Roman" w:hAnsi="Times New Roman" w:cs="Times New Roman"/>
                <w:sz w:val="24"/>
                <w:szCs w:val="24"/>
              </w:rPr>
            </w:pPr>
          </w:p>
        </w:tc>
        <w:tc>
          <w:tcPr>
            <w:tcW w:w="4111" w:type="dxa"/>
          </w:tcPr>
          <w:p w:rsidR="00EF48D1" w:rsidRPr="00C07176" w:rsidRDefault="00EF48D1" w:rsidP="00C07176">
            <w:pPr>
              <w:rPr>
                <w:rFonts w:ascii="Times New Roman" w:hAnsi="Times New Roman" w:cs="Times New Roman"/>
                <w:sz w:val="24"/>
                <w:szCs w:val="24"/>
              </w:rPr>
            </w:pPr>
          </w:p>
        </w:tc>
        <w:tc>
          <w:tcPr>
            <w:tcW w:w="2552" w:type="dxa"/>
          </w:tcPr>
          <w:p w:rsidR="00EF48D1" w:rsidRPr="00C07176" w:rsidRDefault="00EF48D1" w:rsidP="00C07176">
            <w:pPr>
              <w:rPr>
                <w:rFonts w:ascii="Times New Roman" w:hAnsi="Times New Roman" w:cs="Times New Roman"/>
                <w:sz w:val="24"/>
                <w:szCs w:val="24"/>
              </w:rPr>
            </w:pPr>
          </w:p>
        </w:tc>
        <w:tc>
          <w:tcPr>
            <w:tcW w:w="992" w:type="dxa"/>
          </w:tcPr>
          <w:p w:rsidR="00EF48D1" w:rsidRPr="00C07176" w:rsidRDefault="00EF48D1" w:rsidP="00C07176">
            <w:pPr>
              <w:rPr>
                <w:rFonts w:ascii="Times New Roman" w:hAnsi="Times New Roman" w:cs="Times New Roman"/>
                <w:sz w:val="24"/>
                <w:szCs w:val="24"/>
              </w:rPr>
            </w:pPr>
          </w:p>
        </w:tc>
        <w:tc>
          <w:tcPr>
            <w:tcW w:w="1203" w:type="dxa"/>
          </w:tcPr>
          <w:p w:rsidR="00EF48D1" w:rsidRPr="00C07176" w:rsidRDefault="00EF48D1" w:rsidP="00C07176">
            <w:pPr>
              <w:rPr>
                <w:rFonts w:ascii="Times New Roman" w:hAnsi="Times New Roman" w:cs="Times New Roman"/>
                <w:sz w:val="24"/>
                <w:szCs w:val="24"/>
              </w:rPr>
            </w:pPr>
          </w:p>
        </w:tc>
        <w:tc>
          <w:tcPr>
            <w:tcW w:w="1348" w:type="dxa"/>
          </w:tcPr>
          <w:p w:rsidR="00EF48D1" w:rsidRPr="00C07176" w:rsidRDefault="00EF48D1" w:rsidP="00C07176">
            <w:pPr>
              <w:rPr>
                <w:rFonts w:ascii="Times New Roman" w:hAnsi="Times New Roman" w:cs="Times New Roman"/>
                <w:sz w:val="24"/>
                <w:szCs w:val="24"/>
              </w:rPr>
            </w:pPr>
          </w:p>
        </w:tc>
        <w:tc>
          <w:tcPr>
            <w:tcW w:w="2977" w:type="dxa"/>
          </w:tcPr>
          <w:p w:rsidR="00EF48D1" w:rsidRPr="00C07176" w:rsidRDefault="00EF48D1" w:rsidP="00C07176">
            <w:pPr>
              <w:rPr>
                <w:rFonts w:ascii="Times New Roman" w:hAnsi="Times New Roman" w:cs="Times New Roman"/>
                <w:sz w:val="24"/>
                <w:szCs w:val="24"/>
              </w:rPr>
            </w:pPr>
          </w:p>
        </w:tc>
      </w:tr>
      <w:tr w:rsidR="00EF48D1" w:rsidRPr="00C07176" w:rsidTr="003D3F24">
        <w:tc>
          <w:tcPr>
            <w:tcW w:w="1418" w:type="dxa"/>
          </w:tcPr>
          <w:p w:rsidR="00EF48D1" w:rsidRPr="00C07176" w:rsidRDefault="00EF48D1" w:rsidP="00C07176">
            <w:pPr>
              <w:rPr>
                <w:rFonts w:ascii="Times New Roman" w:hAnsi="Times New Roman" w:cs="Times New Roman"/>
                <w:sz w:val="24"/>
                <w:szCs w:val="24"/>
              </w:rPr>
            </w:pPr>
          </w:p>
        </w:tc>
        <w:tc>
          <w:tcPr>
            <w:tcW w:w="4111" w:type="dxa"/>
          </w:tcPr>
          <w:p w:rsidR="00EF48D1" w:rsidRPr="00C07176" w:rsidRDefault="00EF48D1" w:rsidP="00C07176">
            <w:pPr>
              <w:rPr>
                <w:rFonts w:ascii="Times New Roman" w:hAnsi="Times New Roman" w:cs="Times New Roman"/>
                <w:sz w:val="24"/>
                <w:szCs w:val="24"/>
              </w:rPr>
            </w:pPr>
          </w:p>
        </w:tc>
        <w:tc>
          <w:tcPr>
            <w:tcW w:w="2552" w:type="dxa"/>
          </w:tcPr>
          <w:p w:rsidR="00EF48D1" w:rsidRPr="00C07176" w:rsidRDefault="00EF48D1" w:rsidP="00C07176">
            <w:pPr>
              <w:rPr>
                <w:rFonts w:ascii="Times New Roman" w:hAnsi="Times New Roman" w:cs="Times New Roman"/>
                <w:sz w:val="24"/>
                <w:szCs w:val="24"/>
              </w:rPr>
            </w:pPr>
          </w:p>
        </w:tc>
        <w:tc>
          <w:tcPr>
            <w:tcW w:w="992" w:type="dxa"/>
          </w:tcPr>
          <w:p w:rsidR="00EF48D1" w:rsidRPr="00C07176" w:rsidRDefault="00EF48D1" w:rsidP="00C07176">
            <w:pPr>
              <w:rPr>
                <w:rFonts w:ascii="Times New Roman" w:hAnsi="Times New Roman" w:cs="Times New Roman"/>
                <w:sz w:val="24"/>
                <w:szCs w:val="24"/>
              </w:rPr>
            </w:pPr>
          </w:p>
        </w:tc>
        <w:tc>
          <w:tcPr>
            <w:tcW w:w="1203" w:type="dxa"/>
          </w:tcPr>
          <w:p w:rsidR="00EF48D1" w:rsidRPr="00C07176" w:rsidRDefault="00EF48D1" w:rsidP="00C07176">
            <w:pPr>
              <w:rPr>
                <w:rFonts w:ascii="Times New Roman" w:hAnsi="Times New Roman" w:cs="Times New Roman"/>
                <w:sz w:val="24"/>
                <w:szCs w:val="24"/>
              </w:rPr>
            </w:pPr>
          </w:p>
        </w:tc>
        <w:tc>
          <w:tcPr>
            <w:tcW w:w="1348" w:type="dxa"/>
          </w:tcPr>
          <w:p w:rsidR="00EF48D1" w:rsidRPr="00C07176" w:rsidRDefault="00EF48D1" w:rsidP="00C07176">
            <w:pPr>
              <w:rPr>
                <w:rFonts w:ascii="Times New Roman" w:hAnsi="Times New Roman" w:cs="Times New Roman"/>
                <w:sz w:val="24"/>
                <w:szCs w:val="24"/>
              </w:rPr>
            </w:pPr>
          </w:p>
        </w:tc>
        <w:tc>
          <w:tcPr>
            <w:tcW w:w="2977" w:type="dxa"/>
          </w:tcPr>
          <w:p w:rsidR="00EF48D1" w:rsidRPr="00C07176" w:rsidRDefault="00EF48D1" w:rsidP="00C07176">
            <w:pPr>
              <w:rPr>
                <w:rFonts w:ascii="Times New Roman" w:hAnsi="Times New Roman" w:cs="Times New Roman"/>
                <w:sz w:val="24"/>
                <w:szCs w:val="24"/>
              </w:rPr>
            </w:pPr>
          </w:p>
        </w:tc>
      </w:tr>
      <w:tr w:rsidR="00EF48D1" w:rsidRPr="00C07176" w:rsidTr="003D3F24">
        <w:tc>
          <w:tcPr>
            <w:tcW w:w="1418" w:type="dxa"/>
          </w:tcPr>
          <w:p w:rsidR="00EF48D1" w:rsidRPr="00C07176" w:rsidRDefault="00EF48D1" w:rsidP="00C07176">
            <w:pPr>
              <w:rPr>
                <w:rFonts w:ascii="Times New Roman" w:hAnsi="Times New Roman" w:cs="Times New Roman"/>
                <w:sz w:val="24"/>
                <w:szCs w:val="24"/>
              </w:rPr>
            </w:pPr>
          </w:p>
        </w:tc>
        <w:tc>
          <w:tcPr>
            <w:tcW w:w="4111" w:type="dxa"/>
          </w:tcPr>
          <w:p w:rsidR="00EF48D1" w:rsidRPr="00C07176" w:rsidRDefault="00EF48D1" w:rsidP="00C07176">
            <w:pPr>
              <w:rPr>
                <w:rFonts w:ascii="Times New Roman" w:hAnsi="Times New Roman" w:cs="Times New Roman"/>
                <w:sz w:val="24"/>
                <w:szCs w:val="24"/>
              </w:rPr>
            </w:pPr>
          </w:p>
        </w:tc>
        <w:tc>
          <w:tcPr>
            <w:tcW w:w="2552" w:type="dxa"/>
          </w:tcPr>
          <w:p w:rsidR="00EF48D1" w:rsidRPr="00C07176" w:rsidRDefault="00EF48D1" w:rsidP="00C07176">
            <w:pPr>
              <w:rPr>
                <w:rFonts w:ascii="Times New Roman" w:hAnsi="Times New Roman" w:cs="Times New Roman"/>
                <w:sz w:val="24"/>
                <w:szCs w:val="24"/>
              </w:rPr>
            </w:pPr>
          </w:p>
        </w:tc>
        <w:tc>
          <w:tcPr>
            <w:tcW w:w="992" w:type="dxa"/>
          </w:tcPr>
          <w:p w:rsidR="00EF48D1" w:rsidRPr="00C07176" w:rsidRDefault="00EF48D1" w:rsidP="00C07176">
            <w:pPr>
              <w:rPr>
                <w:rFonts w:ascii="Times New Roman" w:hAnsi="Times New Roman" w:cs="Times New Roman"/>
                <w:sz w:val="24"/>
                <w:szCs w:val="24"/>
              </w:rPr>
            </w:pPr>
          </w:p>
        </w:tc>
        <w:tc>
          <w:tcPr>
            <w:tcW w:w="1203" w:type="dxa"/>
          </w:tcPr>
          <w:p w:rsidR="00EF48D1" w:rsidRPr="00C07176" w:rsidRDefault="00EF48D1" w:rsidP="00C07176">
            <w:pPr>
              <w:rPr>
                <w:rFonts w:ascii="Times New Roman" w:hAnsi="Times New Roman" w:cs="Times New Roman"/>
                <w:sz w:val="24"/>
                <w:szCs w:val="24"/>
              </w:rPr>
            </w:pPr>
          </w:p>
        </w:tc>
        <w:tc>
          <w:tcPr>
            <w:tcW w:w="1348" w:type="dxa"/>
          </w:tcPr>
          <w:p w:rsidR="00EF48D1" w:rsidRPr="00C07176" w:rsidRDefault="00EF48D1" w:rsidP="00C07176">
            <w:pPr>
              <w:rPr>
                <w:rFonts w:ascii="Times New Roman" w:hAnsi="Times New Roman" w:cs="Times New Roman"/>
                <w:sz w:val="24"/>
                <w:szCs w:val="24"/>
              </w:rPr>
            </w:pPr>
          </w:p>
        </w:tc>
        <w:tc>
          <w:tcPr>
            <w:tcW w:w="2977" w:type="dxa"/>
          </w:tcPr>
          <w:p w:rsidR="00EF48D1" w:rsidRPr="00C07176" w:rsidRDefault="00EF48D1" w:rsidP="00C07176">
            <w:pPr>
              <w:rPr>
                <w:rFonts w:ascii="Times New Roman" w:hAnsi="Times New Roman" w:cs="Times New Roman"/>
                <w:sz w:val="24"/>
                <w:szCs w:val="24"/>
              </w:rPr>
            </w:pPr>
          </w:p>
        </w:tc>
      </w:tr>
    </w:tbl>
    <w:p w:rsidR="00EF48D1" w:rsidRPr="00C07176" w:rsidRDefault="00EF48D1" w:rsidP="00C07176">
      <w:pPr>
        <w:spacing w:after="0" w:line="240" w:lineRule="auto"/>
        <w:rPr>
          <w:rFonts w:ascii="Times New Roman" w:hAnsi="Times New Roman" w:cs="Times New Roman"/>
          <w:sz w:val="24"/>
          <w:szCs w:val="24"/>
        </w:rPr>
        <w:sectPr w:rsidR="00EF48D1" w:rsidRPr="00C07176" w:rsidSect="00695555">
          <w:pgSz w:w="16838" w:h="11906" w:orient="landscape"/>
          <w:pgMar w:top="1701" w:right="2552" w:bottom="1134" w:left="1418" w:header="709" w:footer="709" w:gutter="0"/>
          <w:cols w:space="708"/>
          <w:docGrid w:linePitch="360"/>
        </w:sectPr>
      </w:pPr>
    </w:p>
    <w:p w:rsidR="002E032E" w:rsidRPr="00C07176" w:rsidRDefault="002E032E" w:rsidP="00C07176">
      <w:pPr>
        <w:spacing w:after="0" w:line="240" w:lineRule="auto"/>
        <w:jc w:val="center"/>
        <w:rPr>
          <w:rFonts w:ascii="Times New Roman" w:hAnsi="Times New Roman" w:cs="Times New Roman"/>
          <w:sz w:val="24"/>
          <w:szCs w:val="24"/>
        </w:rPr>
      </w:pPr>
    </w:p>
    <w:sectPr w:rsidR="002E032E" w:rsidRPr="00C07176" w:rsidSect="00237923">
      <w:pgSz w:w="11906" w:h="16838"/>
      <w:pgMar w:top="2552" w:right="1134"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oudy Old Style AT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61FEA"/>
    <w:multiLevelType w:val="hybridMultilevel"/>
    <w:tmpl w:val="007035CE"/>
    <w:lvl w:ilvl="0" w:tplc="333611FA">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37923"/>
    <w:rsid w:val="00017273"/>
    <w:rsid w:val="0006030B"/>
    <w:rsid w:val="000A7026"/>
    <w:rsid w:val="00150F05"/>
    <w:rsid w:val="00237908"/>
    <w:rsid w:val="00237923"/>
    <w:rsid w:val="002E032E"/>
    <w:rsid w:val="00313FDB"/>
    <w:rsid w:val="00345CF9"/>
    <w:rsid w:val="006373C2"/>
    <w:rsid w:val="00695555"/>
    <w:rsid w:val="006B23AA"/>
    <w:rsid w:val="008513AF"/>
    <w:rsid w:val="00863104"/>
    <w:rsid w:val="008D6CA0"/>
    <w:rsid w:val="009434E8"/>
    <w:rsid w:val="00972B11"/>
    <w:rsid w:val="00B244BB"/>
    <w:rsid w:val="00C07176"/>
    <w:rsid w:val="00CF54AF"/>
    <w:rsid w:val="00DA6A5A"/>
    <w:rsid w:val="00DD3D88"/>
    <w:rsid w:val="00E61703"/>
    <w:rsid w:val="00E83DD0"/>
    <w:rsid w:val="00EC6307"/>
    <w:rsid w:val="00EF48D1"/>
    <w:rsid w:val="00FB40C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8D1"/>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B23AA"/>
    <w:pPr>
      <w:ind w:left="720"/>
      <w:contextualSpacing/>
    </w:pPr>
  </w:style>
  <w:style w:type="table" w:styleId="Tabelacomgrade">
    <w:name w:val="Table Grid"/>
    <w:basedOn w:val="Tabelanormal"/>
    <w:uiPriority w:val="59"/>
    <w:rsid w:val="00972B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rsid w:val="002E032E"/>
    <w:pPr>
      <w:widowControl w:val="0"/>
      <w:autoSpaceDE w:val="0"/>
      <w:autoSpaceDN w:val="0"/>
      <w:adjustRightInd w:val="0"/>
      <w:spacing w:after="0" w:line="240" w:lineRule="auto"/>
      <w:ind w:firstLine="1134"/>
      <w:jc w:val="both"/>
    </w:pPr>
    <w:rPr>
      <w:rFonts w:ascii="Goudy Old Style ATT" w:eastAsia="Times New Roman" w:hAnsi="Goudy Old Style ATT" w:cs="Goudy Old Style ATT"/>
      <w:sz w:val="28"/>
      <w:szCs w:val="28"/>
      <w:lang w:eastAsia="pt-BR"/>
    </w:rPr>
  </w:style>
  <w:style w:type="character" w:customStyle="1" w:styleId="RecuodecorpodetextoChar">
    <w:name w:val="Recuo de corpo de texto Char"/>
    <w:basedOn w:val="Fontepargpadro"/>
    <w:link w:val="Recuodecorpodetexto"/>
    <w:uiPriority w:val="99"/>
    <w:rsid w:val="002E032E"/>
    <w:rPr>
      <w:rFonts w:ascii="Goudy Old Style ATT" w:eastAsia="Times New Roman" w:hAnsi="Goudy Old Style ATT" w:cs="Goudy Old Style ATT"/>
      <w:sz w:val="28"/>
      <w:szCs w:val="28"/>
      <w:lang w:eastAsia="pt-BR"/>
    </w:rPr>
  </w:style>
  <w:style w:type="paragraph" w:styleId="Recuodecorpodetexto2">
    <w:name w:val="Body Text Indent 2"/>
    <w:basedOn w:val="Normal"/>
    <w:link w:val="Recuodecorpodetexto2Char"/>
    <w:rsid w:val="002E032E"/>
    <w:pPr>
      <w:widowControl w:val="0"/>
      <w:autoSpaceDE w:val="0"/>
      <w:autoSpaceDN w:val="0"/>
      <w:adjustRightInd w:val="0"/>
      <w:spacing w:after="0" w:line="240" w:lineRule="auto"/>
      <w:ind w:left="5529" w:hanging="1560"/>
      <w:jc w:val="both"/>
    </w:pPr>
    <w:rPr>
      <w:rFonts w:ascii="Arial" w:eastAsia="Times New Roman" w:hAnsi="Arial" w:cs="Arial"/>
      <w:b/>
      <w:bCs/>
      <w:i/>
      <w:iCs/>
      <w:sz w:val="24"/>
      <w:szCs w:val="24"/>
      <w:lang w:eastAsia="pt-BR"/>
    </w:rPr>
  </w:style>
  <w:style w:type="character" w:customStyle="1" w:styleId="Recuodecorpodetexto2Char">
    <w:name w:val="Recuo de corpo de texto 2 Char"/>
    <w:basedOn w:val="Fontepargpadro"/>
    <w:link w:val="Recuodecorpodetexto2"/>
    <w:rsid w:val="002E032E"/>
    <w:rPr>
      <w:rFonts w:ascii="Arial" w:eastAsia="Times New Roman" w:hAnsi="Arial" w:cs="Arial"/>
      <w:b/>
      <w:bCs/>
      <w:i/>
      <w:iCs/>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8D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B23AA"/>
    <w:pPr>
      <w:ind w:left="720"/>
      <w:contextualSpacing/>
    </w:pPr>
  </w:style>
  <w:style w:type="table" w:styleId="Tabelacomgrade">
    <w:name w:val="Table Grid"/>
    <w:basedOn w:val="Tabelanormal"/>
    <w:uiPriority w:val="59"/>
    <w:rsid w:val="00972B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rsid w:val="002E032E"/>
    <w:pPr>
      <w:widowControl w:val="0"/>
      <w:autoSpaceDE w:val="0"/>
      <w:autoSpaceDN w:val="0"/>
      <w:adjustRightInd w:val="0"/>
      <w:spacing w:after="0" w:line="240" w:lineRule="auto"/>
      <w:ind w:firstLine="1134"/>
      <w:jc w:val="both"/>
    </w:pPr>
    <w:rPr>
      <w:rFonts w:ascii="Goudy Old Style ATT" w:eastAsia="Times New Roman" w:hAnsi="Goudy Old Style ATT" w:cs="Goudy Old Style ATT"/>
      <w:sz w:val="28"/>
      <w:szCs w:val="28"/>
      <w:lang w:eastAsia="pt-BR"/>
    </w:rPr>
  </w:style>
  <w:style w:type="character" w:customStyle="1" w:styleId="RecuodecorpodetextoChar">
    <w:name w:val="Recuo de corpo de texto Char"/>
    <w:basedOn w:val="Fontepargpadro"/>
    <w:link w:val="Recuodecorpodetexto"/>
    <w:uiPriority w:val="99"/>
    <w:rsid w:val="002E032E"/>
    <w:rPr>
      <w:rFonts w:ascii="Goudy Old Style ATT" w:eastAsia="Times New Roman" w:hAnsi="Goudy Old Style ATT" w:cs="Goudy Old Style ATT"/>
      <w:sz w:val="28"/>
      <w:szCs w:val="28"/>
      <w:lang w:eastAsia="pt-BR"/>
    </w:rPr>
  </w:style>
  <w:style w:type="paragraph" w:styleId="Recuodecorpodetexto2">
    <w:name w:val="Body Text Indent 2"/>
    <w:basedOn w:val="Normal"/>
    <w:link w:val="Recuodecorpodetexto2Char"/>
    <w:rsid w:val="002E032E"/>
    <w:pPr>
      <w:widowControl w:val="0"/>
      <w:autoSpaceDE w:val="0"/>
      <w:autoSpaceDN w:val="0"/>
      <w:adjustRightInd w:val="0"/>
      <w:spacing w:after="0" w:line="240" w:lineRule="auto"/>
      <w:ind w:left="5529" w:hanging="1560"/>
      <w:jc w:val="both"/>
    </w:pPr>
    <w:rPr>
      <w:rFonts w:ascii="Arial" w:eastAsia="Times New Roman" w:hAnsi="Arial" w:cs="Arial"/>
      <w:b/>
      <w:bCs/>
      <w:i/>
      <w:iCs/>
      <w:sz w:val="24"/>
      <w:szCs w:val="24"/>
      <w:lang w:eastAsia="pt-BR"/>
    </w:rPr>
  </w:style>
  <w:style w:type="character" w:customStyle="1" w:styleId="Recuodecorpodetexto2Char">
    <w:name w:val="Recuo de corpo de texto 2 Char"/>
    <w:basedOn w:val="Fontepargpadro"/>
    <w:link w:val="Recuodecorpodetexto2"/>
    <w:rsid w:val="002E032E"/>
    <w:rPr>
      <w:rFonts w:ascii="Arial" w:eastAsia="Times New Roman" w:hAnsi="Arial" w:cs="Arial"/>
      <w:b/>
      <w:bCs/>
      <w:i/>
      <w:iCs/>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7</Pages>
  <Words>1092</Words>
  <Characters>5901</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leocir</dc:creator>
  <cp:lastModifiedBy>mineia</cp:lastModifiedBy>
  <cp:revision>12</cp:revision>
  <cp:lastPrinted>2014-06-30T13:53:00Z</cp:lastPrinted>
  <dcterms:created xsi:type="dcterms:W3CDTF">2014-06-25T14:28:00Z</dcterms:created>
  <dcterms:modified xsi:type="dcterms:W3CDTF">2014-09-02T19:54:00Z</dcterms:modified>
</cp:coreProperties>
</file>