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8B" w:rsidRPr="00A82295" w:rsidRDefault="00363F05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295">
        <w:rPr>
          <w:rFonts w:ascii="Times New Roman" w:hAnsi="Times New Roman" w:cs="Times New Roman"/>
          <w:b/>
          <w:bCs/>
          <w:sz w:val="24"/>
          <w:szCs w:val="24"/>
        </w:rPr>
        <w:t xml:space="preserve">AUTÓGRAFO </w:t>
      </w:r>
      <w:r w:rsidR="00E00FC8" w:rsidRPr="00A8229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D798B" w:rsidRPr="00A82295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7682A" w:rsidRPr="00A8229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82295" w:rsidRPr="00A822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82A" w:rsidRPr="00A8229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E00FC8" w:rsidRPr="00A82295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A82295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FC8" w:rsidRPr="00A82295" w:rsidRDefault="00A7682A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29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A82295" w:rsidRPr="00A82295">
        <w:rPr>
          <w:rFonts w:ascii="Times New Roman" w:hAnsi="Times New Roman" w:cs="Times New Roman"/>
          <w:bCs/>
          <w:sz w:val="24"/>
          <w:szCs w:val="24"/>
        </w:rPr>
        <w:t>24</w:t>
      </w:r>
      <w:r w:rsidRPr="00A82295">
        <w:rPr>
          <w:rFonts w:ascii="Times New Roman" w:hAnsi="Times New Roman" w:cs="Times New Roman"/>
          <w:bCs/>
          <w:sz w:val="24"/>
          <w:szCs w:val="24"/>
        </w:rPr>
        <w:t xml:space="preserve"> de outubro de 2014</w:t>
      </w:r>
      <w:r w:rsidR="00363F05" w:rsidRPr="00A82295">
        <w:rPr>
          <w:rFonts w:ascii="Times New Roman" w:hAnsi="Times New Roman" w:cs="Times New Roman"/>
          <w:bCs/>
          <w:sz w:val="24"/>
          <w:szCs w:val="24"/>
        </w:rPr>
        <w:t>.</w:t>
      </w:r>
    </w:p>
    <w:p w:rsidR="000D798B" w:rsidRPr="00A82295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AA4" w:rsidRDefault="009C3AA4" w:rsidP="00A82295">
      <w:pPr>
        <w:keepLines/>
        <w:widowControl w:val="0"/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82295" w:rsidRPr="00A82295" w:rsidRDefault="00A82295" w:rsidP="00A82295">
      <w:pPr>
        <w:keepLines/>
        <w:widowControl w:val="0"/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2295">
        <w:rPr>
          <w:rFonts w:ascii="Times New Roman" w:hAnsi="Times New Roman" w:cs="Times New Roman"/>
          <w:sz w:val="24"/>
          <w:szCs w:val="24"/>
        </w:rPr>
        <w:t>Acrescenta vagas ao Anexo I da Lei Complementar nº 139/2011, que dispõe sobre o plano de cargos, carreiras e vencimentos e estatuto dos profissionais da educação pública básica do Município de Sorriso, Estado de Mato Grosso, e dá outras providências.</w:t>
      </w:r>
    </w:p>
    <w:p w:rsidR="00A82295" w:rsidRPr="00A82295" w:rsidRDefault="00A82295" w:rsidP="00A82295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3F05" w:rsidRPr="00A82295" w:rsidRDefault="00363F05" w:rsidP="00363F0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BC3A42" w:rsidRPr="00A82295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A82295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82295" w:rsidRPr="00A82295" w:rsidRDefault="00A82295" w:rsidP="00A8229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b/>
          <w:sz w:val="24"/>
          <w:szCs w:val="24"/>
        </w:rPr>
        <w:t>Art. 1º</w:t>
      </w:r>
      <w:r w:rsidRPr="00A82295">
        <w:rPr>
          <w:rFonts w:ascii="Times New Roman" w:hAnsi="Times New Roman" w:cs="Times New Roman"/>
          <w:sz w:val="24"/>
          <w:szCs w:val="24"/>
        </w:rPr>
        <w:t xml:space="preserve"> Fica o Chefe do poder Executivo autorizado a acrescentar 10 vagas ao cargo de Técnico Administrativo I, do Grupo Ocupacional Técnico Educacional de Nível Médio, constante do Anexo I da Lei Complementar 139/2011 e suas alterações posteriores, que passa a vigorar na forma do anexo I desta Lei. </w:t>
      </w:r>
    </w:p>
    <w:p w:rsidR="00A82295" w:rsidRPr="00A82295" w:rsidRDefault="00A82295" w:rsidP="00A8229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2295" w:rsidRPr="00A82295" w:rsidRDefault="00A82295" w:rsidP="00A8229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2295">
        <w:rPr>
          <w:rFonts w:ascii="Times New Roman" w:hAnsi="Times New Roman" w:cs="Times New Roman"/>
          <w:b/>
          <w:sz w:val="24"/>
          <w:szCs w:val="24"/>
        </w:rPr>
        <w:t>Art. 2º</w:t>
      </w:r>
      <w:r w:rsidRPr="00A8229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0D798B" w:rsidRPr="00A82295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A82295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9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82295" w:rsidRPr="00A822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2295">
        <w:rPr>
          <w:rFonts w:ascii="Times New Roman" w:hAnsi="Times New Roman" w:cs="Times New Roman"/>
          <w:color w:val="000000"/>
          <w:sz w:val="24"/>
          <w:szCs w:val="24"/>
        </w:rPr>
        <w:t>4 de outubro de 2014.</w:t>
      </w: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295">
        <w:rPr>
          <w:rFonts w:ascii="Times New Roman" w:hAnsi="Times New Roman" w:cs="Times New Roman"/>
          <w:b/>
          <w:color w:val="000000"/>
          <w:sz w:val="24"/>
          <w:szCs w:val="24"/>
        </w:rPr>
        <w:t>MARILDA SAVI</w:t>
      </w:r>
    </w:p>
    <w:p w:rsidR="00363F05" w:rsidRPr="00A8229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295">
        <w:rPr>
          <w:rFonts w:ascii="Times New Roman" w:hAnsi="Times New Roman" w:cs="Times New Roman"/>
          <w:color w:val="000000"/>
          <w:sz w:val="24"/>
          <w:szCs w:val="24"/>
        </w:rPr>
        <w:t>Presidente</w:t>
      </w:r>
    </w:p>
    <w:sectPr w:rsidR="00363F05" w:rsidRPr="00A82295" w:rsidSect="00363F05">
      <w:pgSz w:w="11906" w:h="16838"/>
      <w:pgMar w:top="2410" w:right="1133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8B"/>
    <w:rsid w:val="000D798B"/>
    <w:rsid w:val="000E7A21"/>
    <w:rsid w:val="00127458"/>
    <w:rsid w:val="001E7A25"/>
    <w:rsid w:val="00363F05"/>
    <w:rsid w:val="00390B62"/>
    <w:rsid w:val="004007B7"/>
    <w:rsid w:val="0040086A"/>
    <w:rsid w:val="004C5AE8"/>
    <w:rsid w:val="004E5975"/>
    <w:rsid w:val="005A1955"/>
    <w:rsid w:val="005D78B9"/>
    <w:rsid w:val="00601D53"/>
    <w:rsid w:val="00652DBB"/>
    <w:rsid w:val="006D1E3E"/>
    <w:rsid w:val="006D2E65"/>
    <w:rsid w:val="0071315E"/>
    <w:rsid w:val="007651AC"/>
    <w:rsid w:val="007B780A"/>
    <w:rsid w:val="009C3AA4"/>
    <w:rsid w:val="009E7F30"/>
    <w:rsid w:val="00A7682A"/>
    <w:rsid w:val="00A82295"/>
    <w:rsid w:val="00B40912"/>
    <w:rsid w:val="00BC3A42"/>
    <w:rsid w:val="00C11CEE"/>
    <w:rsid w:val="00D24410"/>
    <w:rsid w:val="00E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2014-10-14T14:08:00Z</cp:lastPrinted>
  <dcterms:created xsi:type="dcterms:W3CDTF">2014-10-24T13:51:00Z</dcterms:created>
  <dcterms:modified xsi:type="dcterms:W3CDTF">2014-10-24T14:11:00Z</dcterms:modified>
</cp:coreProperties>
</file>