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72" w:rsidRPr="007D0BC7" w:rsidRDefault="00034872" w:rsidP="00B35A5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BC7">
        <w:rPr>
          <w:rFonts w:ascii="Times New Roman" w:hAnsi="Times New Roman" w:cs="Times New Roman"/>
          <w:b/>
          <w:sz w:val="24"/>
          <w:szCs w:val="24"/>
        </w:rPr>
        <w:t>LEI Nº</w:t>
      </w:r>
      <w:r w:rsidR="004A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9AE">
        <w:rPr>
          <w:rFonts w:ascii="Times New Roman" w:hAnsi="Times New Roman" w:cs="Times New Roman"/>
          <w:b/>
          <w:sz w:val="24"/>
          <w:szCs w:val="24"/>
        </w:rPr>
        <w:t xml:space="preserve">2.380, DE 12 DE AGOSTO DE </w:t>
      </w:r>
      <w:r w:rsidR="004A73C2">
        <w:rPr>
          <w:rFonts w:ascii="Times New Roman" w:hAnsi="Times New Roman" w:cs="Times New Roman"/>
          <w:b/>
          <w:sz w:val="24"/>
          <w:szCs w:val="24"/>
        </w:rPr>
        <w:t>2014</w:t>
      </w:r>
      <w:r w:rsidR="00BE19AE">
        <w:rPr>
          <w:rFonts w:ascii="Times New Roman" w:hAnsi="Times New Roman" w:cs="Times New Roman"/>
          <w:b/>
          <w:sz w:val="24"/>
          <w:szCs w:val="24"/>
        </w:rPr>
        <w:t>.</w:t>
      </w:r>
    </w:p>
    <w:p w:rsidR="00536841" w:rsidRPr="007D0BC7" w:rsidRDefault="00536841" w:rsidP="00B35A5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36841" w:rsidRPr="007D0BC7" w:rsidRDefault="00536841" w:rsidP="00B35A5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17CC0" w:rsidRPr="007D0BC7" w:rsidRDefault="00C51129" w:rsidP="00B35A5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>Dispõe sobre doação de área ao Governo do Estado de Mato Grosso, para construção das instalações do Centro Regional Soci</w:t>
      </w:r>
      <w:r w:rsidR="004F6B76" w:rsidRPr="007D0BC7">
        <w:rPr>
          <w:rFonts w:ascii="Times New Roman" w:hAnsi="Times New Roman" w:cs="Times New Roman"/>
          <w:sz w:val="24"/>
          <w:szCs w:val="24"/>
        </w:rPr>
        <w:t>o</w:t>
      </w:r>
      <w:r w:rsidRPr="007D0BC7">
        <w:rPr>
          <w:rFonts w:ascii="Times New Roman" w:hAnsi="Times New Roman" w:cs="Times New Roman"/>
          <w:sz w:val="24"/>
          <w:szCs w:val="24"/>
        </w:rPr>
        <w:t>educativo</w:t>
      </w:r>
      <w:r w:rsidR="0084407A" w:rsidRPr="007D0BC7">
        <w:rPr>
          <w:rFonts w:ascii="Times New Roman" w:hAnsi="Times New Roman" w:cs="Times New Roman"/>
          <w:sz w:val="24"/>
          <w:szCs w:val="24"/>
        </w:rPr>
        <w:t xml:space="preserve"> e</w:t>
      </w:r>
      <w:r w:rsidR="00DD5739" w:rsidRPr="007D0BC7">
        <w:rPr>
          <w:rFonts w:ascii="Times New Roman" w:hAnsi="Times New Roman" w:cs="Times New Roman"/>
          <w:sz w:val="24"/>
          <w:szCs w:val="24"/>
        </w:rPr>
        <w:t xml:space="preserve"> dá outras providências.</w:t>
      </w:r>
    </w:p>
    <w:p w:rsidR="00B83CE9" w:rsidRDefault="00B83CE9" w:rsidP="00B35A5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E19AE" w:rsidRPr="007D0BC7" w:rsidRDefault="00BE19AE" w:rsidP="00B35A5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36841" w:rsidRDefault="00BE19AE" w:rsidP="00B35A58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Dilceu Rossato, Prefeito Municipal de Sorriso, Estado de Mato Grosso, </w:t>
      </w:r>
      <w:r w:rsidR="00B35A58" w:rsidRPr="00B35A58">
        <w:rPr>
          <w:rFonts w:ascii="Times New Roman" w:hAnsi="Times New Roman" w:cs="Times New Roman"/>
          <w:bCs/>
          <w:iCs/>
          <w:sz w:val="24"/>
          <w:szCs w:val="24"/>
        </w:rPr>
        <w:t xml:space="preserve">faz saber que </w:t>
      </w:r>
      <w:r>
        <w:rPr>
          <w:rFonts w:ascii="Times New Roman" w:hAnsi="Times New Roman" w:cs="Times New Roman"/>
          <w:bCs/>
          <w:iCs/>
          <w:sz w:val="24"/>
          <w:szCs w:val="24"/>
        </w:rPr>
        <w:t>a Câmara Municipal de Sorriso aprovou e ele sanciona a seguinte Lei:</w:t>
      </w:r>
    </w:p>
    <w:p w:rsidR="00BE19AE" w:rsidRDefault="00BE19AE" w:rsidP="00B35A5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E19AE" w:rsidRPr="007D0BC7" w:rsidRDefault="00BE19AE" w:rsidP="00B35A5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EB493C" w:rsidRPr="007D0BC7" w:rsidRDefault="006159AD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b/>
          <w:sz w:val="24"/>
          <w:szCs w:val="24"/>
        </w:rPr>
        <w:t>Art. 1º</w:t>
      </w:r>
      <w:r w:rsidRPr="007D0BC7">
        <w:rPr>
          <w:rFonts w:ascii="Times New Roman" w:hAnsi="Times New Roman" w:cs="Times New Roman"/>
          <w:sz w:val="24"/>
          <w:szCs w:val="24"/>
        </w:rPr>
        <w:t xml:space="preserve"> </w:t>
      </w:r>
      <w:r w:rsidR="00DD5739" w:rsidRPr="007D0BC7">
        <w:rPr>
          <w:rFonts w:ascii="Times New Roman" w:hAnsi="Times New Roman" w:cs="Times New Roman"/>
          <w:sz w:val="24"/>
          <w:szCs w:val="24"/>
        </w:rPr>
        <w:t>Fica o Chefe do poder Executivo autorizado a</w:t>
      </w:r>
      <w:r w:rsidR="002D112B" w:rsidRPr="007D0BC7">
        <w:rPr>
          <w:rFonts w:ascii="Times New Roman" w:hAnsi="Times New Roman" w:cs="Times New Roman"/>
          <w:sz w:val="24"/>
          <w:szCs w:val="24"/>
        </w:rPr>
        <w:t xml:space="preserve"> doar </w:t>
      </w:r>
      <w:r w:rsidR="00574C72" w:rsidRPr="007D0BC7">
        <w:rPr>
          <w:rFonts w:ascii="Times New Roman" w:hAnsi="Times New Roman" w:cs="Times New Roman"/>
          <w:sz w:val="24"/>
          <w:szCs w:val="24"/>
        </w:rPr>
        <w:t xml:space="preserve">ao </w:t>
      </w:r>
      <w:r w:rsidR="0048052A" w:rsidRPr="007D0BC7">
        <w:rPr>
          <w:rFonts w:ascii="Times New Roman" w:hAnsi="Times New Roman" w:cs="Times New Roman"/>
          <w:color w:val="000000"/>
          <w:sz w:val="24"/>
          <w:szCs w:val="24"/>
        </w:rPr>
        <w:t>Governo do Estado de Mato Grosso, CNPJ 03.507.415/0001-44</w:t>
      </w:r>
      <w:r w:rsidR="00574C72" w:rsidRPr="007D0BC7">
        <w:rPr>
          <w:rFonts w:ascii="Times New Roman" w:hAnsi="Times New Roman" w:cs="Times New Roman"/>
          <w:sz w:val="24"/>
          <w:szCs w:val="24"/>
        </w:rPr>
        <w:t xml:space="preserve">, </w:t>
      </w:r>
      <w:r w:rsidR="002D112B" w:rsidRPr="007D0BC7">
        <w:rPr>
          <w:rFonts w:ascii="Times New Roman" w:hAnsi="Times New Roman" w:cs="Times New Roman"/>
          <w:sz w:val="24"/>
          <w:szCs w:val="24"/>
        </w:rPr>
        <w:t xml:space="preserve">o imóvel denominado Chácara nº 52 </w:t>
      </w:r>
      <w:proofErr w:type="gramStart"/>
      <w:r w:rsidR="002D112B" w:rsidRPr="007D0BC7">
        <w:rPr>
          <w:rFonts w:ascii="Times New Roman" w:hAnsi="Times New Roman" w:cs="Times New Roman"/>
          <w:sz w:val="24"/>
          <w:szCs w:val="24"/>
        </w:rPr>
        <w:t>do Loteamento Verdes</w:t>
      </w:r>
      <w:proofErr w:type="gramEnd"/>
      <w:r w:rsidR="002D112B" w:rsidRPr="007D0BC7">
        <w:rPr>
          <w:rFonts w:ascii="Times New Roman" w:hAnsi="Times New Roman" w:cs="Times New Roman"/>
          <w:sz w:val="24"/>
          <w:szCs w:val="24"/>
        </w:rPr>
        <w:t xml:space="preserve"> Campos</w:t>
      </w:r>
      <w:r w:rsidR="0048052A" w:rsidRPr="007D0BC7">
        <w:rPr>
          <w:rFonts w:ascii="Times New Roman" w:hAnsi="Times New Roman" w:cs="Times New Roman"/>
          <w:sz w:val="24"/>
          <w:szCs w:val="24"/>
        </w:rPr>
        <w:t xml:space="preserve"> </w:t>
      </w:r>
      <w:r w:rsidR="002D112B" w:rsidRPr="007D0BC7">
        <w:rPr>
          <w:rFonts w:ascii="Times New Roman" w:hAnsi="Times New Roman" w:cs="Times New Roman"/>
          <w:sz w:val="24"/>
          <w:szCs w:val="24"/>
        </w:rPr>
        <w:t>- Setor Oeste, situada no município de Sorriso, Estado de Mato Grosso, com área de 57.427,00 m² (</w:t>
      </w:r>
      <w:r w:rsidR="00B35A58" w:rsidRPr="007D0BC7">
        <w:rPr>
          <w:rFonts w:ascii="Times New Roman" w:hAnsi="Times New Roman" w:cs="Times New Roman"/>
          <w:sz w:val="24"/>
          <w:szCs w:val="24"/>
        </w:rPr>
        <w:t>cinquenta</w:t>
      </w:r>
      <w:r w:rsidR="002D112B" w:rsidRPr="007D0BC7">
        <w:rPr>
          <w:rFonts w:ascii="Times New Roman" w:hAnsi="Times New Roman" w:cs="Times New Roman"/>
          <w:sz w:val="24"/>
          <w:szCs w:val="24"/>
        </w:rPr>
        <w:t xml:space="preserve"> e sete mil, quatrocentos e vinte e sete metros quadrados)</w:t>
      </w:r>
      <w:r w:rsidR="00574C72" w:rsidRPr="007D0BC7">
        <w:rPr>
          <w:rFonts w:ascii="Times New Roman" w:hAnsi="Times New Roman" w:cs="Times New Roman"/>
          <w:sz w:val="24"/>
          <w:szCs w:val="24"/>
        </w:rPr>
        <w:t xml:space="preserve">, matrícula </w:t>
      </w:r>
      <w:r w:rsidR="0048052A" w:rsidRPr="007D0BC7">
        <w:rPr>
          <w:rFonts w:ascii="Times New Roman" w:hAnsi="Times New Roman" w:cs="Times New Roman"/>
          <w:sz w:val="24"/>
          <w:szCs w:val="24"/>
        </w:rPr>
        <w:t xml:space="preserve">nº </w:t>
      </w:r>
      <w:r w:rsidR="00574C72" w:rsidRPr="007D0BC7">
        <w:rPr>
          <w:rFonts w:ascii="Times New Roman" w:hAnsi="Times New Roman" w:cs="Times New Roman"/>
          <w:sz w:val="24"/>
          <w:szCs w:val="24"/>
        </w:rPr>
        <w:t>46.751, do Cartório de Registro de Imóveis de Sorriso, de propriedade do Município de Sorriso.</w:t>
      </w:r>
      <w:r w:rsidR="002D112B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5006" w:rsidRPr="007D0BC7" w:rsidRDefault="00FF5006" w:rsidP="00B35A5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06" w:rsidRPr="007D0BC7" w:rsidRDefault="00FF5006" w:rsidP="00B35A5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7D0BC7">
        <w:rPr>
          <w:rFonts w:ascii="Times New Roman" w:hAnsi="Times New Roman" w:cs="Times New Roman"/>
          <w:sz w:val="24"/>
          <w:szCs w:val="24"/>
        </w:rPr>
        <w:t xml:space="preserve"> A área objeto da presente doação destina-se exclusivamente à construção do Centro Regional Soci</w:t>
      </w:r>
      <w:r w:rsidR="004F6B76" w:rsidRPr="007D0BC7">
        <w:rPr>
          <w:rFonts w:ascii="Times New Roman" w:hAnsi="Times New Roman" w:cs="Times New Roman"/>
          <w:sz w:val="24"/>
          <w:szCs w:val="24"/>
        </w:rPr>
        <w:t>o</w:t>
      </w:r>
      <w:r w:rsidRPr="007D0BC7">
        <w:rPr>
          <w:rFonts w:ascii="Times New Roman" w:hAnsi="Times New Roman" w:cs="Times New Roman"/>
          <w:sz w:val="24"/>
          <w:szCs w:val="24"/>
        </w:rPr>
        <w:t>educativo do Estado de Mato Grosso.</w:t>
      </w:r>
    </w:p>
    <w:p w:rsidR="005D38E9" w:rsidRPr="007D0BC7" w:rsidRDefault="00FF5006" w:rsidP="00B35A5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5F7" w:rsidRPr="007D0BC7" w:rsidRDefault="001B25F7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</w:t>
      </w:r>
      <w:r w:rsidR="00C51129" w:rsidRPr="007D0BC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D0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º 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>Deverá constar da escritura pública de doação cláusula resolutiva expressa, no sentido de que o imóvel doado reverter-se-á ao</w:t>
      </w:r>
      <w:r w:rsidR="00546EF6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domínio pleno da municipalidade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>, nos seguintes casos:</w:t>
      </w:r>
    </w:p>
    <w:p w:rsidR="00546EF6" w:rsidRPr="007D0BC7" w:rsidRDefault="00546EF6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72B2" w:rsidRDefault="001B25F7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color w:val="000000"/>
          <w:sz w:val="24"/>
          <w:szCs w:val="24"/>
        </w:rPr>
        <w:t>I –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>Se o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beneficiário constante do art. </w:t>
      </w:r>
      <w:r w:rsidR="00C51129" w:rsidRPr="007D0B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>º não edificar sobre o</w:t>
      </w:r>
      <w:r w:rsidR="00C51129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imóvel doado no pr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>azo de até 0</w:t>
      </w:r>
      <w:r w:rsidR="00536841" w:rsidRPr="007D0BC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E72B2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anos;</w:t>
      </w:r>
    </w:p>
    <w:p w:rsidR="00B35A58" w:rsidRPr="007D0BC7" w:rsidRDefault="00B35A58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25F7" w:rsidRPr="007D0BC7" w:rsidRDefault="009E72B2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BC7">
        <w:rPr>
          <w:rFonts w:ascii="Times New Roman" w:hAnsi="Times New Roman" w:cs="Times New Roman"/>
          <w:color w:val="000000"/>
          <w:sz w:val="24"/>
          <w:szCs w:val="24"/>
        </w:rPr>
        <w:t>II – Dar ao imóve</w:t>
      </w:r>
      <w:r w:rsidR="00C51129" w:rsidRPr="007D0BC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destinaç</w:t>
      </w:r>
      <w:r w:rsidR="00C51129" w:rsidRPr="007D0BC7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5D38E9" w:rsidRPr="007D0BC7">
        <w:rPr>
          <w:rFonts w:ascii="Times New Roman" w:hAnsi="Times New Roman" w:cs="Times New Roman"/>
          <w:color w:val="000000"/>
          <w:sz w:val="24"/>
          <w:szCs w:val="24"/>
        </w:rPr>
        <w:t>stinta daquela</w:t>
      </w:r>
      <w:r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constante nesta Lei.</w:t>
      </w:r>
      <w:r w:rsidR="001B25F7" w:rsidRPr="007D0BC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F12DA" w:rsidRPr="007D0BC7" w:rsidRDefault="005F12DA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1129" w:rsidRPr="007D0BC7" w:rsidRDefault="00B33D9B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51129" w:rsidRPr="007D0BC7">
        <w:rPr>
          <w:rFonts w:ascii="Times New Roman" w:hAnsi="Times New Roman" w:cs="Times New Roman"/>
          <w:b/>
          <w:sz w:val="24"/>
          <w:szCs w:val="24"/>
        </w:rPr>
        <w:t>3º</w:t>
      </w:r>
      <w:r w:rsidRPr="007D0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BC7">
        <w:rPr>
          <w:rFonts w:ascii="Times New Roman" w:hAnsi="Times New Roman" w:cs="Times New Roman"/>
          <w:sz w:val="24"/>
          <w:szCs w:val="24"/>
        </w:rPr>
        <w:t>As despesas com escrituração pública e transferência da propriedade do imóve</w:t>
      </w:r>
      <w:r w:rsidR="00C51129" w:rsidRPr="007D0BC7">
        <w:rPr>
          <w:rFonts w:ascii="Times New Roman" w:hAnsi="Times New Roman" w:cs="Times New Roman"/>
          <w:sz w:val="24"/>
          <w:szCs w:val="24"/>
        </w:rPr>
        <w:t>l</w:t>
      </w:r>
      <w:r w:rsidRPr="007D0BC7">
        <w:rPr>
          <w:rFonts w:ascii="Times New Roman" w:hAnsi="Times New Roman" w:cs="Times New Roman"/>
          <w:sz w:val="24"/>
          <w:szCs w:val="24"/>
        </w:rPr>
        <w:t xml:space="preserve"> correrão </w:t>
      </w:r>
      <w:r w:rsidR="005F12DA" w:rsidRPr="007D0BC7">
        <w:rPr>
          <w:rFonts w:ascii="Times New Roman" w:hAnsi="Times New Roman" w:cs="Times New Roman"/>
          <w:sz w:val="24"/>
          <w:szCs w:val="24"/>
        </w:rPr>
        <w:t>a expensas do</w:t>
      </w:r>
      <w:r w:rsidRPr="007D0BC7">
        <w:rPr>
          <w:rFonts w:ascii="Times New Roman" w:hAnsi="Times New Roman" w:cs="Times New Roman"/>
          <w:sz w:val="24"/>
          <w:szCs w:val="24"/>
        </w:rPr>
        <w:t xml:space="preserve"> </w:t>
      </w:r>
      <w:r w:rsidR="00536841" w:rsidRPr="007D0BC7">
        <w:rPr>
          <w:rFonts w:ascii="Times New Roman" w:hAnsi="Times New Roman" w:cs="Times New Roman"/>
          <w:sz w:val="24"/>
          <w:szCs w:val="24"/>
        </w:rPr>
        <w:t>Município de Sorriso</w:t>
      </w:r>
      <w:r w:rsidR="00C51129" w:rsidRPr="007D0BC7">
        <w:rPr>
          <w:rFonts w:ascii="Times New Roman" w:hAnsi="Times New Roman" w:cs="Times New Roman"/>
          <w:sz w:val="24"/>
          <w:szCs w:val="24"/>
        </w:rPr>
        <w:t>.</w:t>
      </w:r>
    </w:p>
    <w:p w:rsidR="00C51129" w:rsidRPr="007D0BC7" w:rsidRDefault="00C51129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2476" w:rsidRPr="007D0BC7" w:rsidRDefault="00546EF6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0BC7">
        <w:rPr>
          <w:rFonts w:ascii="Times New Roman" w:hAnsi="Times New Roman" w:cs="Times New Roman"/>
          <w:sz w:val="24"/>
          <w:szCs w:val="24"/>
        </w:rPr>
        <w:t xml:space="preserve"> </w:t>
      </w:r>
      <w:r w:rsidR="009D2476" w:rsidRPr="007D0BC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51129" w:rsidRPr="007D0BC7">
        <w:rPr>
          <w:rFonts w:ascii="Times New Roman" w:hAnsi="Times New Roman" w:cs="Times New Roman"/>
          <w:b/>
          <w:sz w:val="24"/>
          <w:szCs w:val="24"/>
        </w:rPr>
        <w:t>4º</w:t>
      </w:r>
      <w:r w:rsidR="009D2476" w:rsidRPr="007D0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413" w:rsidRPr="007D0BC7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35A58" w:rsidRDefault="00B35A58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5A58" w:rsidRDefault="00B35A58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5A58" w:rsidRPr="00B35A58" w:rsidRDefault="00BE19AE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B35A58" w:rsidRPr="00B35A58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 w:rsidR="00B35A58">
        <w:rPr>
          <w:rFonts w:ascii="Times New Roman" w:hAnsi="Times New Roman" w:cs="Times New Roman"/>
          <w:sz w:val="24"/>
          <w:szCs w:val="24"/>
        </w:rPr>
        <w:t>12</w:t>
      </w:r>
      <w:r w:rsidR="00B35A58" w:rsidRPr="00B35A58">
        <w:rPr>
          <w:rFonts w:ascii="Times New Roman" w:hAnsi="Times New Roman" w:cs="Times New Roman"/>
          <w:sz w:val="24"/>
          <w:szCs w:val="24"/>
        </w:rPr>
        <w:t xml:space="preserve"> de agosto de 2014.</w:t>
      </w:r>
    </w:p>
    <w:p w:rsidR="00B35A58" w:rsidRPr="00B35A58" w:rsidRDefault="00B35A58" w:rsidP="00B35A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5A58" w:rsidRPr="00B35A58" w:rsidRDefault="00B35A58" w:rsidP="00B35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A58" w:rsidRPr="00B35A58" w:rsidRDefault="00B35A58" w:rsidP="00B35A5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35A58" w:rsidRPr="00B35A58" w:rsidRDefault="00BE19AE" w:rsidP="00B35A5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DILCEU ROSSATO</w:t>
      </w:r>
    </w:p>
    <w:p w:rsidR="00B35A58" w:rsidRDefault="00BE19AE" w:rsidP="00B35A5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</w:t>
      </w:r>
      <w:r w:rsidR="00B35A58" w:rsidRPr="00B35A58">
        <w:rPr>
          <w:rFonts w:ascii="Times New Roman" w:hAnsi="Times New Roman" w:cs="Times New Roman"/>
          <w:iCs/>
          <w:sz w:val="24"/>
          <w:szCs w:val="24"/>
        </w:rPr>
        <w:t>Pre</w:t>
      </w:r>
      <w:r>
        <w:rPr>
          <w:rFonts w:ascii="Times New Roman" w:hAnsi="Times New Roman" w:cs="Times New Roman"/>
          <w:iCs/>
          <w:sz w:val="24"/>
          <w:szCs w:val="24"/>
        </w:rPr>
        <w:t>feito Municipal</w:t>
      </w:r>
    </w:p>
    <w:p w:rsidR="00BE19AE" w:rsidRPr="00BE19AE" w:rsidRDefault="00BE19AE" w:rsidP="00BE19A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BE19AE">
        <w:rPr>
          <w:rFonts w:ascii="Times New Roman" w:hAnsi="Times New Roman" w:cs="Times New Roman"/>
          <w:b/>
          <w:iCs/>
          <w:sz w:val="24"/>
          <w:szCs w:val="24"/>
        </w:rPr>
        <w:t>Marilene Felicitá Savi</w:t>
      </w:r>
    </w:p>
    <w:p w:rsidR="00BE19AE" w:rsidRPr="00B35A58" w:rsidRDefault="00BE19AE" w:rsidP="00BE19A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Secretária de Administração</w:t>
      </w:r>
    </w:p>
    <w:sectPr w:rsidR="00BE19AE" w:rsidRPr="00B35A58" w:rsidSect="00BE19AE">
      <w:pgSz w:w="11906" w:h="16838"/>
      <w:pgMar w:top="212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D05"/>
    <w:rsid w:val="00034872"/>
    <w:rsid w:val="00037E4B"/>
    <w:rsid w:val="00042ACC"/>
    <w:rsid w:val="00064317"/>
    <w:rsid w:val="000750C9"/>
    <w:rsid w:val="00090D9A"/>
    <w:rsid w:val="000F091A"/>
    <w:rsid w:val="001009D8"/>
    <w:rsid w:val="00110588"/>
    <w:rsid w:val="001B25F7"/>
    <w:rsid w:val="001B4C93"/>
    <w:rsid w:val="001C24A5"/>
    <w:rsid w:val="002D112B"/>
    <w:rsid w:val="002E4121"/>
    <w:rsid w:val="002E5CB9"/>
    <w:rsid w:val="002F0CE9"/>
    <w:rsid w:val="002F24C5"/>
    <w:rsid w:val="00303DEF"/>
    <w:rsid w:val="0034426F"/>
    <w:rsid w:val="00381609"/>
    <w:rsid w:val="00382162"/>
    <w:rsid w:val="00382224"/>
    <w:rsid w:val="00387C04"/>
    <w:rsid w:val="00390247"/>
    <w:rsid w:val="003B02D0"/>
    <w:rsid w:val="003B563A"/>
    <w:rsid w:val="00400085"/>
    <w:rsid w:val="004023DC"/>
    <w:rsid w:val="00431250"/>
    <w:rsid w:val="00445DB7"/>
    <w:rsid w:val="0048052A"/>
    <w:rsid w:val="004876F7"/>
    <w:rsid w:val="00494EFF"/>
    <w:rsid w:val="004A73C2"/>
    <w:rsid w:val="004F6B76"/>
    <w:rsid w:val="00536841"/>
    <w:rsid w:val="00546EF6"/>
    <w:rsid w:val="00574C72"/>
    <w:rsid w:val="00591666"/>
    <w:rsid w:val="00595544"/>
    <w:rsid w:val="005A2DA7"/>
    <w:rsid w:val="005B16A5"/>
    <w:rsid w:val="005D38E9"/>
    <w:rsid w:val="005F12DA"/>
    <w:rsid w:val="00612B01"/>
    <w:rsid w:val="006159AD"/>
    <w:rsid w:val="00621E68"/>
    <w:rsid w:val="00673014"/>
    <w:rsid w:val="00683154"/>
    <w:rsid w:val="00685862"/>
    <w:rsid w:val="00695EF2"/>
    <w:rsid w:val="006C4F2B"/>
    <w:rsid w:val="006F0EFA"/>
    <w:rsid w:val="00724429"/>
    <w:rsid w:val="00724E5D"/>
    <w:rsid w:val="0079301F"/>
    <w:rsid w:val="007A4511"/>
    <w:rsid w:val="007D0BC7"/>
    <w:rsid w:val="007D6B10"/>
    <w:rsid w:val="0084407A"/>
    <w:rsid w:val="00861C5F"/>
    <w:rsid w:val="008C0183"/>
    <w:rsid w:val="008C56FB"/>
    <w:rsid w:val="008F2D0A"/>
    <w:rsid w:val="009714CC"/>
    <w:rsid w:val="009A5D3E"/>
    <w:rsid w:val="009C2413"/>
    <w:rsid w:val="009D0A52"/>
    <w:rsid w:val="009D2476"/>
    <w:rsid w:val="009E0185"/>
    <w:rsid w:val="009E1484"/>
    <w:rsid w:val="009E72B2"/>
    <w:rsid w:val="00A41BE7"/>
    <w:rsid w:val="00A66CBD"/>
    <w:rsid w:val="00AD66A1"/>
    <w:rsid w:val="00B33D9B"/>
    <w:rsid w:val="00B35A58"/>
    <w:rsid w:val="00B62840"/>
    <w:rsid w:val="00B83CE9"/>
    <w:rsid w:val="00BD2924"/>
    <w:rsid w:val="00BE19AE"/>
    <w:rsid w:val="00C00CD8"/>
    <w:rsid w:val="00C1418F"/>
    <w:rsid w:val="00C17CC0"/>
    <w:rsid w:val="00C51129"/>
    <w:rsid w:val="00C648EA"/>
    <w:rsid w:val="00CD2613"/>
    <w:rsid w:val="00D1369A"/>
    <w:rsid w:val="00D4535F"/>
    <w:rsid w:val="00D522F6"/>
    <w:rsid w:val="00D71191"/>
    <w:rsid w:val="00DC402A"/>
    <w:rsid w:val="00DD5739"/>
    <w:rsid w:val="00DF16D0"/>
    <w:rsid w:val="00E31A8D"/>
    <w:rsid w:val="00E35FA2"/>
    <w:rsid w:val="00E876D7"/>
    <w:rsid w:val="00E93DA9"/>
    <w:rsid w:val="00EA01D2"/>
    <w:rsid w:val="00EA3F19"/>
    <w:rsid w:val="00EB493C"/>
    <w:rsid w:val="00ED545A"/>
    <w:rsid w:val="00EE20DA"/>
    <w:rsid w:val="00F11837"/>
    <w:rsid w:val="00F60587"/>
    <w:rsid w:val="00F95963"/>
    <w:rsid w:val="00FA4AA4"/>
    <w:rsid w:val="00FB1CFD"/>
    <w:rsid w:val="00FE2209"/>
    <w:rsid w:val="00F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4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42ACC"/>
    <w:rPr>
      <w:b/>
      <w:bCs/>
    </w:rPr>
  </w:style>
  <w:style w:type="character" w:customStyle="1" w:styleId="apple-converted-space">
    <w:name w:val="apple-converted-space"/>
    <w:basedOn w:val="Fontepargpadro"/>
    <w:rsid w:val="00042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4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42ACC"/>
    <w:rPr>
      <w:b/>
      <w:bCs/>
    </w:rPr>
  </w:style>
  <w:style w:type="character" w:customStyle="1" w:styleId="apple-converted-space">
    <w:name w:val="apple-converted-space"/>
    <w:basedOn w:val="Fontepargpadro"/>
    <w:rsid w:val="00042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7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9CED-762C-4C6D-92A6-77B13C8A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mineia</cp:lastModifiedBy>
  <cp:revision>2</cp:revision>
  <cp:lastPrinted>2014-08-12T14:43:00Z</cp:lastPrinted>
  <dcterms:created xsi:type="dcterms:W3CDTF">2014-11-03T13:35:00Z</dcterms:created>
  <dcterms:modified xsi:type="dcterms:W3CDTF">2014-11-03T13:35:00Z</dcterms:modified>
</cp:coreProperties>
</file>