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1D" w:rsidRPr="00956145" w:rsidRDefault="008A3A1D" w:rsidP="008D0447">
      <w:pPr>
        <w:ind w:left="2835"/>
        <w:jc w:val="both"/>
        <w:rPr>
          <w:b/>
          <w:sz w:val="24"/>
          <w:szCs w:val="24"/>
        </w:rPr>
      </w:pPr>
      <w:r w:rsidRPr="00956145">
        <w:rPr>
          <w:b/>
          <w:sz w:val="24"/>
          <w:szCs w:val="24"/>
        </w:rPr>
        <w:t>LEI Nº</w:t>
      </w:r>
      <w:r w:rsidR="005D42F4" w:rsidRPr="00956145">
        <w:rPr>
          <w:b/>
          <w:sz w:val="24"/>
          <w:szCs w:val="24"/>
        </w:rPr>
        <w:t xml:space="preserve"> </w:t>
      </w:r>
      <w:r w:rsidR="00956145" w:rsidRPr="00956145">
        <w:rPr>
          <w:b/>
          <w:sz w:val="24"/>
          <w:szCs w:val="24"/>
        </w:rPr>
        <w:t>2.395, DE 17 DE SETEMBRO DE 2014.</w:t>
      </w:r>
    </w:p>
    <w:p w:rsidR="00956145" w:rsidRPr="00956145" w:rsidRDefault="00956145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956145" w:rsidRPr="00956145" w:rsidRDefault="00956145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956145" w:rsidRDefault="00293580" w:rsidP="008D0447">
      <w:pPr>
        <w:ind w:left="2835"/>
        <w:jc w:val="both"/>
        <w:rPr>
          <w:bCs/>
          <w:sz w:val="24"/>
          <w:szCs w:val="24"/>
        </w:rPr>
      </w:pPr>
      <w:r w:rsidRPr="00956145"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</w:t>
      </w:r>
      <w:r w:rsidR="00701BCF" w:rsidRPr="00956145">
        <w:rPr>
          <w:bCs/>
          <w:sz w:val="24"/>
          <w:szCs w:val="24"/>
        </w:rPr>
        <w:t>r</w:t>
      </w:r>
      <w:r w:rsidRPr="00956145">
        <w:rPr>
          <w:bCs/>
          <w:sz w:val="24"/>
          <w:szCs w:val="24"/>
        </w:rPr>
        <w:t>ora,</w:t>
      </w:r>
      <w:r w:rsidR="00043165" w:rsidRPr="00956145">
        <w:rPr>
          <w:bCs/>
          <w:sz w:val="24"/>
          <w:szCs w:val="24"/>
        </w:rPr>
        <w:t xml:space="preserve"> revoga a Lei 2.3</w:t>
      </w:r>
      <w:r w:rsidR="00963702" w:rsidRPr="00956145">
        <w:rPr>
          <w:bCs/>
          <w:sz w:val="24"/>
          <w:szCs w:val="24"/>
        </w:rPr>
        <w:t>85</w:t>
      </w:r>
      <w:r w:rsidR="00043165" w:rsidRPr="00956145">
        <w:rPr>
          <w:bCs/>
          <w:sz w:val="24"/>
          <w:szCs w:val="24"/>
        </w:rPr>
        <w:t>/2014</w:t>
      </w:r>
      <w:r w:rsidRPr="00956145">
        <w:rPr>
          <w:bCs/>
          <w:sz w:val="24"/>
          <w:szCs w:val="24"/>
        </w:rPr>
        <w:t xml:space="preserve"> e</w:t>
      </w:r>
      <w:r w:rsidR="00E306B1" w:rsidRPr="00956145">
        <w:rPr>
          <w:bCs/>
          <w:sz w:val="24"/>
          <w:szCs w:val="24"/>
        </w:rPr>
        <w:t xml:space="preserve"> </w:t>
      </w:r>
      <w:r w:rsidR="008A3A1D" w:rsidRPr="00956145">
        <w:rPr>
          <w:bCs/>
          <w:sz w:val="24"/>
          <w:szCs w:val="24"/>
        </w:rPr>
        <w:t>dá outras providências.</w:t>
      </w:r>
    </w:p>
    <w:p w:rsidR="00BB79AD" w:rsidRPr="00956145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956145" w:rsidRPr="00956145" w:rsidRDefault="00956145" w:rsidP="00956145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b/>
          <w:bCs/>
          <w:color w:val="000000"/>
          <w:sz w:val="24"/>
          <w:szCs w:val="24"/>
        </w:rPr>
      </w:pPr>
    </w:p>
    <w:p w:rsidR="00956145" w:rsidRPr="00956145" w:rsidRDefault="00956145" w:rsidP="0095614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956145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8A3A1D" w:rsidRPr="00956145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956145" w:rsidRPr="00956145" w:rsidRDefault="00956145" w:rsidP="008D0447">
      <w:pPr>
        <w:ind w:firstLine="1418"/>
        <w:jc w:val="both"/>
        <w:rPr>
          <w:b/>
          <w:sz w:val="24"/>
          <w:szCs w:val="24"/>
        </w:rPr>
      </w:pPr>
    </w:p>
    <w:p w:rsidR="00293580" w:rsidRPr="00956145" w:rsidRDefault="002419F9" w:rsidP="008D0447">
      <w:pPr>
        <w:ind w:firstLine="1418"/>
        <w:jc w:val="both"/>
        <w:rPr>
          <w:sz w:val="24"/>
          <w:szCs w:val="24"/>
        </w:rPr>
      </w:pPr>
      <w:r w:rsidRPr="00956145">
        <w:rPr>
          <w:b/>
          <w:sz w:val="24"/>
          <w:szCs w:val="24"/>
        </w:rPr>
        <w:t xml:space="preserve">Art. 1º </w:t>
      </w:r>
      <w:r w:rsidR="00293580" w:rsidRPr="00956145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Pr="00956145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Pr="00956145" w:rsidRDefault="00293580" w:rsidP="00293580">
      <w:pPr>
        <w:ind w:firstLine="1418"/>
        <w:jc w:val="both"/>
        <w:rPr>
          <w:sz w:val="24"/>
          <w:szCs w:val="24"/>
        </w:rPr>
      </w:pPr>
      <w:r w:rsidRPr="00956145">
        <w:rPr>
          <w:b/>
          <w:sz w:val="24"/>
          <w:szCs w:val="24"/>
        </w:rPr>
        <w:t xml:space="preserve">Art. 1º </w:t>
      </w:r>
      <w:r w:rsidRPr="00956145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proofErr w:type="gramStart"/>
      <w:r w:rsidRPr="00956145">
        <w:rPr>
          <w:sz w:val="24"/>
          <w:szCs w:val="24"/>
        </w:rPr>
        <w:br/>
        <w:t>composta</w:t>
      </w:r>
      <w:proofErr w:type="gramEnd"/>
      <w:r w:rsidRPr="00956145">
        <w:rPr>
          <w:sz w:val="24"/>
          <w:szCs w:val="24"/>
        </w:rPr>
        <w:t xml:space="preserve"> pelos lotes 01, 02, 03, 05, 06</w:t>
      </w:r>
      <w:r w:rsidR="00043165" w:rsidRPr="00956145">
        <w:rPr>
          <w:sz w:val="24"/>
          <w:szCs w:val="24"/>
        </w:rPr>
        <w:t>,</w:t>
      </w:r>
      <w:r w:rsidR="00963702" w:rsidRPr="00956145">
        <w:rPr>
          <w:sz w:val="24"/>
          <w:szCs w:val="24"/>
        </w:rPr>
        <w:t xml:space="preserve"> 07, </w:t>
      </w:r>
      <w:r w:rsidRPr="00956145">
        <w:rPr>
          <w:sz w:val="24"/>
          <w:szCs w:val="24"/>
        </w:rPr>
        <w:t>08</w:t>
      </w:r>
      <w:r w:rsidR="00043165" w:rsidRPr="00956145">
        <w:rPr>
          <w:sz w:val="24"/>
          <w:szCs w:val="24"/>
        </w:rPr>
        <w:t xml:space="preserve"> e 09</w:t>
      </w:r>
      <w:r w:rsidRPr="00956145">
        <w:rPr>
          <w:sz w:val="24"/>
          <w:szCs w:val="24"/>
        </w:rPr>
        <w:t xml:space="preserve"> da quadra 83, perfazendo o percentual de 3% (três por cento), exigidos pela legislação.</w:t>
      </w:r>
    </w:p>
    <w:p w:rsidR="006F646B" w:rsidRPr="00956145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956145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956145">
        <w:rPr>
          <w:b/>
          <w:color w:val="000000" w:themeColor="text1"/>
          <w:sz w:val="24"/>
          <w:szCs w:val="24"/>
        </w:rPr>
        <w:t xml:space="preserve">Art. 2º </w:t>
      </w:r>
      <w:r w:rsidRPr="00956145">
        <w:rPr>
          <w:color w:val="000000" w:themeColor="text1"/>
          <w:sz w:val="24"/>
          <w:szCs w:val="24"/>
        </w:rPr>
        <w:t>Fica revogada a Lei nº 2.3</w:t>
      </w:r>
      <w:r w:rsidR="00963702" w:rsidRPr="00956145">
        <w:rPr>
          <w:color w:val="000000" w:themeColor="text1"/>
          <w:sz w:val="24"/>
          <w:szCs w:val="24"/>
        </w:rPr>
        <w:t>85, de 21</w:t>
      </w:r>
      <w:r w:rsidRPr="00956145">
        <w:rPr>
          <w:color w:val="000000" w:themeColor="text1"/>
          <w:sz w:val="24"/>
          <w:szCs w:val="24"/>
        </w:rPr>
        <w:t xml:space="preserve"> de agosto de 2014.</w:t>
      </w:r>
    </w:p>
    <w:p w:rsidR="00043165" w:rsidRPr="00956145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956145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956145">
        <w:rPr>
          <w:b/>
          <w:color w:val="000000" w:themeColor="text1"/>
          <w:sz w:val="24"/>
          <w:szCs w:val="24"/>
        </w:rPr>
        <w:t xml:space="preserve">Art. </w:t>
      </w:r>
      <w:r w:rsidR="00043165" w:rsidRPr="00956145">
        <w:rPr>
          <w:b/>
          <w:color w:val="000000" w:themeColor="text1"/>
          <w:sz w:val="24"/>
          <w:szCs w:val="24"/>
        </w:rPr>
        <w:t>3</w:t>
      </w:r>
      <w:r w:rsidR="0063722B" w:rsidRPr="00956145">
        <w:rPr>
          <w:b/>
          <w:color w:val="000000" w:themeColor="text1"/>
          <w:sz w:val="24"/>
          <w:szCs w:val="24"/>
        </w:rPr>
        <w:t>º</w:t>
      </w:r>
      <w:r w:rsidRPr="00956145">
        <w:rPr>
          <w:color w:val="000000" w:themeColor="text1"/>
          <w:sz w:val="24"/>
          <w:szCs w:val="24"/>
        </w:rPr>
        <w:t xml:space="preserve"> Esta Lei entra em vigor n</w:t>
      </w:r>
      <w:r w:rsidR="00C35743" w:rsidRPr="00956145">
        <w:rPr>
          <w:color w:val="000000" w:themeColor="text1"/>
          <w:sz w:val="24"/>
          <w:szCs w:val="24"/>
        </w:rPr>
        <w:t xml:space="preserve">a data de </w:t>
      </w:r>
      <w:r w:rsidRPr="00956145">
        <w:rPr>
          <w:color w:val="000000" w:themeColor="text1"/>
          <w:sz w:val="24"/>
          <w:szCs w:val="24"/>
        </w:rPr>
        <w:t>sua publicação.</w:t>
      </w:r>
    </w:p>
    <w:p w:rsidR="00701BCF" w:rsidRPr="00956145" w:rsidRDefault="00701BCF" w:rsidP="008D0447">
      <w:pPr>
        <w:jc w:val="both"/>
        <w:rPr>
          <w:color w:val="000000" w:themeColor="text1"/>
          <w:sz w:val="24"/>
          <w:szCs w:val="24"/>
        </w:rPr>
      </w:pPr>
    </w:p>
    <w:p w:rsidR="00956145" w:rsidRPr="00956145" w:rsidRDefault="00956145" w:rsidP="008D0447">
      <w:pPr>
        <w:jc w:val="both"/>
        <w:rPr>
          <w:color w:val="000000" w:themeColor="text1"/>
          <w:sz w:val="24"/>
          <w:szCs w:val="24"/>
        </w:rPr>
      </w:pPr>
    </w:p>
    <w:p w:rsidR="00701BCF" w:rsidRPr="00956145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56145">
        <w:rPr>
          <w:sz w:val="24"/>
          <w:szCs w:val="24"/>
        </w:rPr>
        <w:t>Sorriso, Estado de Mato Grosso, em 1</w:t>
      </w:r>
      <w:r w:rsidR="00956145" w:rsidRPr="00956145">
        <w:rPr>
          <w:sz w:val="24"/>
          <w:szCs w:val="24"/>
        </w:rPr>
        <w:t>7</w:t>
      </w:r>
      <w:r w:rsidRPr="00956145">
        <w:rPr>
          <w:sz w:val="24"/>
          <w:szCs w:val="24"/>
        </w:rPr>
        <w:t xml:space="preserve"> de setembro de 2014.</w:t>
      </w:r>
    </w:p>
    <w:p w:rsidR="00701BCF" w:rsidRPr="00956145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956145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701BCF" w:rsidP="00701BC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1BCF" w:rsidRPr="00701BCF" w:rsidRDefault="00956145" w:rsidP="00701BCF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DILCEU ROSSATO</w:t>
      </w:r>
    </w:p>
    <w:p w:rsidR="00701BCF" w:rsidRDefault="00956145" w:rsidP="00701BC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</w:t>
      </w:r>
      <w:r w:rsidR="00701BCF" w:rsidRPr="00701BCF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956145" w:rsidRDefault="00956145" w:rsidP="00701BC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956145" w:rsidRPr="00956145" w:rsidRDefault="00956145" w:rsidP="00956145">
      <w:p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956145">
        <w:rPr>
          <w:b/>
          <w:iCs/>
          <w:sz w:val="24"/>
          <w:szCs w:val="24"/>
        </w:rPr>
        <w:t>Marilene Felicitá Savi</w:t>
      </w:r>
    </w:p>
    <w:p w:rsidR="00956145" w:rsidRPr="00701BCF" w:rsidRDefault="00956145" w:rsidP="00956145">
      <w:pPr>
        <w:autoSpaceDE w:val="0"/>
        <w:autoSpaceDN w:val="0"/>
        <w:adjustRightInd w:val="0"/>
        <w:rPr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956145" w:rsidRPr="00701BCF" w:rsidSect="00956145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65" w:rsidRDefault="00043165">
      <w:r>
        <w:separator/>
      </w:r>
    </w:p>
  </w:endnote>
  <w:endnote w:type="continuationSeparator" w:id="0">
    <w:p w:rsidR="00043165" w:rsidRDefault="0004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65" w:rsidRDefault="00043165">
      <w:r>
        <w:separator/>
      </w:r>
    </w:p>
  </w:footnote>
  <w:footnote w:type="continuationSeparator" w:id="0">
    <w:p w:rsidR="00043165" w:rsidRDefault="0004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65" w:rsidRDefault="00043165">
    <w:pPr>
      <w:jc w:val="center"/>
      <w:rPr>
        <w:b/>
        <w:sz w:val="28"/>
      </w:rPr>
    </w:pPr>
  </w:p>
  <w:p w:rsidR="00043165" w:rsidRDefault="000431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B2305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93580"/>
    <w:rsid w:val="0029654E"/>
    <w:rsid w:val="0029698F"/>
    <w:rsid w:val="002C7475"/>
    <w:rsid w:val="002D7D42"/>
    <w:rsid w:val="002E2BF3"/>
    <w:rsid w:val="002F2487"/>
    <w:rsid w:val="002F2A2D"/>
    <w:rsid w:val="00300F8E"/>
    <w:rsid w:val="0030774A"/>
    <w:rsid w:val="00315A06"/>
    <w:rsid w:val="0031770F"/>
    <w:rsid w:val="003524DE"/>
    <w:rsid w:val="00355FA7"/>
    <w:rsid w:val="003753B8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472C8A"/>
    <w:rsid w:val="004D5794"/>
    <w:rsid w:val="005179DC"/>
    <w:rsid w:val="00523B06"/>
    <w:rsid w:val="00545BA5"/>
    <w:rsid w:val="005568E3"/>
    <w:rsid w:val="00583C72"/>
    <w:rsid w:val="005A0F32"/>
    <w:rsid w:val="005D42F4"/>
    <w:rsid w:val="005E709D"/>
    <w:rsid w:val="00602162"/>
    <w:rsid w:val="00611F84"/>
    <w:rsid w:val="0061326E"/>
    <w:rsid w:val="0061327B"/>
    <w:rsid w:val="00632203"/>
    <w:rsid w:val="006337ED"/>
    <w:rsid w:val="0063722B"/>
    <w:rsid w:val="00644678"/>
    <w:rsid w:val="006B2646"/>
    <w:rsid w:val="006E245D"/>
    <w:rsid w:val="006E6B4E"/>
    <w:rsid w:val="006F646B"/>
    <w:rsid w:val="006F7788"/>
    <w:rsid w:val="00701BCF"/>
    <w:rsid w:val="00710D22"/>
    <w:rsid w:val="0072175C"/>
    <w:rsid w:val="00721909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145"/>
    <w:rsid w:val="009567FC"/>
    <w:rsid w:val="00962EB2"/>
    <w:rsid w:val="0096370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D4AEE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7538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73B1E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2</cp:revision>
  <cp:lastPrinted>2014-09-18T14:26:00Z</cp:lastPrinted>
  <dcterms:created xsi:type="dcterms:W3CDTF">2014-11-03T13:50:00Z</dcterms:created>
  <dcterms:modified xsi:type="dcterms:W3CDTF">2014-11-03T13:50:00Z</dcterms:modified>
</cp:coreProperties>
</file>