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E4" w:rsidRPr="008E22A0" w:rsidRDefault="006E50CC" w:rsidP="008E22A0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2A0">
        <w:rPr>
          <w:rFonts w:ascii="Times New Roman" w:hAnsi="Times New Roman" w:cs="Times New Roman"/>
          <w:b/>
          <w:sz w:val="24"/>
          <w:szCs w:val="24"/>
        </w:rPr>
        <w:t xml:space="preserve">LEI Nº </w:t>
      </w:r>
      <w:r w:rsidR="00C90A24">
        <w:rPr>
          <w:rFonts w:ascii="Times New Roman" w:hAnsi="Times New Roman" w:cs="Times New Roman"/>
          <w:b/>
          <w:sz w:val="24"/>
          <w:szCs w:val="24"/>
        </w:rPr>
        <w:t>2.405, DE 23 DE OUTUBRO DE 201</w:t>
      </w:r>
      <w:r w:rsidR="00E96124">
        <w:rPr>
          <w:rFonts w:ascii="Times New Roman" w:hAnsi="Times New Roman" w:cs="Times New Roman"/>
          <w:b/>
          <w:sz w:val="24"/>
          <w:szCs w:val="24"/>
        </w:rPr>
        <w:t>4</w:t>
      </w:r>
      <w:r w:rsidR="00C90A24">
        <w:rPr>
          <w:rFonts w:ascii="Times New Roman" w:hAnsi="Times New Roman" w:cs="Times New Roman"/>
          <w:b/>
          <w:sz w:val="24"/>
          <w:szCs w:val="24"/>
        </w:rPr>
        <w:t>.</w:t>
      </w:r>
    </w:p>
    <w:p w:rsidR="006E50CC" w:rsidRDefault="006E50CC" w:rsidP="008E22A0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8E22A0" w:rsidRPr="008E22A0" w:rsidRDefault="008E22A0" w:rsidP="008E22A0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8F6EE4" w:rsidRPr="008E22A0" w:rsidRDefault="008F6EE4" w:rsidP="008E22A0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8E22A0">
        <w:rPr>
          <w:rFonts w:ascii="Times New Roman" w:hAnsi="Times New Roman" w:cs="Times New Roman"/>
          <w:sz w:val="24"/>
          <w:szCs w:val="24"/>
        </w:rPr>
        <w:t>Inclui no Calendário Oficial de Eventos do Município de S</w:t>
      </w:r>
      <w:r w:rsidR="00216CF2" w:rsidRPr="008E22A0">
        <w:rPr>
          <w:rFonts w:ascii="Times New Roman" w:hAnsi="Times New Roman" w:cs="Times New Roman"/>
          <w:sz w:val="24"/>
          <w:szCs w:val="24"/>
        </w:rPr>
        <w:t>orriso – MT o ‘Dia das Bandas e Fanfarras</w:t>
      </w:r>
      <w:r w:rsidRPr="008E22A0">
        <w:rPr>
          <w:rFonts w:ascii="Times New Roman" w:hAnsi="Times New Roman" w:cs="Times New Roman"/>
          <w:sz w:val="24"/>
          <w:szCs w:val="24"/>
        </w:rPr>
        <w:t xml:space="preserve">’, e dá outras providências.  </w:t>
      </w:r>
    </w:p>
    <w:p w:rsidR="008F6EE4" w:rsidRDefault="008F6EE4" w:rsidP="008E22A0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8E22A0" w:rsidRPr="008E22A0" w:rsidRDefault="008E22A0" w:rsidP="008E22A0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C90A24" w:rsidRDefault="00C90A24" w:rsidP="00C90A24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Dilceu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Rossato</w:t>
      </w:r>
      <w:proofErr w:type="spellEnd"/>
      <w:r>
        <w:rPr>
          <w:rFonts w:ascii="Times New Roman" w:hAnsi="Times New Roman" w:cs="Times New Roman"/>
          <w:sz w:val="24"/>
          <w:szCs w:val="24"/>
        </w:rPr>
        <w:t>, Prefeito Municipal de Sorriso, Estado de Mato Grosso, faz saber que a Câmara Municipal de Sorriso aprovou e ele sanciona a seguinte Lei:</w:t>
      </w:r>
    </w:p>
    <w:p w:rsidR="008F6EE4" w:rsidRDefault="008F6EE4" w:rsidP="00C90A24">
      <w:pPr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C90A24" w:rsidRPr="008E22A0" w:rsidRDefault="00C90A24" w:rsidP="00C90A24">
      <w:pPr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8F6EE4" w:rsidRPr="008E22A0" w:rsidRDefault="008F6EE4" w:rsidP="00C90A2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E22A0">
        <w:rPr>
          <w:rFonts w:ascii="Times New Roman" w:hAnsi="Times New Roman" w:cs="Times New Roman"/>
          <w:b/>
          <w:sz w:val="24"/>
          <w:szCs w:val="24"/>
        </w:rPr>
        <w:t>Art. 1º</w:t>
      </w:r>
      <w:r w:rsidRPr="008E22A0">
        <w:rPr>
          <w:rFonts w:ascii="Times New Roman" w:hAnsi="Times New Roman" w:cs="Times New Roman"/>
          <w:sz w:val="24"/>
          <w:szCs w:val="24"/>
        </w:rPr>
        <w:t xml:space="preserve"> Fica incluído no Calendário Oficial de Eventos do Município de Sorriso – MT, o ‘</w:t>
      </w:r>
      <w:r w:rsidR="00216CF2" w:rsidRPr="008E22A0">
        <w:rPr>
          <w:rFonts w:ascii="Times New Roman" w:hAnsi="Times New Roman" w:cs="Times New Roman"/>
          <w:b/>
          <w:sz w:val="24"/>
          <w:szCs w:val="24"/>
        </w:rPr>
        <w:t>Dia das Bandas e Fanfarras</w:t>
      </w:r>
      <w:r w:rsidRPr="008E22A0">
        <w:rPr>
          <w:rFonts w:ascii="Times New Roman" w:hAnsi="Times New Roman" w:cs="Times New Roman"/>
          <w:b/>
          <w:sz w:val="24"/>
          <w:szCs w:val="24"/>
        </w:rPr>
        <w:t>’</w:t>
      </w:r>
      <w:r w:rsidR="00216CF2" w:rsidRPr="008E22A0">
        <w:rPr>
          <w:rFonts w:ascii="Times New Roman" w:hAnsi="Times New Roman" w:cs="Times New Roman"/>
          <w:sz w:val="24"/>
          <w:szCs w:val="24"/>
        </w:rPr>
        <w:t>, a ser comemorado no dia 27 do mês de março</w:t>
      </w:r>
      <w:r w:rsidRPr="008E22A0">
        <w:rPr>
          <w:rFonts w:ascii="Times New Roman" w:hAnsi="Times New Roman" w:cs="Times New Roman"/>
          <w:sz w:val="24"/>
          <w:szCs w:val="24"/>
        </w:rPr>
        <w:t xml:space="preserve"> de cada ano.</w:t>
      </w:r>
    </w:p>
    <w:p w:rsidR="008F6EE4" w:rsidRPr="008E22A0" w:rsidRDefault="008F6EE4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F6EE4" w:rsidRPr="008E22A0" w:rsidRDefault="008F6EE4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E22A0">
        <w:rPr>
          <w:rFonts w:ascii="Times New Roman" w:hAnsi="Times New Roman" w:cs="Times New Roman"/>
          <w:b/>
          <w:sz w:val="24"/>
          <w:szCs w:val="24"/>
        </w:rPr>
        <w:t>Art. 2º</w:t>
      </w:r>
      <w:r w:rsidRPr="008E22A0">
        <w:rPr>
          <w:rFonts w:ascii="Times New Roman" w:hAnsi="Times New Roman" w:cs="Times New Roman"/>
          <w:sz w:val="24"/>
          <w:szCs w:val="24"/>
        </w:rPr>
        <w:t xml:space="preserve"> O Poder Executivo Municipal da</w:t>
      </w:r>
      <w:r w:rsidR="00216CF2" w:rsidRPr="008E22A0">
        <w:rPr>
          <w:rFonts w:ascii="Times New Roman" w:hAnsi="Times New Roman" w:cs="Times New Roman"/>
          <w:sz w:val="24"/>
          <w:szCs w:val="24"/>
        </w:rPr>
        <w:t xml:space="preserve">rá apoio às Bandas e Fanfarras </w:t>
      </w:r>
      <w:r w:rsidRPr="008E22A0">
        <w:rPr>
          <w:rFonts w:ascii="Times New Roman" w:hAnsi="Times New Roman" w:cs="Times New Roman"/>
          <w:sz w:val="24"/>
          <w:szCs w:val="24"/>
        </w:rPr>
        <w:t>do município na realização de eventos e atividades afins.</w:t>
      </w:r>
    </w:p>
    <w:p w:rsidR="008F6EE4" w:rsidRPr="008E22A0" w:rsidRDefault="008F6EE4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F6EE4" w:rsidRPr="008E22A0" w:rsidRDefault="008F6EE4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E22A0">
        <w:rPr>
          <w:rFonts w:ascii="Times New Roman" w:hAnsi="Times New Roman" w:cs="Times New Roman"/>
          <w:b/>
          <w:sz w:val="24"/>
          <w:szCs w:val="24"/>
        </w:rPr>
        <w:t>Parágrafo Único</w:t>
      </w:r>
      <w:r w:rsidR="006E50CC" w:rsidRPr="008E22A0">
        <w:rPr>
          <w:rFonts w:ascii="Times New Roman" w:hAnsi="Times New Roman" w:cs="Times New Roman"/>
          <w:sz w:val="24"/>
          <w:szCs w:val="24"/>
        </w:rPr>
        <w:t>.</w:t>
      </w:r>
      <w:r w:rsidRPr="008E22A0">
        <w:rPr>
          <w:rFonts w:ascii="Times New Roman" w:hAnsi="Times New Roman" w:cs="Times New Roman"/>
          <w:sz w:val="24"/>
          <w:szCs w:val="24"/>
        </w:rPr>
        <w:t xml:space="preserve"> O apoio do Poder Executivo</w:t>
      </w:r>
      <w:r w:rsidR="00430E7A" w:rsidRPr="008E22A0">
        <w:rPr>
          <w:rFonts w:ascii="Times New Roman" w:hAnsi="Times New Roman" w:cs="Times New Roman"/>
          <w:sz w:val="24"/>
          <w:szCs w:val="24"/>
        </w:rPr>
        <w:t xml:space="preserve"> municipal</w:t>
      </w:r>
      <w:r w:rsidRPr="008E22A0">
        <w:rPr>
          <w:rFonts w:ascii="Times New Roman" w:hAnsi="Times New Roman" w:cs="Times New Roman"/>
          <w:sz w:val="24"/>
          <w:szCs w:val="24"/>
        </w:rPr>
        <w:t xml:space="preserve"> às atividades prom</w:t>
      </w:r>
      <w:r w:rsidR="00216CF2" w:rsidRPr="008E22A0">
        <w:rPr>
          <w:rFonts w:ascii="Times New Roman" w:hAnsi="Times New Roman" w:cs="Times New Roman"/>
          <w:sz w:val="24"/>
          <w:szCs w:val="24"/>
        </w:rPr>
        <w:t>ovidas pelas Bandas e Fanfarras</w:t>
      </w:r>
      <w:r w:rsidRPr="008E22A0">
        <w:rPr>
          <w:rFonts w:ascii="Times New Roman" w:hAnsi="Times New Roman" w:cs="Times New Roman"/>
          <w:sz w:val="24"/>
          <w:szCs w:val="24"/>
        </w:rPr>
        <w:t xml:space="preserve"> dar-se-á, dentre outras situações, na cedência de espaços públicos (ruas, praças, quadras poliesportivas, prédios) para</w:t>
      </w:r>
      <w:r w:rsidR="00216CF2" w:rsidRPr="008E22A0">
        <w:rPr>
          <w:rFonts w:ascii="Times New Roman" w:hAnsi="Times New Roman" w:cs="Times New Roman"/>
          <w:sz w:val="24"/>
          <w:szCs w:val="24"/>
        </w:rPr>
        <w:t xml:space="preserve"> a realização de eventos e atividades</w:t>
      </w:r>
      <w:r w:rsidRPr="008E22A0">
        <w:rPr>
          <w:rFonts w:ascii="Times New Roman" w:hAnsi="Times New Roman" w:cs="Times New Roman"/>
          <w:sz w:val="24"/>
          <w:szCs w:val="24"/>
        </w:rPr>
        <w:t xml:space="preserve"> que fizerem parte da comemoração deste dia, desde que não interfira ou prejudique as ações do Poder Público</w:t>
      </w:r>
      <w:r w:rsidR="00430E7A" w:rsidRPr="008E22A0">
        <w:rPr>
          <w:rFonts w:ascii="Times New Roman" w:hAnsi="Times New Roman" w:cs="Times New Roman"/>
          <w:sz w:val="24"/>
          <w:szCs w:val="24"/>
        </w:rPr>
        <w:t xml:space="preserve"> municipal</w:t>
      </w:r>
      <w:r w:rsidRPr="008E22A0">
        <w:rPr>
          <w:rFonts w:ascii="Times New Roman" w:hAnsi="Times New Roman" w:cs="Times New Roman"/>
          <w:sz w:val="24"/>
          <w:szCs w:val="24"/>
        </w:rPr>
        <w:t xml:space="preserve"> e haja a conveniência do interesse social.</w:t>
      </w:r>
    </w:p>
    <w:p w:rsidR="008F6EE4" w:rsidRPr="008E22A0" w:rsidRDefault="008F6EE4" w:rsidP="008F6EE4">
      <w:pPr>
        <w:pStyle w:val="PargrafodaLista"/>
        <w:spacing w:after="0" w:line="240" w:lineRule="auto"/>
        <w:ind w:left="1776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F6EE4" w:rsidRPr="008E22A0" w:rsidRDefault="008F6EE4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E22A0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="00F303C7" w:rsidRPr="008E22A0">
        <w:rPr>
          <w:rFonts w:ascii="Times New Roman" w:hAnsi="Times New Roman" w:cs="Times New Roman"/>
          <w:sz w:val="24"/>
          <w:szCs w:val="24"/>
        </w:rPr>
        <w:t>A Câmara Municipal</w:t>
      </w:r>
      <w:r w:rsidRPr="008E22A0">
        <w:rPr>
          <w:rFonts w:ascii="Times New Roman" w:hAnsi="Times New Roman" w:cs="Times New Roman"/>
          <w:sz w:val="24"/>
          <w:szCs w:val="24"/>
        </w:rPr>
        <w:t xml:space="preserve"> fica autorizada</w:t>
      </w:r>
      <w:r w:rsidR="00F303C7" w:rsidRPr="008E22A0">
        <w:rPr>
          <w:rFonts w:ascii="Times New Roman" w:hAnsi="Times New Roman" w:cs="Times New Roman"/>
          <w:sz w:val="24"/>
          <w:szCs w:val="24"/>
        </w:rPr>
        <w:t xml:space="preserve"> </w:t>
      </w:r>
      <w:r w:rsidRPr="008E22A0">
        <w:rPr>
          <w:rFonts w:ascii="Times New Roman" w:hAnsi="Times New Roman" w:cs="Times New Roman"/>
          <w:sz w:val="24"/>
          <w:szCs w:val="24"/>
        </w:rPr>
        <w:t>realizar Sessão Solene e</w:t>
      </w:r>
      <w:r w:rsidR="009D5E1D" w:rsidRPr="008E22A0">
        <w:rPr>
          <w:rFonts w:ascii="Times New Roman" w:hAnsi="Times New Roman" w:cs="Times New Roman"/>
          <w:sz w:val="24"/>
          <w:szCs w:val="24"/>
        </w:rPr>
        <w:t>m homenagem ao Dia das Bandas e Fanfaras</w:t>
      </w:r>
      <w:r w:rsidRPr="008E22A0">
        <w:rPr>
          <w:rFonts w:ascii="Times New Roman" w:hAnsi="Times New Roman" w:cs="Times New Roman"/>
          <w:sz w:val="24"/>
          <w:szCs w:val="24"/>
        </w:rPr>
        <w:t>.</w:t>
      </w:r>
    </w:p>
    <w:p w:rsidR="008F6EE4" w:rsidRPr="008E22A0" w:rsidRDefault="008F6EE4" w:rsidP="008F6EE4">
      <w:pPr>
        <w:pStyle w:val="PargrafodaLista"/>
        <w:spacing w:after="0" w:line="240" w:lineRule="auto"/>
        <w:ind w:left="177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F6EE4" w:rsidRPr="008E22A0" w:rsidRDefault="008F6EE4" w:rsidP="008F6EE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E22A0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F303C7" w:rsidRPr="008E22A0">
        <w:rPr>
          <w:rFonts w:ascii="Times New Roman" w:hAnsi="Times New Roman" w:cs="Times New Roman"/>
          <w:b/>
          <w:sz w:val="24"/>
          <w:szCs w:val="24"/>
        </w:rPr>
        <w:t>4</w:t>
      </w:r>
      <w:r w:rsidRPr="008E22A0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8E22A0">
        <w:rPr>
          <w:rFonts w:ascii="Times New Roman" w:hAnsi="Times New Roman" w:cs="Times New Roman"/>
          <w:sz w:val="24"/>
          <w:szCs w:val="24"/>
        </w:rPr>
        <w:t xml:space="preserve">O Poder Executivo regulamentará, no que couber, em 90 (noventa) dias a presente Lei.  </w:t>
      </w:r>
    </w:p>
    <w:p w:rsidR="008F6EE4" w:rsidRPr="008E22A0" w:rsidRDefault="008F6EE4" w:rsidP="008F6EE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F6EE4" w:rsidRPr="008E22A0" w:rsidRDefault="008F6EE4" w:rsidP="008F6EE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E22A0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F303C7" w:rsidRPr="008E22A0">
        <w:rPr>
          <w:rFonts w:ascii="Times New Roman" w:hAnsi="Times New Roman" w:cs="Times New Roman"/>
          <w:b/>
          <w:sz w:val="24"/>
          <w:szCs w:val="24"/>
        </w:rPr>
        <w:t>5</w:t>
      </w:r>
      <w:r w:rsidRPr="008E22A0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8E22A0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9D5E1D" w:rsidRDefault="009D5E1D" w:rsidP="009D5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A24" w:rsidRPr="008E22A0" w:rsidRDefault="00C90A24" w:rsidP="009D5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EE4" w:rsidRDefault="00C90A24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Prefeitura</w:t>
      </w:r>
      <w:r w:rsidR="008F6EE4" w:rsidRPr="008E22A0">
        <w:rPr>
          <w:rFonts w:ascii="Times New Roman" w:hAnsi="Times New Roman" w:cs="Times New Roman"/>
          <w:sz w:val="24"/>
          <w:szCs w:val="24"/>
        </w:rPr>
        <w:t xml:space="preserve"> Municipal de Sorri</w:t>
      </w:r>
      <w:r w:rsidR="005037F9" w:rsidRPr="008E22A0">
        <w:rPr>
          <w:rFonts w:ascii="Times New Roman" w:hAnsi="Times New Roman" w:cs="Times New Roman"/>
          <w:sz w:val="24"/>
          <w:szCs w:val="24"/>
        </w:rPr>
        <w:t xml:space="preserve">so, Estado de Mato Grosso, em </w:t>
      </w:r>
      <w:r>
        <w:rPr>
          <w:rFonts w:ascii="Times New Roman" w:hAnsi="Times New Roman" w:cs="Times New Roman"/>
          <w:sz w:val="24"/>
          <w:szCs w:val="24"/>
        </w:rPr>
        <w:t>23</w:t>
      </w:r>
      <w:r w:rsidR="005037F9" w:rsidRPr="008E22A0">
        <w:rPr>
          <w:rFonts w:ascii="Times New Roman" w:hAnsi="Times New Roman" w:cs="Times New Roman"/>
          <w:sz w:val="24"/>
          <w:szCs w:val="24"/>
        </w:rPr>
        <w:t xml:space="preserve"> de </w:t>
      </w:r>
      <w:r w:rsidR="006E50CC" w:rsidRPr="008E22A0">
        <w:rPr>
          <w:rFonts w:ascii="Times New Roman" w:hAnsi="Times New Roman" w:cs="Times New Roman"/>
          <w:sz w:val="24"/>
          <w:szCs w:val="24"/>
        </w:rPr>
        <w:t>o</w:t>
      </w:r>
      <w:r w:rsidR="005037F9" w:rsidRPr="008E22A0">
        <w:rPr>
          <w:rFonts w:ascii="Times New Roman" w:hAnsi="Times New Roman" w:cs="Times New Roman"/>
          <w:sz w:val="24"/>
          <w:szCs w:val="24"/>
        </w:rPr>
        <w:t>utubro</w:t>
      </w:r>
      <w:r w:rsidR="008F6EE4" w:rsidRPr="008E22A0">
        <w:rPr>
          <w:rFonts w:ascii="Times New Roman" w:hAnsi="Times New Roman" w:cs="Times New Roman"/>
          <w:sz w:val="24"/>
          <w:szCs w:val="24"/>
        </w:rPr>
        <w:t xml:space="preserve"> de 201</w:t>
      </w:r>
      <w:r w:rsidR="00E96124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8F6EE4" w:rsidRPr="008E22A0">
        <w:rPr>
          <w:rFonts w:ascii="Times New Roman" w:hAnsi="Times New Roman" w:cs="Times New Roman"/>
          <w:sz w:val="24"/>
          <w:szCs w:val="24"/>
        </w:rPr>
        <w:t>.</w:t>
      </w:r>
    </w:p>
    <w:p w:rsidR="008E22A0" w:rsidRDefault="008E22A0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E22A0" w:rsidRDefault="008E22A0" w:rsidP="008E22A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E22A0" w:rsidRDefault="008E22A0" w:rsidP="008E22A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E22A0" w:rsidRPr="00B315D8" w:rsidRDefault="008E22A0" w:rsidP="008E22A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E22A0" w:rsidRPr="00B315D8" w:rsidRDefault="00C90A24" w:rsidP="00C90A24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                                DILCEU ROSSATO</w:t>
      </w:r>
    </w:p>
    <w:p w:rsidR="008E22A0" w:rsidRDefault="00C90A24" w:rsidP="00C90A24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</w:t>
      </w:r>
      <w:r w:rsidR="008E22A0" w:rsidRPr="00B315D8">
        <w:rPr>
          <w:rFonts w:ascii="Times New Roman" w:hAnsi="Times New Roman"/>
          <w:iCs/>
          <w:sz w:val="24"/>
          <w:szCs w:val="24"/>
        </w:rPr>
        <w:t>Pre</w:t>
      </w:r>
      <w:r>
        <w:rPr>
          <w:rFonts w:ascii="Times New Roman" w:hAnsi="Times New Roman"/>
          <w:iCs/>
          <w:sz w:val="24"/>
          <w:szCs w:val="24"/>
        </w:rPr>
        <w:t>feito Municipal</w:t>
      </w:r>
    </w:p>
    <w:p w:rsidR="00C90A24" w:rsidRDefault="00C90A24" w:rsidP="00C90A24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C90A24" w:rsidRDefault="00C90A24" w:rsidP="00C90A24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C90A24" w:rsidRPr="00C90A24" w:rsidRDefault="00C90A24" w:rsidP="00C90A24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</w:t>
      </w:r>
      <w:r w:rsidRPr="00C90A24">
        <w:rPr>
          <w:rFonts w:ascii="Times New Roman" w:hAnsi="Times New Roman"/>
          <w:b/>
          <w:iCs/>
          <w:sz w:val="24"/>
          <w:szCs w:val="24"/>
        </w:rPr>
        <w:t xml:space="preserve">Marilene </w:t>
      </w:r>
      <w:proofErr w:type="spellStart"/>
      <w:r w:rsidRPr="00C90A24">
        <w:rPr>
          <w:rFonts w:ascii="Times New Roman" w:hAnsi="Times New Roman"/>
          <w:b/>
          <w:iCs/>
          <w:sz w:val="24"/>
          <w:szCs w:val="24"/>
        </w:rPr>
        <w:t>Felicitá</w:t>
      </w:r>
      <w:proofErr w:type="spellEnd"/>
      <w:r w:rsidRPr="00C90A24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C90A24">
        <w:rPr>
          <w:rFonts w:ascii="Times New Roman" w:hAnsi="Times New Roman"/>
          <w:b/>
          <w:iCs/>
          <w:sz w:val="24"/>
          <w:szCs w:val="24"/>
        </w:rPr>
        <w:t>Savi</w:t>
      </w:r>
      <w:proofErr w:type="spellEnd"/>
    </w:p>
    <w:p w:rsidR="00C90A24" w:rsidRPr="00051266" w:rsidRDefault="00C90A24" w:rsidP="00C90A24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Secretária de Administração</w:t>
      </w:r>
    </w:p>
    <w:sectPr w:rsidR="00C90A24" w:rsidRPr="00051266" w:rsidSect="00C90A24">
      <w:pgSz w:w="11907" w:h="16839" w:code="9"/>
      <w:pgMar w:top="2127" w:right="113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6EE4"/>
    <w:rsid w:val="000C02FC"/>
    <w:rsid w:val="000C5C43"/>
    <w:rsid w:val="000D62F7"/>
    <w:rsid w:val="00107FA1"/>
    <w:rsid w:val="001B2C2A"/>
    <w:rsid w:val="001D2B5C"/>
    <w:rsid w:val="0021495D"/>
    <w:rsid w:val="00216CF2"/>
    <w:rsid w:val="00430E7A"/>
    <w:rsid w:val="0046105E"/>
    <w:rsid w:val="00483497"/>
    <w:rsid w:val="004E609A"/>
    <w:rsid w:val="005037F9"/>
    <w:rsid w:val="00583F6E"/>
    <w:rsid w:val="006A1F75"/>
    <w:rsid w:val="006E50CC"/>
    <w:rsid w:val="008E22A0"/>
    <w:rsid w:val="008F6EE4"/>
    <w:rsid w:val="00976776"/>
    <w:rsid w:val="009A3785"/>
    <w:rsid w:val="009D5E1D"/>
    <w:rsid w:val="00AF2629"/>
    <w:rsid w:val="00B10539"/>
    <w:rsid w:val="00C90A24"/>
    <w:rsid w:val="00CE6158"/>
    <w:rsid w:val="00E96124"/>
    <w:rsid w:val="00F303C7"/>
    <w:rsid w:val="00F5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E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6EE4"/>
    <w:pPr>
      <w:ind w:left="720"/>
      <w:contextualSpacing/>
    </w:pPr>
  </w:style>
  <w:style w:type="paragraph" w:styleId="SemEspaamento">
    <w:name w:val="No Spacing"/>
    <w:uiPriority w:val="1"/>
    <w:qFormat/>
    <w:rsid w:val="000C5C43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8E22A0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E22A0"/>
    <w:rPr>
      <w:rFonts w:ascii="Goudy Old Style ATT" w:eastAsiaTheme="minorEastAsia" w:hAnsi="Goudy Old Style ATT" w:cs="Goudy Old Style ATT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E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6EE4"/>
    <w:pPr>
      <w:ind w:left="720"/>
      <w:contextualSpacing/>
    </w:pPr>
  </w:style>
  <w:style w:type="paragraph" w:styleId="SemEspaamento">
    <w:name w:val="No Spacing"/>
    <w:uiPriority w:val="1"/>
    <w:qFormat/>
    <w:rsid w:val="000C5C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Timoteo</cp:lastModifiedBy>
  <cp:revision>5</cp:revision>
  <cp:lastPrinted>2014-10-21T18:33:00Z</cp:lastPrinted>
  <dcterms:created xsi:type="dcterms:W3CDTF">2014-11-03T14:04:00Z</dcterms:created>
  <dcterms:modified xsi:type="dcterms:W3CDTF">2017-11-28T13:47:00Z</dcterms:modified>
</cp:coreProperties>
</file>