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5D" w:rsidRDefault="0047285D" w:rsidP="007054B1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PARECER DA COMISSÃO DE JUSTIÇA E REDAÇÃO</w:t>
      </w:r>
    </w:p>
    <w:p w:rsidR="0047285D" w:rsidRDefault="0047285D" w:rsidP="007054B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47285D" w:rsidRDefault="0047285D" w:rsidP="007054B1">
      <w:pPr>
        <w:pStyle w:val="Recuodecorpodetexto3"/>
        <w:ind w:left="0" w:firstLine="0"/>
        <w:jc w:val="center"/>
        <w:rPr>
          <w:b/>
          <w:sz w:val="24"/>
        </w:rPr>
      </w:pPr>
    </w:p>
    <w:p w:rsidR="0047285D" w:rsidRDefault="0047285D" w:rsidP="007054B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47285D" w:rsidRDefault="0047285D" w:rsidP="007054B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47285D" w:rsidRDefault="0047285D" w:rsidP="007054B1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7054B1" w:rsidRPr="007054B1">
        <w:rPr>
          <w:b/>
          <w:i w:val="0"/>
        </w:rPr>
        <w:t>022/2015.</w:t>
      </w:r>
    </w:p>
    <w:p w:rsidR="0047285D" w:rsidRDefault="0047285D" w:rsidP="007054B1">
      <w:pPr>
        <w:rPr>
          <w:sz w:val="24"/>
          <w:szCs w:val="24"/>
        </w:rPr>
      </w:pPr>
    </w:p>
    <w:p w:rsidR="0047285D" w:rsidRDefault="0047285D" w:rsidP="007054B1">
      <w:pPr>
        <w:rPr>
          <w:sz w:val="24"/>
          <w:szCs w:val="24"/>
        </w:rPr>
      </w:pPr>
    </w:p>
    <w:p w:rsidR="0047285D" w:rsidRDefault="0047285D" w:rsidP="007054B1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23/02/2015.</w:t>
      </w:r>
    </w:p>
    <w:p w:rsidR="0047285D" w:rsidRDefault="0047285D" w:rsidP="007054B1">
      <w:pPr>
        <w:jc w:val="both"/>
        <w:rPr>
          <w:sz w:val="24"/>
          <w:szCs w:val="24"/>
        </w:rPr>
      </w:pPr>
    </w:p>
    <w:p w:rsidR="0047285D" w:rsidRDefault="0047285D" w:rsidP="007054B1">
      <w:pPr>
        <w:jc w:val="both"/>
        <w:rPr>
          <w:sz w:val="24"/>
          <w:szCs w:val="24"/>
        </w:rPr>
      </w:pPr>
    </w:p>
    <w:p w:rsidR="0047285D" w:rsidRPr="007054B1" w:rsidRDefault="0047285D" w:rsidP="007054B1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Pr="007054B1">
        <w:rPr>
          <w:bCs/>
          <w:sz w:val="24"/>
          <w:szCs w:val="24"/>
        </w:rPr>
        <w:t>MOÇÃO Nº 009/2015.</w:t>
      </w:r>
    </w:p>
    <w:p w:rsidR="0047285D" w:rsidRDefault="0047285D" w:rsidP="007054B1">
      <w:pPr>
        <w:jc w:val="both"/>
        <w:rPr>
          <w:sz w:val="24"/>
          <w:szCs w:val="24"/>
        </w:rPr>
      </w:pPr>
    </w:p>
    <w:p w:rsidR="0047285D" w:rsidRDefault="0047285D" w:rsidP="007054B1">
      <w:pPr>
        <w:jc w:val="both"/>
        <w:rPr>
          <w:sz w:val="24"/>
          <w:szCs w:val="24"/>
        </w:rPr>
      </w:pPr>
    </w:p>
    <w:p w:rsidR="0047285D" w:rsidRPr="0047285D" w:rsidRDefault="0047285D" w:rsidP="007054B1">
      <w:pPr>
        <w:shd w:val="clear" w:color="auto" w:fill="FFFFFF"/>
        <w:jc w:val="both"/>
        <w:textAlignment w:val="baseline"/>
        <w:rPr>
          <w:rFonts w:eastAsia="Arial Unicode MS"/>
          <w:bCs/>
          <w:sz w:val="24"/>
          <w:szCs w:val="24"/>
        </w:rPr>
      </w:pPr>
      <w:r>
        <w:rPr>
          <w:b/>
          <w:sz w:val="24"/>
          <w:szCs w:val="24"/>
        </w:rPr>
        <w:t xml:space="preserve">EMENTA: </w:t>
      </w:r>
      <w:r w:rsidRPr="0047285D">
        <w:rPr>
          <w:color w:val="000000"/>
          <w:sz w:val="24"/>
          <w:szCs w:val="24"/>
          <w:shd w:val="clear" w:color="auto" w:fill="FFFFFF"/>
        </w:rPr>
        <w:t xml:space="preserve">Concede Moção de Solidariedade à família </w:t>
      </w:r>
      <w:proofErr w:type="spellStart"/>
      <w:r w:rsidRPr="0047285D">
        <w:rPr>
          <w:b/>
          <w:color w:val="000000"/>
          <w:sz w:val="24"/>
          <w:szCs w:val="24"/>
          <w:shd w:val="clear" w:color="auto" w:fill="FFFFFF"/>
        </w:rPr>
        <w:t>Scariot</w:t>
      </w:r>
      <w:proofErr w:type="spellEnd"/>
      <w:r w:rsidRPr="0047285D">
        <w:rPr>
          <w:color w:val="000000"/>
          <w:sz w:val="24"/>
          <w:szCs w:val="24"/>
          <w:shd w:val="clear" w:color="auto" w:fill="FFFFFF"/>
        </w:rPr>
        <w:t xml:space="preserve">, pelo falecimento de </w:t>
      </w:r>
      <w:r w:rsidRPr="0047285D">
        <w:rPr>
          <w:b/>
          <w:color w:val="000000"/>
          <w:sz w:val="24"/>
          <w:szCs w:val="24"/>
          <w:shd w:val="clear" w:color="auto" w:fill="FFFFFF"/>
        </w:rPr>
        <w:t>RAUL SCARIOT</w:t>
      </w:r>
      <w:r w:rsidRPr="0047285D">
        <w:rPr>
          <w:color w:val="000000"/>
          <w:sz w:val="24"/>
          <w:szCs w:val="24"/>
          <w:shd w:val="clear" w:color="auto" w:fill="FFFFFF"/>
        </w:rPr>
        <w:t>, ocorrido no dia 20 de fevereiro de 2015.</w:t>
      </w:r>
    </w:p>
    <w:p w:rsidR="0047285D" w:rsidRPr="004A10C9" w:rsidRDefault="0047285D" w:rsidP="007054B1">
      <w:pPr>
        <w:pStyle w:val="Corpodetexto"/>
        <w:spacing w:after="0"/>
        <w:jc w:val="center"/>
        <w:rPr>
          <w:b/>
          <w:bCs/>
          <w:sz w:val="24"/>
          <w:szCs w:val="24"/>
        </w:rPr>
      </w:pPr>
    </w:p>
    <w:p w:rsidR="0047285D" w:rsidRDefault="0047285D" w:rsidP="007054B1">
      <w:pPr>
        <w:jc w:val="both"/>
        <w:rPr>
          <w:rFonts w:eastAsia="Arial Unicode MS"/>
          <w:bCs/>
          <w:sz w:val="24"/>
          <w:szCs w:val="24"/>
        </w:rPr>
      </w:pPr>
    </w:p>
    <w:p w:rsidR="0047285D" w:rsidRDefault="0047285D" w:rsidP="007054B1">
      <w:pPr>
        <w:pStyle w:val="Recuodecorpodetexto2"/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 w:rsidR="007054B1">
        <w:rPr>
          <w:sz w:val="24"/>
          <w:szCs w:val="24"/>
        </w:rPr>
        <w:t>VERGILIO DALSÓ</w:t>
      </w:r>
      <w:r w:rsidR="007054B1" w:rsidRPr="007054B1">
        <w:rPr>
          <w:sz w:val="24"/>
          <w:szCs w:val="24"/>
        </w:rPr>
        <w:t>QUIO.</w:t>
      </w:r>
    </w:p>
    <w:p w:rsidR="0047285D" w:rsidRDefault="0047285D" w:rsidP="007054B1">
      <w:pPr>
        <w:pStyle w:val="Recuodecorpodetexto2"/>
        <w:ind w:left="0"/>
        <w:rPr>
          <w:sz w:val="24"/>
          <w:szCs w:val="24"/>
        </w:rPr>
      </w:pPr>
    </w:p>
    <w:p w:rsidR="0047285D" w:rsidRDefault="0047285D" w:rsidP="007054B1">
      <w:pPr>
        <w:pStyle w:val="Recuodecorpodetexto2"/>
        <w:ind w:left="0"/>
        <w:rPr>
          <w:b/>
          <w:sz w:val="24"/>
          <w:szCs w:val="24"/>
        </w:rPr>
      </w:pPr>
    </w:p>
    <w:p w:rsidR="0047285D" w:rsidRDefault="0047285D" w:rsidP="007054B1">
      <w:pPr>
        <w:jc w:val="both"/>
        <w:rPr>
          <w:sz w:val="23"/>
          <w:szCs w:val="23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Reuniram-se os membros da Comissão de Justiça e Redação, para exarar parecer com relação à Moção de Solidariedade nº </w:t>
      </w:r>
      <w:r>
        <w:rPr>
          <w:bCs/>
          <w:sz w:val="24"/>
          <w:szCs w:val="24"/>
        </w:rPr>
        <w:t>009/2015</w:t>
      </w:r>
      <w:r>
        <w:rPr>
          <w:sz w:val="24"/>
          <w:szCs w:val="24"/>
        </w:rPr>
        <w:t>, cuja Ementa:</w:t>
      </w:r>
      <w:r>
        <w:rPr>
          <w:sz w:val="23"/>
          <w:szCs w:val="23"/>
        </w:rPr>
        <w:t xml:space="preserve"> </w:t>
      </w:r>
      <w:r w:rsidRPr="0047285D">
        <w:rPr>
          <w:b/>
          <w:color w:val="000000"/>
          <w:sz w:val="24"/>
          <w:szCs w:val="24"/>
          <w:shd w:val="clear" w:color="auto" w:fill="FFFFFF"/>
        </w:rPr>
        <w:t xml:space="preserve">Concede Moção de Solidariedade à família </w:t>
      </w:r>
      <w:proofErr w:type="spellStart"/>
      <w:r w:rsidRPr="0047285D">
        <w:rPr>
          <w:b/>
          <w:color w:val="000000"/>
          <w:sz w:val="24"/>
          <w:szCs w:val="24"/>
          <w:shd w:val="clear" w:color="auto" w:fill="FFFFFF"/>
        </w:rPr>
        <w:t>Scariot</w:t>
      </w:r>
      <w:proofErr w:type="spellEnd"/>
      <w:r w:rsidRPr="0047285D">
        <w:rPr>
          <w:b/>
          <w:color w:val="000000"/>
          <w:sz w:val="24"/>
          <w:szCs w:val="24"/>
          <w:shd w:val="clear" w:color="auto" w:fill="FFFFFF"/>
        </w:rPr>
        <w:t>, pelo falecimento de RAUL SCARIOT, ocorrido no dia 20 de fevereiro de 2015</w:t>
      </w:r>
      <w:r>
        <w:rPr>
          <w:rFonts w:ascii="inherit" w:hAnsi="inherit" w:cs="Arial"/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Arial Unicode MS"/>
          <w:bCs/>
          <w:sz w:val="24"/>
          <w:szCs w:val="24"/>
        </w:rPr>
        <w:t>Após análise da Moção de Solidariedade em questão</w:t>
      </w:r>
      <w:r>
        <w:rPr>
          <w:rFonts w:eastAsia="Arial Unicode MS"/>
          <w:b/>
          <w:bCs/>
          <w:sz w:val="24"/>
          <w:szCs w:val="24"/>
        </w:rPr>
        <w:t xml:space="preserve">, </w:t>
      </w:r>
      <w:r>
        <w:rPr>
          <w:rFonts w:eastAsia="Arial Unicode MS"/>
          <w:bCs/>
          <w:sz w:val="24"/>
          <w:szCs w:val="24"/>
        </w:rPr>
        <w:t>este relator é f</w:t>
      </w:r>
      <w:r>
        <w:rPr>
          <w:bCs/>
          <w:sz w:val="24"/>
          <w:szCs w:val="24"/>
        </w:rPr>
        <w:t>avorável a sua tramitação em Plenário. Acompanha o voto o Pre</w:t>
      </w:r>
      <w:r>
        <w:rPr>
          <w:sz w:val="24"/>
          <w:szCs w:val="24"/>
        </w:rPr>
        <w:t>sidente, vereador Bruno Stellato e o Membro, vereador Marlon Zanella.</w:t>
      </w:r>
    </w:p>
    <w:p w:rsidR="0047285D" w:rsidRDefault="0047285D" w:rsidP="007054B1">
      <w:pPr>
        <w:jc w:val="both"/>
        <w:rPr>
          <w:bCs/>
          <w:sz w:val="24"/>
          <w:szCs w:val="24"/>
          <w:u w:val="single"/>
        </w:rPr>
      </w:pPr>
    </w:p>
    <w:p w:rsidR="0047285D" w:rsidRDefault="0047285D" w:rsidP="007054B1">
      <w:pPr>
        <w:jc w:val="both"/>
        <w:rPr>
          <w:bCs/>
          <w:sz w:val="24"/>
          <w:szCs w:val="24"/>
          <w:u w:val="single"/>
        </w:rPr>
      </w:pPr>
    </w:p>
    <w:p w:rsidR="0047285D" w:rsidRDefault="0047285D" w:rsidP="007054B1">
      <w:pPr>
        <w:jc w:val="both"/>
        <w:rPr>
          <w:bCs/>
          <w:sz w:val="24"/>
          <w:szCs w:val="24"/>
          <w:u w:val="single"/>
        </w:rPr>
      </w:pPr>
    </w:p>
    <w:p w:rsidR="0047285D" w:rsidRDefault="0047285D" w:rsidP="007054B1">
      <w:pPr>
        <w:jc w:val="both"/>
        <w:rPr>
          <w:bCs/>
          <w:sz w:val="24"/>
          <w:szCs w:val="24"/>
          <w:u w:val="single"/>
        </w:rPr>
      </w:pPr>
    </w:p>
    <w:p w:rsidR="0047285D" w:rsidRDefault="0047285D" w:rsidP="007054B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2828"/>
        <w:gridCol w:w="3273"/>
        <w:gridCol w:w="3264"/>
      </w:tblGrid>
      <w:tr w:rsidR="0047285D" w:rsidTr="00BD5763">
        <w:trPr>
          <w:jc w:val="center"/>
        </w:trPr>
        <w:tc>
          <w:tcPr>
            <w:tcW w:w="2828" w:type="dxa"/>
            <w:hideMark/>
          </w:tcPr>
          <w:p w:rsidR="0047285D" w:rsidRDefault="0047285D" w:rsidP="007054B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STELLATO</w:t>
            </w:r>
          </w:p>
          <w:p w:rsidR="0047285D" w:rsidRDefault="0047285D" w:rsidP="007054B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47285D" w:rsidRDefault="0047285D" w:rsidP="007054B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VERGILIO DALS</w:t>
            </w:r>
            <w:r w:rsidR="007054B1">
              <w:rPr>
                <w:b/>
                <w:sz w:val="24"/>
                <w:szCs w:val="24"/>
              </w:rPr>
              <w:t>Ó</w:t>
            </w:r>
            <w:r>
              <w:rPr>
                <w:b/>
                <w:sz w:val="24"/>
                <w:szCs w:val="24"/>
              </w:rPr>
              <w:t>QUIO</w:t>
            </w:r>
          </w:p>
          <w:p w:rsidR="0047285D" w:rsidRDefault="0047285D" w:rsidP="007054B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47285D" w:rsidRDefault="0047285D" w:rsidP="007054B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47285D" w:rsidRDefault="0047285D" w:rsidP="007054B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47285D" w:rsidRDefault="0047285D" w:rsidP="007054B1"/>
    <w:sectPr w:rsidR="0047285D" w:rsidSect="007054B1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85D"/>
    <w:rsid w:val="00315AFF"/>
    <w:rsid w:val="0047285D"/>
    <w:rsid w:val="007054B1"/>
    <w:rsid w:val="00C4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7285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47285D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7285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728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7285D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7285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7285D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7285D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711</Characters>
  <Application>Microsoft Office Word</Application>
  <DocSecurity>0</DocSecurity>
  <Lines>5</Lines>
  <Paragraphs>1</Paragraphs>
  <ScaleCrop>false</ScaleCrop>
  <Company>***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vergilio</dc:creator>
  <cp:keywords/>
  <dc:description/>
  <cp:lastModifiedBy>Minéia Gund</cp:lastModifiedBy>
  <cp:revision>2</cp:revision>
  <dcterms:created xsi:type="dcterms:W3CDTF">2015-02-26T13:44:00Z</dcterms:created>
  <dcterms:modified xsi:type="dcterms:W3CDTF">2015-02-26T14:26:00Z</dcterms:modified>
</cp:coreProperties>
</file>