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>PORTARIA Nº 0</w:t>
      </w:r>
      <w:r w:rsidR="006C6275" w:rsidRPr="00841545">
        <w:rPr>
          <w:rFonts w:ascii="Times New Roman" w:hAnsi="Times New Roman"/>
          <w:sz w:val="26"/>
        </w:rPr>
        <w:t>4</w:t>
      </w:r>
      <w:r w:rsidR="00841545">
        <w:rPr>
          <w:rFonts w:ascii="Times New Roman" w:hAnsi="Times New Roman"/>
          <w:sz w:val="26"/>
        </w:rPr>
        <w:t>6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6C6275">
        <w:rPr>
          <w:rFonts w:ascii="Times New Roman" w:hAnsi="Times New Roman"/>
          <w:bCs/>
          <w:sz w:val="26"/>
          <w:u w:val="none"/>
        </w:rPr>
        <w:t>30</w:t>
      </w:r>
      <w:r>
        <w:rPr>
          <w:rFonts w:ascii="Times New Roman" w:hAnsi="Times New Roman"/>
          <w:bCs/>
          <w:sz w:val="26"/>
          <w:u w:val="none"/>
        </w:rPr>
        <w:t xml:space="preserve"> DE MARÇO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COMISSIONADO SENHOR </w:t>
      </w:r>
      <w:r w:rsidR="006C6275">
        <w:rPr>
          <w:rFonts w:ascii="Times New Roman" w:hAnsi="Times New Roman"/>
          <w:bCs/>
        </w:rPr>
        <w:t>RAFAEL SILVA MANIEZO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r w:rsidR="006C6275">
        <w:rPr>
          <w:sz w:val="26"/>
        </w:rPr>
        <w:t>20</w:t>
      </w:r>
      <w:r>
        <w:rPr>
          <w:sz w:val="26"/>
        </w:rPr>
        <w:t xml:space="preserve"> (</w:t>
      </w:r>
      <w:r w:rsidR="006C6275">
        <w:rPr>
          <w:sz w:val="26"/>
        </w:rPr>
        <w:t>vinte)</w:t>
      </w:r>
      <w:r>
        <w:rPr>
          <w:sz w:val="26"/>
        </w:rPr>
        <w:t xml:space="preserve"> dias ao Servidor Comissionado Senhor </w:t>
      </w:r>
      <w:r w:rsidR="006C6275">
        <w:rPr>
          <w:b/>
          <w:bCs/>
          <w:sz w:val="26"/>
          <w:szCs w:val="26"/>
        </w:rPr>
        <w:t>R</w:t>
      </w:r>
      <w:r w:rsidRPr="009C6DA5">
        <w:rPr>
          <w:b/>
          <w:bCs/>
          <w:sz w:val="26"/>
          <w:szCs w:val="26"/>
        </w:rPr>
        <w:t>A</w:t>
      </w:r>
      <w:r w:rsidR="006C6275">
        <w:rPr>
          <w:b/>
          <w:bCs/>
          <w:sz w:val="26"/>
          <w:szCs w:val="26"/>
        </w:rPr>
        <w:t>FAEL SILVA MENIEZO</w:t>
      </w:r>
      <w:r>
        <w:rPr>
          <w:sz w:val="26"/>
        </w:rPr>
        <w:t>, referente ao período aquisitivo de 0</w:t>
      </w:r>
      <w:r w:rsidR="006C6275">
        <w:rPr>
          <w:sz w:val="26"/>
        </w:rPr>
        <w:t>2</w:t>
      </w:r>
      <w:r>
        <w:rPr>
          <w:sz w:val="26"/>
        </w:rPr>
        <w:t>/0</w:t>
      </w:r>
      <w:r w:rsidR="006C6275">
        <w:rPr>
          <w:sz w:val="26"/>
        </w:rPr>
        <w:t>9</w:t>
      </w:r>
      <w:r>
        <w:rPr>
          <w:sz w:val="26"/>
        </w:rPr>
        <w:t>/201</w:t>
      </w:r>
      <w:r w:rsidR="006C6275">
        <w:rPr>
          <w:sz w:val="26"/>
        </w:rPr>
        <w:t>3</w:t>
      </w:r>
      <w:r>
        <w:rPr>
          <w:sz w:val="26"/>
        </w:rPr>
        <w:t xml:space="preserve"> a </w:t>
      </w:r>
      <w:r w:rsidR="006C6275">
        <w:rPr>
          <w:sz w:val="26"/>
        </w:rPr>
        <w:t>01/09/2014</w:t>
      </w:r>
      <w:r>
        <w:rPr>
          <w:sz w:val="26"/>
        </w:rPr>
        <w:t xml:space="preserve">, entre os dias </w:t>
      </w:r>
      <w:r w:rsidR="000B1F41">
        <w:rPr>
          <w:sz w:val="26"/>
        </w:rPr>
        <w:t>0</w:t>
      </w:r>
      <w:r w:rsidR="006C6275">
        <w:rPr>
          <w:sz w:val="26"/>
        </w:rPr>
        <w:t>1</w:t>
      </w:r>
      <w:r>
        <w:rPr>
          <w:sz w:val="26"/>
        </w:rPr>
        <w:t>/0</w:t>
      </w:r>
      <w:r w:rsidR="006C6275">
        <w:rPr>
          <w:sz w:val="26"/>
        </w:rPr>
        <w:t>4</w:t>
      </w:r>
      <w:r>
        <w:rPr>
          <w:sz w:val="26"/>
        </w:rPr>
        <w:t xml:space="preserve">/2015 e </w:t>
      </w:r>
      <w:r w:rsidR="006C6275">
        <w:rPr>
          <w:sz w:val="26"/>
        </w:rPr>
        <w:t>20</w:t>
      </w:r>
      <w:r>
        <w:rPr>
          <w:sz w:val="26"/>
        </w:rPr>
        <w:t>/0</w:t>
      </w:r>
      <w:r w:rsidR="006C6275">
        <w:rPr>
          <w:sz w:val="26"/>
        </w:rPr>
        <w:t>4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6C6275" w:rsidRDefault="006C6275" w:rsidP="006C627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C6275" w:rsidRPr="00EE589C" w:rsidRDefault="006C627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Pr="00EE589C">
        <w:rPr>
          <w:sz w:val="26"/>
        </w:rPr>
        <w:t xml:space="preserve">Esta Portaria entra em vigor </w:t>
      </w:r>
      <w:r>
        <w:rPr>
          <w:sz w:val="26"/>
        </w:rPr>
        <w:t>na data da sua publicação</w:t>
      </w:r>
      <w:r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6C6275">
        <w:rPr>
          <w:sz w:val="26"/>
        </w:rPr>
        <w:t>30</w:t>
      </w:r>
      <w:r>
        <w:rPr>
          <w:sz w:val="26"/>
        </w:rPr>
        <w:t xml:space="preserve"> de março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1F6053" w:rsidRDefault="009C6DA5" w:rsidP="009C6DA5">
      <w:pPr>
        <w:jc w:val="center"/>
        <w:rPr>
          <w:b/>
          <w:bCs/>
          <w:sz w:val="26"/>
          <w:szCs w:val="26"/>
        </w:rPr>
      </w:pPr>
      <w:r w:rsidRPr="001F6053">
        <w:rPr>
          <w:b/>
          <w:bCs/>
          <w:sz w:val="26"/>
          <w:szCs w:val="26"/>
        </w:rPr>
        <w:t>Presidente</w:t>
      </w:r>
    </w:p>
    <w:p w:rsidR="009C6DA5" w:rsidRPr="001F6053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0B1F41" w:rsidRPr="000B1F41" w:rsidRDefault="000B1F41" w:rsidP="000B1F41">
      <w:pPr>
        <w:ind w:firstLine="2268"/>
        <w:jc w:val="center"/>
        <w:rPr>
          <w:b/>
          <w:iCs/>
          <w:sz w:val="22"/>
          <w:szCs w:val="22"/>
        </w:rPr>
      </w:pPr>
    </w:p>
    <w:p w:rsidR="009C6DA5" w:rsidRPr="001F6053" w:rsidRDefault="009C6DA5" w:rsidP="000B1F41">
      <w:pPr>
        <w:rPr>
          <w:sz w:val="26"/>
          <w:szCs w:val="26"/>
        </w:rPr>
      </w:pPr>
      <w:r w:rsidRPr="000B1F41">
        <w:rPr>
          <w:b/>
          <w:iCs/>
          <w:sz w:val="22"/>
          <w:szCs w:val="22"/>
        </w:rPr>
        <w:t>REGISTRE-SE, PUBLIQUE-SE, CUMPRA-SE.</w:t>
      </w:r>
    </w:p>
    <w:p w:rsidR="00D448F0" w:rsidRDefault="00D448F0" w:rsidP="009C6DA5">
      <w:pPr>
        <w:ind w:firstLine="2268"/>
      </w:pPr>
    </w:p>
    <w:sectPr w:rsidR="00D448F0" w:rsidSect="0026442F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AC" w:rsidRDefault="007D12AC">
      <w:r>
        <w:separator/>
      </w:r>
    </w:p>
  </w:endnote>
  <w:endnote w:type="continuationSeparator" w:id="1">
    <w:p w:rsidR="007D12AC" w:rsidRDefault="007D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AC" w:rsidRDefault="007D12AC">
      <w:r>
        <w:separator/>
      </w:r>
    </w:p>
  </w:footnote>
  <w:footnote w:type="continuationSeparator" w:id="1">
    <w:p w:rsidR="007D12AC" w:rsidRDefault="007D1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DA5"/>
    <w:rsid w:val="000B1F41"/>
    <w:rsid w:val="0026442F"/>
    <w:rsid w:val="006B3D35"/>
    <w:rsid w:val="006C6275"/>
    <w:rsid w:val="006F4EAE"/>
    <w:rsid w:val="007D12AC"/>
    <w:rsid w:val="00841545"/>
    <w:rsid w:val="009C6DA5"/>
    <w:rsid w:val="00BD7816"/>
    <w:rsid w:val="00CC381E"/>
    <w:rsid w:val="00D448F0"/>
    <w:rsid w:val="00FA5BA6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dcterms:created xsi:type="dcterms:W3CDTF">2015-03-30T13:13:00Z</dcterms:created>
  <dcterms:modified xsi:type="dcterms:W3CDTF">2015-03-30T14:46:00Z</dcterms:modified>
</cp:coreProperties>
</file>