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12F" w:rsidRPr="0049512F" w:rsidRDefault="00C63512" w:rsidP="00E05991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AUTÓGRAFO</w:t>
      </w:r>
      <w:r w:rsidR="00501D97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r w:rsidR="0049512F" w:rsidRPr="0049512F">
        <w:rPr>
          <w:rFonts w:ascii="Times New Roman" w:hAnsi="Times New Roman" w:cs="Times New Roman"/>
          <w:b/>
          <w:bCs/>
          <w:sz w:val="24"/>
          <w:szCs w:val="24"/>
        </w:rPr>
        <w:t xml:space="preserve">LEI Nº </w:t>
      </w:r>
      <w:r w:rsidR="005D3BB3">
        <w:rPr>
          <w:rFonts w:ascii="Times New Roman" w:hAnsi="Times New Roman" w:cs="Times New Roman"/>
          <w:b/>
          <w:bCs/>
          <w:sz w:val="24"/>
          <w:szCs w:val="24"/>
        </w:rPr>
        <w:t>0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5D3BB3">
        <w:rPr>
          <w:rFonts w:ascii="Times New Roman" w:hAnsi="Times New Roman" w:cs="Times New Roman"/>
          <w:b/>
          <w:bCs/>
          <w:sz w:val="24"/>
          <w:szCs w:val="24"/>
        </w:rPr>
        <w:t>4/2015</w:t>
      </w:r>
    </w:p>
    <w:p w:rsidR="0049512F" w:rsidRPr="0049512F" w:rsidRDefault="0049512F" w:rsidP="00E05991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606C40" w:rsidRDefault="00606C40" w:rsidP="00E05991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9512F" w:rsidRPr="00EA692E" w:rsidRDefault="00EA692E" w:rsidP="00E05991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692E">
        <w:rPr>
          <w:rFonts w:ascii="Times New Roman" w:hAnsi="Times New Roman" w:cs="Times New Roman"/>
          <w:bCs/>
          <w:sz w:val="24"/>
          <w:szCs w:val="24"/>
        </w:rPr>
        <w:t xml:space="preserve">Data: </w:t>
      </w:r>
      <w:r w:rsidR="00C63512">
        <w:rPr>
          <w:rFonts w:ascii="Times New Roman" w:hAnsi="Times New Roman" w:cs="Times New Roman"/>
          <w:bCs/>
          <w:sz w:val="24"/>
          <w:szCs w:val="24"/>
        </w:rPr>
        <w:t>08</w:t>
      </w:r>
      <w:r>
        <w:rPr>
          <w:rFonts w:ascii="Times New Roman" w:hAnsi="Times New Roman" w:cs="Times New Roman"/>
          <w:bCs/>
          <w:sz w:val="24"/>
          <w:szCs w:val="24"/>
        </w:rPr>
        <w:t xml:space="preserve"> de </w:t>
      </w:r>
      <w:r w:rsidR="00C63512">
        <w:rPr>
          <w:rFonts w:ascii="Times New Roman" w:hAnsi="Times New Roman" w:cs="Times New Roman"/>
          <w:bCs/>
          <w:sz w:val="24"/>
          <w:szCs w:val="24"/>
        </w:rPr>
        <w:t>abril</w:t>
      </w:r>
      <w:r>
        <w:rPr>
          <w:rFonts w:ascii="Times New Roman" w:hAnsi="Times New Roman" w:cs="Times New Roman"/>
          <w:bCs/>
          <w:sz w:val="24"/>
          <w:szCs w:val="24"/>
        </w:rPr>
        <w:t xml:space="preserve"> de 2015.</w:t>
      </w:r>
    </w:p>
    <w:p w:rsidR="0049512F" w:rsidRDefault="0049512F" w:rsidP="00E05991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06C40" w:rsidRPr="0049512F" w:rsidRDefault="00606C40" w:rsidP="00E05991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9512F" w:rsidRPr="005D5DBA" w:rsidRDefault="0049512F" w:rsidP="0049512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5DBA">
        <w:rPr>
          <w:rFonts w:ascii="Times New Roman" w:hAnsi="Times New Roman" w:cs="Times New Roman"/>
          <w:bCs/>
          <w:sz w:val="24"/>
          <w:szCs w:val="24"/>
        </w:rPr>
        <w:t>A</w:t>
      </w:r>
      <w:r w:rsidR="00501D97" w:rsidRPr="005D5DBA">
        <w:rPr>
          <w:rFonts w:ascii="Times New Roman" w:hAnsi="Times New Roman" w:cs="Times New Roman"/>
          <w:bCs/>
          <w:sz w:val="24"/>
          <w:szCs w:val="24"/>
        </w:rPr>
        <w:t>utoriza repasse de recursos financeiros mediante convênio para instituições cadastradas junto ao CMDCA - Conselho Municipal de Defesa da Criança e do Adolescente e dá outras providências.</w:t>
      </w:r>
    </w:p>
    <w:p w:rsidR="0049512F" w:rsidRPr="00606C40" w:rsidRDefault="0049512F" w:rsidP="0049512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215EF1" w:rsidRPr="00C63512" w:rsidRDefault="00215EF1" w:rsidP="00C6351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501D97" w:rsidRPr="00606C40" w:rsidRDefault="00C63512" w:rsidP="00C63512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63512">
        <w:rPr>
          <w:rFonts w:ascii="Times New Roman" w:hAnsi="Times New Roman" w:cs="Times New Roman"/>
          <w:bCs/>
          <w:iCs/>
          <w:sz w:val="24"/>
          <w:szCs w:val="24"/>
        </w:rPr>
        <w:t>O Excelentíssimo</w:t>
      </w:r>
      <w:proofErr w:type="gramEnd"/>
      <w:r w:rsidRPr="00C63512">
        <w:rPr>
          <w:rFonts w:ascii="Times New Roman" w:hAnsi="Times New Roman" w:cs="Times New Roman"/>
          <w:bCs/>
          <w:iCs/>
          <w:sz w:val="24"/>
          <w:szCs w:val="24"/>
        </w:rPr>
        <w:t xml:space="preserve"> Senhor Fábio Gavasso, Presidente da Câmara Municipal de Sorriso, Estado de Mato Grosso, faz saber que o Plenário aprovou o seguinte Projeto de Lei:</w:t>
      </w:r>
    </w:p>
    <w:p w:rsidR="0049512F" w:rsidRPr="0049512F" w:rsidRDefault="0049512F" w:rsidP="0049512F">
      <w:pPr>
        <w:autoSpaceDE w:val="0"/>
        <w:autoSpaceDN w:val="0"/>
        <w:adjustRightInd w:val="0"/>
        <w:spacing w:after="0" w:line="240" w:lineRule="auto"/>
        <w:ind w:left="3420"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49512F" w:rsidRPr="0049512F" w:rsidRDefault="0049512F" w:rsidP="004951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9512F">
        <w:rPr>
          <w:rFonts w:ascii="Times New Roman" w:hAnsi="Times New Roman" w:cs="Times New Roman"/>
          <w:b/>
          <w:bCs/>
          <w:sz w:val="24"/>
          <w:szCs w:val="24"/>
        </w:rPr>
        <w:t>Art. 1º</w:t>
      </w:r>
      <w:r w:rsidRPr="0049512F">
        <w:rPr>
          <w:rFonts w:ascii="Times New Roman" w:hAnsi="Times New Roman" w:cs="Times New Roman"/>
          <w:sz w:val="24"/>
          <w:szCs w:val="24"/>
        </w:rPr>
        <w:t xml:space="preserve"> Fica o Poder Executivo Municipal autorizado a repassar recursos financeiros, mediante convênio, às instituições abaixo discriminadas, cadastradas junto ao Conselho Municipal dos Direitos da Criança e do Adolescente - CMDCA.</w:t>
      </w:r>
    </w:p>
    <w:p w:rsidR="0049512F" w:rsidRPr="0049512F" w:rsidRDefault="0049512F" w:rsidP="0049512F">
      <w:pPr>
        <w:tabs>
          <w:tab w:val="center" w:pos="5670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49512F" w:rsidRPr="0049512F" w:rsidRDefault="0049512F" w:rsidP="004951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9512F">
        <w:rPr>
          <w:rFonts w:ascii="Times New Roman" w:hAnsi="Times New Roman" w:cs="Times New Roman"/>
          <w:b/>
          <w:bCs/>
          <w:sz w:val="24"/>
          <w:szCs w:val="24"/>
        </w:rPr>
        <w:t>Parágrafo único</w:t>
      </w:r>
      <w:r w:rsidR="00566E9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49512F">
        <w:rPr>
          <w:rFonts w:ascii="Times New Roman" w:hAnsi="Times New Roman" w:cs="Times New Roman"/>
          <w:sz w:val="24"/>
          <w:szCs w:val="24"/>
        </w:rPr>
        <w:t xml:space="preserve"> O valor dos recursos financeiros a serem repassados é de R$ </w:t>
      </w:r>
      <w:r w:rsidR="006D42AF">
        <w:rPr>
          <w:rFonts w:ascii="Times New Roman" w:hAnsi="Times New Roman" w:cs="Times New Roman"/>
          <w:sz w:val="24"/>
          <w:szCs w:val="24"/>
        </w:rPr>
        <w:t>497.493,50</w:t>
      </w:r>
      <w:r w:rsidRPr="0049512F">
        <w:rPr>
          <w:rFonts w:ascii="Times New Roman" w:hAnsi="Times New Roman" w:cs="Times New Roman"/>
          <w:sz w:val="24"/>
          <w:szCs w:val="24"/>
        </w:rPr>
        <w:t xml:space="preserve"> (</w:t>
      </w:r>
      <w:r w:rsidR="006D42AF">
        <w:rPr>
          <w:rFonts w:ascii="Times New Roman" w:hAnsi="Times New Roman" w:cs="Times New Roman"/>
          <w:sz w:val="24"/>
          <w:szCs w:val="24"/>
        </w:rPr>
        <w:t>quatrocentos e noventa e sete mil, quatrocentos e noventa e três reais e cinquenta centavos</w:t>
      </w:r>
      <w:r w:rsidRPr="0049512F">
        <w:rPr>
          <w:rFonts w:ascii="Times New Roman" w:hAnsi="Times New Roman" w:cs="Times New Roman"/>
          <w:sz w:val="24"/>
          <w:szCs w:val="24"/>
        </w:rPr>
        <w:t>),</w:t>
      </w:r>
      <w:proofErr w:type="gramStart"/>
      <w:r w:rsidRPr="0049512F">
        <w:rPr>
          <w:rFonts w:ascii="Times New Roman" w:hAnsi="Times New Roman" w:cs="Times New Roman"/>
          <w:sz w:val="24"/>
          <w:szCs w:val="24"/>
        </w:rPr>
        <w:t xml:space="preserve"> </w:t>
      </w:r>
      <w:r w:rsidR="00566E93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49512F">
        <w:rPr>
          <w:rFonts w:ascii="Times New Roman" w:hAnsi="Times New Roman" w:cs="Times New Roman"/>
          <w:sz w:val="24"/>
          <w:szCs w:val="24"/>
        </w:rPr>
        <w:t xml:space="preserve">em </w:t>
      </w:r>
      <w:r w:rsidR="006D42AF">
        <w:rPr>
          <w:rFonts w:ascii="Times New Roman" w:hAnsi="Times New Roman" w:cs="Times New Roman"/>
          <w:sz w:val="24"/>
          <w:szCs w:val="24"/>
        </w:rPr>
        <w:t>09</w:t>
      </w:r>
      <w:r w:rsidRPr="0049512F">
        <w:rPr>
          <w:rFonts w:ascii="Times New Roman" w:hAnsi="Times New Roman" w:cs="Times New Roman"/>
          <w:sz w:val="24"/>
          <w:szCs w:val="24"/>
        </w:rPr>
        <w:t xml:space="preserve"> (</w:t>
      </w:r>
      <w:r w:rsidR="006D42AF">
        <w:rPr>
          <w:rFonts w:ascii="Times New Roman" w:hAnsi="Times New Roman" w:cs="Times New Roman"/>
          <w:sz w:val="24"/>
          <w:szCs w:val="24"/>
        </w:rPr>
        <w:t>nove</w:t>
      </w:r>
      <w:r w:rsidRPr="0049512F">
        <w:rPr>
          <w:rFonts w:ascii="Times New Roman" w:hAnsi="Times New Roman" w:cs="Times New Roman"/>
          <w:sz w:val="24"/>
          <w:szCs w:val="24"/>
        </w:rPr>
        <w:t xml:space="preserve">) parcelas, mensais e sucessivas, iniciando-se no mês de </w:t>
      </w:r>
      <w:r w:rsidR="006D42AF">
        <w:rPr>
          <w:rFonts w:ascii="Times New Roman" w:hAnsi="Times New Roman" w:cs="Times New Roman"/>
          <w:sz w:val="24"/>
          <w:szCs w:val="24"/>
        </w:rPr>
        <w:t>abril</w:t>
      </w:r>
      <w:r w:rsidR="00566E93">
        <w:rPr>
          <w:rFonts w:ascii="Times New Roman" w:hAnsi="Times New Roman" w:cs="Times New Roman"/>
          <w:sz w:val="24"/>
          <w:szCs w:val="24"/>
        </w:rPr>
        <w:t xml:space="preserve"> </w:t>
      </w:r>
      <w:r w:rsidRPr="0049512F">
        <w:rPr>
          <w:rFonts w:ascii="Times New Roman" w:hAnsi="Times New Roman" w:cs="Times New Roman"/>
          <w:sz w:val="24"/>
          <w:szCs w:val="24"/>
        </w:rPr>
        <w:t>de 201</w:t>
      </w:r>
      <w:r w:rsidR="006D42AF">
        <w:rPr>
          <w:rFonts w:ascii="Times New Roman" w:hAnsi="Times New Roman" w:cs="Times New Roman"/>
          <w:sz w:val="24"/>
          <w:szCs w:val="24"/>
        </w:rPr>
        <w:t>5</w:t>
      </w:r>
      <w:r w:rsidRPr="0049512F">
        <w:rPr>
          <w:rFonts w:ascii="Times New Roman" w:hAnsi="Times New Roman" w:cs="Times New Roman"/>
          <w:sz w:val="24"/>
          <w:szCs w:val="24"/>
        </w:rPr>
        <w:t xml:space="preserve"> e encerrando-se no mês de dezembro de 201</w:t>
      </w:r>
      <w:r w:rsidR="006D42AF">
        <w:rPr>
          <w:rFonts w:ascii="Times New Roman" w:hAnsi="Times New Roman" w:cs="Times New Roman"/>
          <w:sz w:val="24"/>
          <w:szCs w:val="24"/>
        </w:rPr>
        <w:t>5</w:t>
      </w:r>
      <w:r w:rsidRPr="0049512F">
        <w:rPr>
          <w:rFonts w:ascii="Times New Roman" w:hAnsi="Times New Roman" w:cs="Times New Roman"/>
          <w:sz w:val="24"/>
          <w:szCs w:val="24"/>
        </w:rPr>
        <w:t>.</w:t>
      </w:r>
    </w:p>
    <w:p w:rsidR="0049512F" w:rsidRPr="0049512F" w:rsidRDefault="0049512F" w:rsidP="004951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49512F" w:rsidRPr="0049512F" w:rsidRDefault="0049512F" w:rsidP="004951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9512F">
        <w:rPr>
          <w:rFonts w:ascii="Times New Roman" w:hAnsi="Times New Roman" w:cs="Times New Roman"/>
          <w:b/>
          <w:bCs/>
          <w:sz w:val="24"/>
          <w:szCs w:val="24"/>
        </w:rPr>
        <w:t>Art. 2°</w:t>
      </w:r>
      <w:r w:rsidRPr="0049512F">
        <w:rPr>
          <w:rFonts w:ascii="Times New Roman" w:hAnsi="Times New Roman" w:cs="Times New Roman"/>
          <w:sz w:val="24"/>
          <w:szCs w:val="24"/>
        </w:rPr>
        <w:t xml:space="preserve"> Os recursos financeiros que dispõe o artigo 1° desta Lei serão destinados para manutenção de programas de proteção e sócio-educativos voltados à criança e ao adolescente de entidades cadastradas no CMDCA – Conselho Municipal de Defesa dos Direitos da Criança e do Adolescente, conforme preconizado no artigo 28 da Lei Complementar Municipal n° 025/2005, desta </w:t>
      </w:r>
      <w:r w:rsidR="00215EF1" w:rsidRPr="0049512F">
        <w:rPr>
          <w:rFonts w:ascii="Times New Roman" w:hAnsi="Times New Roman" w:cs="Times New Roman"/>
          <w:sz w:val="24"/>
          <w:szCs w:val="24"/>
        </w:rPr>
        <w:t>forma distribuída</w:t>
      </w:r>
      <w:r w:rsidRPr="0049512F">
        <w:rPr>
          <w:rFonts w:ascii="Times New Roman" w:hAnsi="Times New Roman" w:cs="Times New Roman"/>
          <w:sz w:val="24"/>
          <w:szCs w:val="24"/>
        </w:rPr>
        <w:t>:</w:t>
      </w:r>
    </w:p>
    <w:p w:rsidR="0049512F" w:rsidRPr="0049512F" w:rsidRDefault="0049512F" w:rsidP="004951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93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387"/>
        <w:gridCol w:w="2126"/>
        <w:gridCol w:w="1418"/>
      </w:tblGrid>
      <w:tr w:rsidR="0040033D" w:rsidRPr="0049512F" w:rsidTr="002A182A">
        <w:tc>
          <w:tcPr>
            <w:tcW w:w="5387" w:type="dxa"/>
          </w:tcPr>
          <w:p w:rsidR="0040033D" w:rsidRPr="00300C09" w:rsidRDefault="0040033D" w:rsidP="004951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0C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Instituição</w:t>
            </w:r>
          </w:p>
        </w:tc>
        <w:tc>
          <w:tcPr>
            <w:tcW w:w="2126" w:type="dxa"/>
          </w:tcPr>
          <w:p w:rsidR="0040033D" w:rsidRPr="00300C09" w:rsidRDefault="0040033D" w:rsidP="004951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0C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CNPJ</w:t>
            </w:r>
          </w:p>
        </w:tc>
        <w:tc>
          <w:tcPr>
            <w:tcW w:w="1418" w:type="dxa"/>
          </w:tcPr>
          <w:p w:rsidR="0040033D" w:rsidRPr="00300C09" w:rsidRDefault="0040033D" w:rsidP="00EE67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0C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VALOR (R$)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– PARC. </w:t>
            </w:r>
            <w:r w:rsidR="00EE67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X</w:t>
            </w:r>
          </w:p>
        </w:tc>
      </w:tr>
      <w:tr w:rsidR="0040033D" w:rsidRPr="0049512F" w:rsidTr="002A182A">
        <w:tc>
          <w:tcPr>
            <w:tcW w:w="5387" w:type="dxa"/>
          </w:tcPr>
          <w:p w:rsidR="0040033D" w:rsidRPr="005D5DBA" w:rsidRDefault="0040033D" w:rsidP="004951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5DBA">
              <w:rPr>
                <w:rFonts w:ascii="Times New Roman" w:hAnsi="Times New Roman" w:cs="Times New Roman"/>
                <w:sz w:val="20"/>
                <w:szCs w:val="20"/>
              </w:rPr>
              <w:t>ASSOCIAÇÃO DE PAIS E AMIGOS DOS EXCEPCIONAIS – APAE</w:t>
            </w:r>
          </w:p>
        </w:tc>
        <w:tc>
          <w:tcPr>
            <w:tcW w:w="2126" w:type="dxa"/>
          </w:tcPr>
          <w:p w:rsidR="0040033D" w:rsidRPr="00300C09" w:rsidRDefault="0040033D" w:rsidP="004951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0C09">
              <w:rPr>
                <w:rFonts w:ascii="Times New Roman" w:hAnsi="Times New Roman" w:cs="Times New Roman"/>
                <w:sz w:val="20"/>
                <w:szCs w:val="20"/>
              </w:rPr>
              <w:t>32.944.357/0001-14</w:t>
            </w:r>
          </w:p>
        </w:tc>
        <w:tc>
          <w:tcPr>
            <w:tcW w:w="1418" w:type="dxa"/>
          </w:tcPr>
          <w:p w:rsidR="0040033D" w:rsidRPr="00300C09" w:rsidRDefault="0040033D" w:rsidP="006D42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19.404,00</w:t>
            </w:r>
          </w:p>
        </w:tc>
      </w:tr>
      <w:tr w:rsidR="0040033D" w:rsidRPr="0049512F" w:rsidTr="002A182A">
        <w:tc>
          <w:tcPr>
            <w:tcW w:w="5387" w:type="dxa"/>
          </w:tcPr>
          <w:p w:rsidR="0040033D" w:rsidRPr="005D5DBA" w:rsidRDefault="0040033D" w:rsidP="004951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5DBA">
              <w:rPr>
                <w:rFonts w:ascii="Times New Roman" w:hAnsi="Times New Roman" w:cs="Times New Roman"/>
                <w:sz w:val="20"/>
                <w:szCs w:val="20"/>
              </w:rPr>
              <w:t>ASSOCIAÇÃO DE APOIO À CRIANÇA E AO ADOLESCENTE DO JARDIM AMAZÔNIA - MÃEZINHA DO CÉU</w:t>
            </w:r>
          </w:p>
        </w:tc>
        <w:tc>
          <w:tcPr>
            <w:tcW w:w="2126" w:type="dxa"/>
          </w:tcPr>
          <w:p w:rsidR="0040033D" w:rsidRPr="00300C09" w:rsidRDefault="0040033D" w:rsidP="004951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0C09">
              <w:rPr>
                <w:rFonts w:ascii="Times New Roman" w:hAnsi="Times New Roman" w:cs="Times New Roman"/>
                <w:sz w:val="20"/>
                <w:szCs w:val="20"/>
              </w:rPr>
              <w:t>03.952.933/0001-77</w:t>
            </w:r>
          </w:p>
        </w:tc>
        <w:tc>
          <w:tcPr>
            <w:tcW w:w="1418" w:type="dxa"/>
          </w:tcPr>
          <w:p w:rsidR="0040033D" w:rsidRPr="00300C09" w:rsidRDefault="0040033D" w:rsidP="004003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00C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55.232,00</w:t>
            </w:r>
          </w:p>
        </w:tc>
      </w:tr>
      <w:tr w:rsidR="0040033D" w:rsidRPr="0049512F" w:rsidTr="002A182A">
        <w:tc>
          <w:tcPr>
            <w:tcW w:w="5387" w:type="dxa"/>
          </w:tcPr>
          <w:p w:rsidR="0040033D" w:rsidRPr="005D5DBA" w:rsidRDefault="0040033D" w:rsidP="004951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5DBA">
              <w:rPr>
                <w:rFonts w:ascii="Times New Roman" w:hAnsi="Times New Roman" w:cs="Times New Roman"/>
                <w:sz w:val="20"/>
                <w:szCs w:val="20"/>
              </w:rPr>
              <w:t>ASSOCIAÇÃO DOS AMIGOS DA CRIANÇA E DO ADOLESCENTE DE SORRISO – PARÓQUIA SÃO PEDRO</w:t>
            </w:r>
          </w:p>
        </w:tc>
        <w:tc>
          <w:tcPr>
            <w:tcW w:w="2126" w:type="dxa"/>
          </w:tcPr>
          <w:p w:rsidR="0040033D" w:rsidRPr="00300C09" w:rsidRDefault="0040033D" w:rsidP="004951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0C09">
              <w:rPr>
                <w:rFonts w:ascii="Times New Roman" w:hAnsi="Times New Roman" w:cs="Times New Roman"/>
                <w:sz w:val="20"/>
                <w:szCs w:val="20"/>
              </w:rPr>
              <w:t>05.918.316/0001-80</w:t>
            </w:r>
          </w:p>
        </w:tc>
        <w:tc>
          <w:tcPr>
            <w:tcW w:w="1418" w:type="dxa"/>
          </w:tcPr>
          <w:p w:rsidR="0040033D" w:rsidRPr="00300C09" w:rsidRDefault="0040033D" w:rsidP="00F620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128.000,00</w:t>
            </w:r>
          </w:p>
        </w:tc>
      </w:tr>
      <w:tr w:rsidR="0040033D" w:rsidRPr="0049512F" w:rsidTr="002A182A">
        <w:tc>
          <w:tcPr>
            <w:tcW w:w="5387" w:type="dxa"/>
          </w:tcPr>
          <w:p w:rsidR="0040033D" w:rsidRPr="005D5DBA" w:rsidRDefault="0040033D" w:rsidP="004951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5DBA">
              <w:rPr>
                <w:rFonts w:ascii="Times New Roman" w:hAnsi="Times New Roman" w:cs="Times New Roman"/>
                <w:sz w:val="20"/>
                <w:szCs w:val="20"/>
              </w:rPr>
              <w:t>CENTRO ESPÍRITA CAMINHO DA LUZ DE SORRISO</w:t>
            </w:r>
          </w:p>
        </w:tc>
        <w:tc>
          <w:tcPr>
            <w:tcW w:w="2126" w:type="dxa"/>
          </w:tcPr>
          <w:p w:rsidR="0040033D" w:rsidRPr="00300C09" w:rsidRDefault="0040033D" w:rsidP="004951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0C09">
              <w:rPr>
                <w:rFonts w:ascii="Times New Roman" w:hAnsi="Times New Roman" w:cs="Times New Roman"/>
                <w:sz w:val="20"/>
                <w:szCs w:val="20"/>
              </w:rPr>
              <w:t>32.946.147/0001-65</w:t>
            </w:r>
          </w:p>
        </w:tc>
        <w:tc>
          <w:tcPr>
            <w:tcW w:w="1418" w:type="dxa"/>
          </w:tcPr>
          <w:p w:rsidR="0040033D" w:rsidRPr="00300C09" w:rsidRDefault="0040033D" w:rsidP="00566E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00C0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5.357,50</w:t>
            </w:r>
          </w:p>
        </w:tc>
      </w:tr>
      <w:tr w:rsidR="0040033D" w:rsidRPr="0049512F" w:rsidTr="002A182A">
        <w:tc>
          <w:tcPr>
            <w:tcW w:w="5387" w:type="dxa"/>
          </w:tcPr>
          <w:p w:rsidR="0040033D" w:rsidRPr="005D5DBA" w:rsidRDefault="0040033D" w:rsidP="004951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5DBA">
              <w:rPr>
                <w:rFonts w:ascii="Times New Roman" w:hAnsi="Times New Roman" w:cs="Times New Roman"/>
                <w:sz w:val="20"/>
                <w:szCs w:val="20"/>
              </w:rPr>
              <w:t xml:space="preserve">CENTRO SOCIAL SÃO FRANCISCO DE ASSIS – LAR SÃO FRANCISCO </w:t>
            </w:r>
          </w:p>
        </w:tc>
        <w:tc>
          <w:tcPr>
            <w:tcW w:w="2126" w:type="dxa"/>
          </w:tcPr>
          <w:p w:rsidR="0040033D" w:rsidRPr="00300C09" w:rsidRDefault="0040033D" w:rsidP="004951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0C09">
              <w:rPr>
                <w:rFonts w:ascii="Times New Roman" w:hAnsi="Times New Roman" w:cs="Times New Roman"/>
                <w:sz w:val="20"/>
                <w:szCs w:val="20"/>
              </w:rPr>
              <w:t>04.533.355/0001-05</w:t>
            </w:r>
          </w:p>
        </w:tc>
        <w:tc>
          <w:tcPr>
            <w:tcW w:w="1418" w:type="dxa"/>
          </w:tcPr>
          <w:p w:rsidR="0040033D" w:rsidRPr="00300C09" w:rsidRDefault="0040033D" w:rsidP="00566E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138.000,00</w:t>
            </w:r>
          </w:p>
        </w:tc>
      </w:tr>
      <w:tr w:rsidR="0040033D" w:rsidRPr="0049512F" w:rsidTr="002A182A">
        <w:tc>
          <w:tcPr>
            <w:tcW w:w="5387" w:type="dxa"/>
          </w:tcPr>
          <w:p w:rsidR="0040033D" w:rsidRPr="005D5DBA" w:rsidRDefault="0040033D" w:rsidP="004003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5DBA">
              <w:rPr>
                <w:rFonts w:ascii="Times New Roman" w:hAnsi="Times New Roman" w:cs="Times New Roman"/>
                <w:sz w:val="20"/>
                <w:szCs w:val="20"/>
              </w:rPr>
              <w:t xml:space="preserve">ASSOCIAÇÃO DE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CAPOEIRA VOLTA AO MUNDO</w:t>
            </w:r>
            <w:r w:rsidRPr="005D5D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</w:tcPr>
          <w:p w:rsidR="0040033D" w:rsidRPr="00300C09" w:rsidRDefault="00E63D75" w:rsidP="004951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09.390.387/0001-04</w:t>
            </w:r>
          </w:p>
        </w:tc>
        <w:tc>
          <w:tcPr>
            <w:tcW w:w="1418" w:type="dxa"/>
          </w:tcPr>
          <w:p w:rsidR="0040033D" w:rsidRPr="00300C09" w:rsidRDefault="0040033D" w:rsidP="004003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31.500,00</w:t>
            </w:r>
          </w:p>
        </w:tc>
      </w:tr>
    </w:tbl>
    <w:p w:rsidR="0049512F" w:rsidRPr="0049512F" w:rsidRDefault="0049512F" w:rsidP="0049512F">
      <w:pPr>
        <w:tabs>
          <w:tab w:val="left" w:pos="360"/>
          <w:tab w:val="left" w:pos="720"/>
          <w:tab w:val="left" w:pos="1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512F" w:rsidRDefault="0049512F" w:rsidP="0049512F">
      <w:pPr>
        <w:tabs>
          <w:tab w:val="left" w:pos="360"/>
          <w:tab w:val="left" w:pos="720"/>
          <w:tab w:val="left" w:pos="1440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9512F">
        <w:rPr>
          <w:rFonts w:ascii="Times New Roman" w:hAnsi="Times New Roman" w:cs="Times New Roman"/>
          <w:b/>
          <w:bCs/>
          <w:sz w:val="24"/>
          <w:szCs w:val="24"/>
        </w:rPr>
        <w:t>Art. 3°</w:t>
      </w:r>
      <w:r w:rsidRPr="0049512F">
        <w:rPr>
          <w:rFonts w:ascii="Times New Roman" w:hAnsi="Times New Roman" w:cs="Times New Roman"/>
          <w:sz w:val="24"/>
          <w:szCs w:val="24"/>
        </w:rPr>
        <w:t xml:space="preserve"> Os recursos deverão ser aplicados na forma estabelecida no Plano de Trabalho de cada instituição</w:t>
      </w:r>
      <w:r w:rsidR="00215EF1">
        <w:rPr>
          <w:rFonts w:ascii="Times New Roman" w:hAnsi="Times New Roman" w:cs="Times New Roman"/>
          <w:sz w:val="24"/>
          <w:szCs w:val="24"/>
        </w:rPr>
        <w:t>.</w:t>
      </w:r>
    </w:p>
    <w:p w:rsidR="00E63D75" w:rsidRPr="0049512F" w:rsidRDefault="00E63D75" w:rsidP="0049512F">
      <w:pPr>
        <w:tabs>
          <w:tab w:val="left" w:pos="360"/>
          <w:tab w:val="left" w:pos="720"/>
          <w:tab w:val="left" w:pos="1440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49512F" w:rsidRPr="0049512F" w:rsidRDefault="0049512F" w:rsidP="004951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9512F">
        <w:rPr>
          <w:rFonts w:ascii="Times New Roman" w:hAnsi="Times New Roman" w:cs="Times New Roman"/>
          <w:b/>
          <w:bCs/>
          <w:sz w:val="24"/>
          <w:szCs w:val="24"/>
        </w:rPr>
        <w:t>Art. 4º</w:t>
      </w:r>
      <w:r w:rsidRPr="0049512F">
        <w:rPr>
          <w:rFonts w:ascii="Times New Roman" w:hAnsi="Times New Roman" w:cs="Times New Roman"/>
          <w:sz w:val="24"/>
          <w:szCs w:val="24"/>
        </w:rPr>
        <w:t xml:space="preserve"> Para atender as despesas oriundas desta Lei serão utilizados recursos provenientes de dotação orçamentária vigente, à seguinte conta:</w:t>
      </w:r>
    </w:p>
    <w:p w:rsidR="0049512F" w:rsidRPr="0049512F" w:rsidRDefault="0049512F" w:rsidP="0049512F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9512F">
        <w:rPr>
          <w:rFonts w:ascii="Times New Roman" w:hAnsi="Times New Roman" w:cs="Times New Roman"/>
          <w:sz w:val="24"/>
          <w:szCs w:val="24"/>
        </w:rPr>
        <w:t xml:space="preserve">08 </w:t>
      </w:r>
      <w:r w:rsidR="00EE672A">
        <w:rPr>
          <w:rFonts w:ascii="Times New Roman" w:hAnsi="Times New Roman" w:cs="Times New Roman"/>
          <w:sz w:val="24"/>
          <w:szCs w:val="24"/>
        </w:rPr>
        <w:t xml:space="preserve">- </w:t>
      </w:r>
      <w:r w:rsidRPr="0049512F">
        <w:rPr>
          <w:rFonts w:ascii="Times New Roman" w:hAnsi="Times New Roman" w:cs="Times New Roman"/>
          <w:sz w:val="24"/>
          <w:szCs w:val="24"/>
        </w:rPr>
        <w:t>Secretaria</w:t>
      </w:r>
      <w:proofErr w:type="gramEnd"/>
      <w:r w:rsidRPr="0049512F">
        <w:rPr>
          <w:rFonts w:ascii="Times New Roman" w:hAnsi="Times New Roman" w:cs="Times New Roman"/>
          <w:sz w:val="24"/>
          <w:szCs w:val="24"/>
        </w:rPr>
        <w:t xml:space="preserve"> de Ação Social</w:t>
      </w:r>
    </w:p>
    <w:p w:rsidR="0049512F" w:rsidRPr="0049512F" w:rsidRDefault="0049512F" w:rsidP="0049512F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9512F">
        <w:rPr>
          <w:rFonts w:ascii="Times New Roman" w:hAnsi="Times New Roman" w:cs="Times New Roman"/>
          <w:sz w:val="24"/>
          <w:szCs w:val="24"/>
        </w:rPr>
        <w:lastRenderedPageBreak/>
        <w:t>08.002</w:t>
      </w:r>
      <w:r w:rsidR="00EE672A">
        <w:rPr>
          <w:rFonts w:ascii="Times New Roman" w:hAnsi="Times New Roman" w:cs="Times New Roman"/>
          <w:sz w:val="24"/>
          <w:szCs w:val="24"/>
        </w:rPr>
        <w:t xml:space="preserve"> -</w:t>
      </w:r>
      <w:r w:rsidRPr="0049512F">
        <w:rPr>
          <w:rFonts w:ascii="Times New Roman" w:hAnsi="Times New Roman" w:cs="Times New Roman"/>
          <w:sz w:val="24"/>
          <w:szCs w:val="24"/>
        </w:rPr>
        <w:t xml:space="preserve"> Fundo</w:t>
      </w:r>
      <w:proofErr w:type="gramEnd"/>
      <w:r w:rsidRPr="0049512F">
        <w:rPr>
          <w:rFonts w:ascii="Times New Roman" w:hAnsi="Times New Roman" w:cs="Times New Roman"/>
          <w:sz w:val="24"/>
          <w:szCs w:val="24"/>
        </w:rPr>
        <w:t xml:space="preserve"> Municipal dos Direitos da Criança e Adolescente </w:t>
      </w:r>
    </w:p>
    <w:p w:rsidR="0049512F" w:rsidRPr="0049512F" w:rsidRDefault="0049512F" w:rsidP="0049512F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49512F">
        <w:rPr>
          <w:rFonts w:ascii="Times New Roman" w:hAnsi="Times New Roman" w:cs="Times New Roman"/>
          <w:sz w:val="24"/>
          <w:szCs w:val="24"/>
        </w:rPr>
        <w:t>08.02.08</w:t>
      </w:r>
      <w:r w:rsidR="00EE672A">
        <w:rPr>
          <w:rFonts w:ascii="Times New Roman" w:hAnsi="Times New Roman" w:cs="Times New Roman"/>
          <w:sz w:val="24"/>
          <w:szCs w:val="24"/>
        </w:rPr>
        <w:t xml:space="preserve"> -</w:t>
      </w:r>
      <w:r w:rsidRPr="0049512F">
        <w:rPr>
          <w:rFonts w:ascii="Times New Roman" w:hAnsi="Times New Roman" w:cs="Times New Roman"/>
          <w:sz w:val="24"/>
          <w:szCs w:val="24"/>
        </w:rPr>
        <w:t xml:space="preserve"> Assistência Social </w:t>
      </w:r>
    </w:p>
    <w:p w:rsidR="0049512F" w:rsidRPr="0049512F" w:rsidRDefault="0049512F" w:rsidP="0049512F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49512F">
        <w:rPr>
          <w:rFonts w:ascii="Times New Roman" w:hAnsi="Times New Roman" w:cs="Times New Roman"/>
          <w:sz w:val="24"/>
          <w:szCs w:val="24"/>
        </w:rPr>
        <w:t xml:space="preserve">08.002.08.243 </w:t>
      </w:r>
      <w:r w:rsidR="00EE672A">
        <w:rPr>
          <w:rFonts w:ascii="Times New Roman" w:hAnsi="Times New Roman" w:cs="Times New Roman"/>
          <w:sz w:val="24"/>
          <w:szCs w:val="24"/>
        </w:rPr>
        <w:t>-</w:t>
      </w:r>
      <w:r w:rsidRPr="0049512F">
        <w:rPr>
          <w:rFonts w:ascii="Times New Roman" w:hAnsi="Times New Roman" w:cs="Times New Roman"/>
          <w:sz w:val="24"/>
          <w:szCs w:val="24"/>
        </w:rPr>
        <w:t xml:space="preserve"> Assistência </w:t>
      </w:r>
      <w:r w:rsidR="00EE672A">
        <w:rPr>
          <w:rFonts w:ascii="Times New Roman" w:hAnsi="Times New Roman" w:cs="Times New Roman"/>
          <w:sz w:val="24"/>
          <w:szCs w:val="24"/>
        </w:rPr>
        <w:t>a Criança e ao Adolescente</w:t>
      </w:r>
    </w:p>
    <w:p w:rsidR="0049512F" w:rsidRPr="0049512F" w:rsidRDefault="0049512F" w:rsidP="0049512F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49512F">
        <w:rPr>
          <w:rFonts w:ascii="Times New Roman" w:hAnsi="Times New Roman" w:cs="Times New Roman"/>
          <w:sz w:val="24"/>
          <w:szCs w:val="24"/>
        </w:rPr>
        <w:t>08.002.08.243.0</w:t>
      </w:r>
      <w:r w:rsidR="00EE672A">
        <w:rPr>
          <w:rFonts w:ascii="Times New Roman" w:hAnsi="Times New Roman" w:cs="Times New Roman"/>
          <w:sz w:val="24"/>
          <w:szCs w:val="24"/>
        </w:rPr>
        <w:t>009</w:t>
      </w:r>
      <w:r w:rsidRPr="0049512F">
        <w:rPr>
          <w:rFonts w:ascii="Times New Roman" w:hAnsi="Times New Roman" w:cs="Times New Roman"/>
          <w:sz w:val="24"/>
          <w:szCs w:val="24"/>
        </w:rPr>
        <w:t xml:space="preserve"> </w:t>
      </w:r>
      <w:r w:rsidR="00EE672A">
        <w:rPr>
          <w:rFonts w:ascii="Times New Roman" w:hAnsi="Times New Roman" w:cs="Times New Roman"/>
          <w:sz w:val="24"/>
          <w:szCs w:val="24"/>
        </w:rPr>
        <w:t>-</w:t>
      </w:r>
      <w:r w:rsidRPr="0049512F">
        <w:rPr>
          <w:rFonts w:ascii="Times New Roman" w:hAnsi="Times New Roman" w:cs="Times New Roman"/>
          <w:sz w:val="24"/>
          <w:szCs w:val="24"/>
        </w:rPr>
        <w:t xml:space="preserve"> </w:t>
      </w:r>
      <w:r w:rsidR="005F3B42">
        <w:rPr>
          <w:rFonts w:ascii="Times New Roman" w:hAnsi="Times New Roman" w:cs="Times New Roman"/>
          <w:sz w:val="24"/>
          <w:szCs w:val="24"/>
        </w:rPr>
        <w:t>Criança e Adolescente</w:t>
      </w:r>
    </w:p>
    <w:p w:rsidR="0049512F" w:rsidRPr="0049512F" w:rsidRDefault="0049512F" w:rsidP="0049512F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49512F">
        <w:rPr>
          <w:rFonts w:ascii="Times New Roman" w:hAnsi="Times New Roman" w:cs="Times New Roman"/>
          <w:sz w:val="24"/>
          <w:szCs w:val="24"/>
        </w:rPr>
        <w:t>08.002. 08. 243.0</w:t>
      </w:r>
      <w:r w:rsidR="00EE672A">
        <w:rPr>
          <w:rFonts w:ascii="Times New Roman" w:hAnsi="Times New Roman" w:cs="Times New Roman"/>
          <w:sz w:val="24"/>
          <w:szCs w:val="24"/>
        </w:rPr>
        <w:t>00</w:t>
      </w:r>
      <w:r w:rsidRPr="0049512F">
        <w:rPr>
          <w:rFonts w:ascii="Times New Roman" w:hAnsi="Times New Roman" w:cs="Times New Roman"/>
          <w:sz w:val="24"/>
          <w:szCs w:val="24"/>
        </w:rPr>
        <w:t>9.10</w:t>
      </w:r>
      <w:r w:rsidR="00EE672A">
        <w:rPr>
          <w:rFonts w:ascii="Times New Roman" w:hAnsi="Times New Roman" w:cs="Times New Roman"/>
          <w:sz w:val="24"/>
          <w:szCs w:val="24"/>
        </w:rPr>
        <w:t>18</w:t>
      </w:r>
      <w:r w:rsidRPr="0049512F">
        <w:rPr>
          <w:rFonts w:ascii="Times New Roman" w:hAnsi="Times New Roman" w:cs="Times New Roman"/>
          <w:sz w:val="24"/>
          <w:szCs w:val="24"/>
        </w:rPr>
        <w:t xml:space="preserve"> </w:t>
      </w:r>
      <w:r w:rsidR="00EE672A">
        <w:rPr>
          <w:rFonts w:ascii="Times New Roman" w:hAnsi="Times New Roman" w:cs="Times New Roman"/>
          <w:sz w:val="24"/>
          <w:szCs w:val="24"/>
        </w:rPr>
        <w:t xml:space="preserve">- </w:t>
      </w:r>
      <w:r w:rsidR="005F3B42">
        <w:rPr>
          <w:rFonts w:ascii="Times New Roman" w:hAnsi="Times New Roman" w:cs="Times New Roman"/>
          <w:sz w:val="24"/>
          <w:szCs w:val="24"/>
        </w:rPr>
        <w:t>Realização de atividades mediante repasse de convênios</w:t>
      </w:r>
      <w:r w:rsidRPr="004951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512F" w:rsidRPr="0049512F" w:rsidRDefault="0049512F" w:rsidP="0049512F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49512F">
        <w:rPr>
          <w:rFonts w:ascii="Times New Roman" w:hAnsi="Times New Roman" w:cs="Times New Roman"/>
          <w:sz w:val="24"/>
          <w:szCs w:val="24"/>
        </w:rPr>
        <w:t>337041.00.00(</w:t>
      </w:r>
      <w:r w:rsidR="00EE672A">
        <w:rPr>
          <w:rFonts w:ascii="Times New Roman" w:hAnsi="Times New Roman" w:cs="Times New Roman"/>
          <w:sz w:val="24"/>
          <w:szCs w:val="24"/>
        </w:rPr>
        <w:t>709</w:t>
      </w:r>
      <w:r w:rsidR="005F3B42">
        <w:rPr>
          <w:rFonts w:ascii="Times New Roman" w:hAnsi="Times New Roman" w:cs="Times New Roman"/>
          <w:sz w:val="24"/>
          <w:szCs w:val="24"/>
        </w:rPr>
        <w:t>)</w:t>
      </w:r>
      <w:r w:rsidR="00EE672A">
        <w:rPr>
          <w:rFonts w:ascii="Times New Roman" w:hAnsi="Times New Roman" w:cs="Times New Roman"/>
          <w:sz w:val="24"/>
          <w:szCs w:val="24"/>
        </w:rPr>
        <w:t xml:space="preserve"> - </w:t>
      </w:r>
      <w:r w:rsidRPr="0049512F">
        <w:rPr>
          <w:rFonts w:ascii="Times New Roman" w:hAnsi="Times New Roman" w:cs="Times New Roman"/>
          <w:sz w:val="24"/>
          <w:szCs w:val="24"/>
        </w:rPr>
        <w:t>Contribuições</w:t>
      </w:r>
    </w:p>
    <w:p w:rsidR="0049512F" w:rsidRPr="0049512F" w:rsidRDefault="0049512F" w:rsidP="0049512F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49512F" w:rsidRPr="0049512F" w:rsidRDefault="0049512F" w:rsidP="004951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9512F">
        <w:rPr>
          <w:rFonts w:ascii="Times New Roman" w:hAnsi="Times New Roman" w:cs="Times New Roman"/>
          <w:b/>
          <w:bCs/>
          <w:sz w:val="24"/>
          <w:szCs w:val="24"/>
        </w:rPr>
        <w:t>Art. 5º</w:t>
      </w:r>
      <w:r w:rsidR="00E63D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9512F">
        <w:rPr>
          <w:rFonts w:ascii="Times New Roman" w:hAnsi="Times New Roman" w:cs="Times New Roman"/>
          <w:sz w:val="24"/>
          <w:szCs w:val="24"/>
        </w:rPr>
        <w:t>As Entidades favorecidas por esta Lei deverão prestar contas à Administração Municipal dos recursos recebidos em até 30 (trinta) dias após o recebimento de cada parcela.</w:t>
      </w:r>
    </w:p>
    <w:p w:rsidR="0049512F" w:rsidRPr="0049512F" w:rsidRDefault="0049512F" w:rsidP="004951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9512F" w:rsidRPr="0049512F" w:rsidRDefault="0049512F" w:rsidP="0049512F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49512F">
        <w:rPr>
          <w:rFonts w:ascii="Times New Roman" w:hAnsi="Times New Roman" w:cs="Times New Roman"/>
          <w:b/>
          <w:bCs/>
          <w:sz w:val="24"/>
          <w:szCs w:val="24"/>
        </w:rPr>
        <w:t>§ 1º</w:t>
      </w:r>
      <w:r w:rsidRPr="0049512F">
        <w:rPr>
          <w:rFonts w:ascii="Times New Roman" w:hAnsi="Times New Roman" w:cs="Times New Roman"/>
          <w:sz w:val="24"/>
          <w:szCs w:val="24"/>
        </w:rPr>
        <w:t xml:space="preserve"> A Prestação de Contas dos recursos recebidos será apresentada ao Executivo Municipal, em duas vias, nos prazos previstos, instruída com os seguintes documentos:</w:t>
      </w:r>
    </w:p>
    <w:p w:rsidR="0049512F" w:rsidRPr="0049512F" w:rsidRDefault="0049512F" w:rsidP="0049512F">
      <w:pPr>
        <w:numPr>
          <w:ilvl w:val="0"/>
          <w:numId w:val="1"/>
        </w:numPr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ind w:left="0" w:firstLine="1440"/>
        <w:rPr>
          <w:rFonts w:ascii="Times New Roman" w:hAnsi="Times New Roman" w:cs="Times New Roman"/>
          <w:sz w:val="24"/>
          <w:szCs w:val="24"/>
        </w:rPr>
      </w:pPr>
      <w:r w:rsidRPr="0049512F">
        <w:rPr>
          <w:rFonts w:ascii="Times New Roman" w:hAnsi="Times New Roman" w:cs="Times New Roman"/>
          <w:sz w:val="24"/>
          <w:szCs w:val="24"/>
        </w:rPr>
        <w:t>Ofício encaminhando a Prestação de Contas;</w:t>
      </w:r>
    </w:p>
    <w:p w:rsidR="0049512F" w:rsidRPr="0049512F" w:rsidRDefault="0049512F" w:rsidP="0049512F">
      <w:pPr>
        <w:numPr>
          <w:ilvl w:val="0"/>
          <w:numId w:val="1"/>
        </w:numPr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ind w:left="0" w:firstLine="1440"/>
        <w:rPr>
          <w:rFonts w:ascii="Times New Roman" w:hAnsi="Times New Roman" w:cs="Times New Roman"/>
          <w:sz w:val="24"/>
          <w:szCs w:val="24"/>
        </w:rPr>
      </w:pPr>
      <w:r w:rsidRPr="0049512F">
        <w:rPr>
          <w:rFonts w:ascii="Times New Roman" w:hAnsi="Times New Roman" w:cs="Times New Roman"/>
          <w:sz w:val="24"/>
          <w:szCs w:val="24"/>
        </w:rPr>
        <w:t>Anexos previstos na Instrução Normativa Municipal n° 017/2009;</w:t>
      </w:r>
    </w:p>
    <w:p w:rsidR="0049512F" w:rsidRPr="0049512F" w:rsidRDefault="0049512F" w:rsidP="0049512F">
      <w:pPr>
        <w:numPr>
          <w:ilvl w:val="0"/>
          <w:numId w:val="1"/>
        </w:numPr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ind w:left="0" w:firstLine="1440"/>
        <w:rPr>
          <w:rFonts w:ascii="Times New Roman" w:hAnsi="Times New Roman" w:cs="Times New Roman"/>
          <w:sz w:val="24"/>
          <w:szCs w:val="24"/>
        </w:rPr>
      </w:pPr>
      <w:r w:rsidRPr="0049512F">
        <w:rPr>
          <w:rFonts w:ascii="Times New Roman" w:hAnsi="Times New Roman" w:cs="Times New Roman"/>
          <w:sz w:val="24"/>
          <w:szCs w:val="24"/>
        </w:rPr>
        <w:t>Xerocópias dos documentos suportes de despesa;</w:t>
      </w:r>
    </w:p>
    <w:p w:rsidR="0049512F" w:rsidRPr="0049512F" w:rsidRDefault="0049512F" w:rsidP="0049512F">
      <w:pPr>
        <w:numPr>
          <w:ilvl w:val="0"/>
          <w:numId w:val="1"/>
        </w:numPr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ind w:left="0" w:firstLine="1440"/>
        <w:rPr>
          <w:rFonts w:ascii="Times New Roman" w:hAnsi="Times New Roman" w:cs="Times New Roman"/>
          <w:sz w:val="24"/>
          <w:szCs w:val="24"/>
        </w:rPr>
      </w:pPr>
      <w:r w:rsidRPr="0049512F">
        <w:rPr>
          <w:rFonts w:ascii="Times New Roman" w:hAnsi="Times New Roman" w:cs="Times New Roman"/>
          <w:sz w:val="24"/>
          <w:szCs w:val="24"/>
        </w:rPr>
        <w:t>Devolução de saldo se houver.</w:t>
      </w:r>
    </w:p>
    <w:p w:rsidR="0049512F" w:rsidRPr="0049512F" w:rsidRDefault="0049512F" w:rsidP="0049512F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</w:p>
    <w:p w:rsidR="0049512F" w:rsidRPr="0049512F" w:rsidRDefault="0049512F" w:rsidP="0049512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9512F">
        <w:rPr>
          <w:rFonts w:ascii="Times New Roman" w:hAnsi="Times New Roman" w:cs="Times New Roman"/>
          <w:b/>
          <w:bCs/>
          <w:sz w:val="24"/>
          <w:szCs w:val="24"/>
        </w:rPr>
        <w:t xml:space="preserve">§ 2º </w:t>
      </w:r>
      <w:r w:rsidRPr="0049512F">
        <w:rPr>
          <w:rFonts w:ascii="Times New Roman" w:hAnsi="Times New Roman" w:cs="Times New Roman"/>
          <w:sz w:val="24"/>
          <w:szCs w:val="24"/>
        </w:rPr>
        <w:t>A Prestação de Contas e demais Documentos que comprovem a real aplicação dos recursos recebidos deverão obrigatoriamente ser assinados pelos ordenadores de despesa da Entidade conveniada.</w:t>
      </w:r>
    </w:p>
    <w:p w:rsidR="0049512F" w:rsidRPr="0049512F" w:rsidRDefault="0049512F" w:rsidP="004951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49512F" w:rsidRDefault="0049512F" w:rsidP="004951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9512F">
        <w:rPr>
          <w:rFonts w:ascii="Times New Roman" w:hAnsi="Times New Roman" w:cs="Times New Roman"/>
          <w:b/>
          <w:bCs/>
          <w:sz w:val="24"/>
          <w:szCs w:val="24"/>
        </w:rPr>
        <w:t>Art. 6º</w:t>
      </w:r>
      <w:r w:rsidRPr="0049512F">
        <w:rPr>
          <w:rFonts w:ascii="Times New Roman" w:hAnsi="Times New Roman" w:cs="Times New Roman"/>
          <w:sz w:val="24"/>
          <w:szCs w:val="24"/>
        </w:rPr>
        <w:t xml:space="preserve"> Esta Lei entra em vigor na data de sua publicação</w:t>
      </w:r>
      <w:r w:rsidR="00215EF1">
        <w:rPr>
          <w:rFonts w:ascii="Times New Roman" w:hAnsi="Times New Roman" w:cs="Times New Roman"/>
          <w:sz w:val="24"/>
          <w:szCs w:val="24"/>
        </w:rPr>
        <w:t>.</w:t>
      </w:r>
    </w:p>
    <w:p w:rsidR="00C63512" w:rsidRDefault="00C63512" w:rsidP="004951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C63512" w:rsidRDefault="00C63512" w:rsidP="00C6351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C63512" w:rsidRPr="00C63512" w:rsidRDefault="00C63512" w:rsidP="00C6351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63512">
        <w:rPr>
          <w:rFonts w:ascii="Times New Roman" w:hAnsi="Times New Roman" w:cs="Times New Roman"/>
          <w:sz w:val="24"/>
          <w:szCs w:val="24"/>
        </w:rPr>
        <w:t xml:space="preserve">Câmara Municipal de Sorriso, Estado de Mato Grosso, em </w:t>
      </w:r>
      <w:r>
        <w:rPr>
          <w:rFonts w:ascii="Times New Roman" w:hAnsi="Times New Roman" w:cs="Times New Roman"/>
          <w:sz w:val="24"/>
          <w:szCs w:val="24"/>
        </w:rPr>
        <w:t>08</w:t>
      </w:r>
      <w:r w:rsidRPr="00C63512"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 xml:space="preserve">abril </w:t>
      </w:r>
      <w:r w:rsidRPr="00C63512">
        <w:rPr>
          <w:rFonts w:ascii="Times New Roman" w:hAnsi="Times New Roman" w:cs="Times New Roman"/>
          <w:sz w:val="24"/>
          <w:szCs w:val="24"/>
        </w:rPr>
        <w:t>de 2015.</w:t>
      </w:r>
    </w:p>
    <w:p w:rsidR="00C63512" w:rsidRPr="00C63512" w:rsidRDefault="00C63512" w:rsidP="00C6351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63512" w:rsidRDefault="00C63512" w:rsidP="00C6351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63512" w:rsidRDefault="00C63512" w:rsidP="00C6351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63512" w:rsidRPr="00C63512" w:rsidRDefault="00C63512" w:rsidP="00C6351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63512" w:rsidRPr="00C63512" w:rsidRDefault="00C63512" w:rsidP="00C6351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63512" w:rsidRPr="00C63512" w:rsidRDefault="00C63512" w:rsidP="00C635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63512">
        <w:rPr>
          <w:rFonts w:ascii="Times New Roman" w:hAnsi="Times New Roman" w:cs="Times New Roman"/>
          <w:b/>
          <w:bCs/>
          <w:iCs/>
          <w:sz w:val="24"/>
          <w:szCs w:val="24"/>
        </w:rPr>
        <w:t>FÁBIO GAVASSO</w:t>
      </w:r>
    </w:p>
    <w:p w:rsidR="00C63512" w:rsidRPr="00C63512" w:rsidRDefault="00C63512" w:rsidP="00C635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63512">
        <w:rPr>
          <w:rFonts w:ascii="Times New Roman" w:hAnsi="Times New Roman" w:cs="Times New Roman"/>
          <w:bCs/>
          <w:iCs/>
          <w:sz w:val="24"/>
          <w:szCs w:val="24"/>
        </w:rPr>
        <w:t>Presidente</w:t>
      </w:r>
    </w:p>
    <w:sectPr w:rsidR="00C63512" w:rsidRPr="00C63512" w:rsidSect="005D3BB3">
      <w:pgSz w:w="11906" w:h="16838"/>
      <w:pgMar w:top="2410" w:right="1274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oudy Old Style AT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lowerLetter"/>
      <w:lvlText w:val="%1)"/>
      <w:lvlJc w:val="left"/>
      <w:pPr>
        <w:ind w:left="36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9512F"/>
    <w:rsid w:val="00093BE4"/>
    <w:rsid w:val="00145931"/>
    <w:rsid w:val="001840A1"/>
    <w:rsid w:val="00215EF1"/>
    <w:rsid w:val="002173E9"/>
    <w:rsid w:val="0023421C"/>
    <w:rsid w:val="002A182A"/>
    <w:rsid w:val="00300C09"/>
    <w:rsid w:val="003778F3"/>
    <w:rsid w:val="003D69C8"/>
    <w:rsid w:val="003E14DE"/>
    <w:rsid w:val="0040033D"/>
    <w:rsid w:val="004612A8"/>
    <w:rsid w:val="0049512F"/>
    <w:rsid w:val="004B7281"/>
    <w:rsid w:val="004E12E3"/>
    <w:rsid w:val="00501D97"/>
    <w:rsid w:val="00554FFE"/>
    <w:rsid w:val="00566E93"/>
    <w:rsid w:val="005D3BB3"/>
    <w:rsid w:val="005D3BFE"/>
    <w:rsid w:val="005D5DBA"/>
    <w:rsid w:val="005F3B42"/>
    <w:rsid w:val="00606C40"/>
    <w:rsid w:val="006C51E5"/>
    <w:rsid w:val="006D42AF"/>
    <w:rsid w:val="006F2282"/>
    <w:rsid w:val="007250FD"/>
    <w:rsid w:val="0074499C"/>
    <w:rsid w:val="0083652F"/>
    <w:rsid w:val="008E6B96"/>
    <w:rsid w:val="00922CF1"/>
    <w:rsid w:val="00980F3B"/>
    <w:rsid w:val="009A3341"/>
    <w:rsid w:val="00B3679D"/>
    <w:rsid w:val="00C10A93"/>
    <w:rsid w:val="00C341BF"/>
    <w:rsid w:val="00C63512"/>
    <w:rsid w:val="00C808D8"/>
    <w:rsid w:val="00CA0307"/>
    <w:rsid w:val="00D104D8"/>
    <w:rsid w:val="00D15AB5"/>
    <w:rsid w:val="00D4270D"/>
    <w:rsid w:val="00D56CDC"/>
    <w:rsid w:val="00DD4166"/>
    <w:rsid w:val="00E05991"/>
    <w:rsid w:val="00E42E09"/>
    <w:rsid w:val="00E63D75"/>
    <w:rsid w:val="00E96EB0"/>
    <w:rsid w:val="00EA692E"/>
    <w:rsid w:val="00EE0DEC"/>
    <w:rsid w:val="00EE672A"/>
    <w:rsid w:val="00F35207"/>
    <w:rsid w:val="00F4431F"/>
    <w:rsid w:val="00F620D6"/>
    <w:rsid w:val="00FE45B9"/>
    <w:rsid w:val="00FF6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CF1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49512F"/>
    <w:pPr>
      <w:autoSpaceDE w:val="0"/>
      <w:autoSpaceDN w:val="0"/>
      <w:adjustRightInd w:val="0"/>
      <w:spacing w:after="0" w:line="240" w:lineRule="auto"/>
      <w:ind w:firstLine="1134"/>
      <w:jc w:val="both"/>
    </w:pPr>
    <w:rPr>
      <w:rFonts w:ascii="Goudy Old Style ATT" w:hAnsi="Goudy Old Style ATT" w:cs="Goudy Old Style ATT"/>
      <w:sz w:val="28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49512F"/>
    <w:rPr>
      <w:rFonts w:ascii="Goudy Old Style ATT" w:hAnsi="Goudy Old Style ATT" w:cs="Goudy Old Style ATT"/>
      <w:sz w:val="28"/>
      <w:szCs w:val="28"/>
    </w:rPr>
  </w:style>
  <w:style w:type="paragraph" w:styleId="Recuodecorpodetexto2">
    <w:name w:val="Body Text Indent 2"/>
    <w:basedOn w:val="Normal"/>
    <w:link w:val="Recuodecorpodetexto2Char"/>
    <w:uiPriority w:val="99"/>
    <w:rsid w:val="0049512F"/>
    <w:pPr>
      <w:autoSpaceDE w:val="0"/>
      <w:autoSpaceDN w:val="0"/>
      <w:adjustRightInd w:val="0"/>
      <w:spacing w:after="0" w:line="240" w:lineRule="auto"/>
      <w:ind w:left="5529" w:hanging="1560"/>
      <w:jc w:val="both"/>
    </w:pPr>
    <w:rPr>
      <w:rFonts w:ascii="Arial" w:hAnsi="Arial" w:cs="Arial"/>
      <w:b/>
      <w:bCs/>
      <w:i/>
      <w:iCs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49512F"/>
    <w:rPr>
      <w:rFonts w:ascii="Arial" w:hAnsi="Arial" w:cs="Arial"/>
      <w:b/>
      <w:bCs/>
      <w:i/>
      <w:iCs/>
      <w:sz w:val="24"/>
      <w:szCs w:val="24"/>
    </w:rPr>
  </w:style>
  <w:style w:type="paragraph" w:styleId="SemEspaamento">
    <w:name w:val="No Spacing"/>
    <w:uiPriority w:val="99"/>
    <w:qFormat/>
    <w:rsid w:val="0049512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1840A1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1840A1"/>
  </w:style>
  <w:style w:type="paragraph" w:customStyle="1" w:styleId="p5">
    <w:name w:val="p5"/>
    <w:basedOn w:val="Normal"/>
    <w:rsid w:val="001840A1"/>
    <w:pPr>
      <w:widowControl w:val="0"/>
      <w:tabs>
        <w:tab w:val="left" w:pos="1360"/>
      </w:tabs>
      <w:spacing w:after="0" w:line="240" w:lineRule="atLeast"/>
      <w:ind w:left="1440" w:firstLine="1296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customStyle="1" w:styleId="t8">
    <w:name w:val="t8"/>
    <w:basedOn w:val="Normal"/>
    <w:rsid w:val="001840A1"/>
    <w:pPr>
      <w:widowControl w:val="0"/>
      <w:spacing w:after="0" w:line="240" w:lineRule="atLeast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F6BF2A-BDC1-4C44-AF9F-3A0650897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533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&lt;- ' ' -&gt;</dc:creator>
  <cp:lastModifiedBy>Minéia Gund</cp:lastModifiedBy>
  <cp:revision>4</cp:revision>
  <cp:lastPrinted>2015-03-26T13:17:00Z</cp:lastPrinted>
  <dcterms:created xsi:type="dcterms:W3CDTF">2015-03-27T16:49:00Z</dcterms:created>
  <dcterms:modified xsi:type="dcterms:W3CDTF">2015-04-08T11:23:00Z</dcterms:modified>
</cp:coreProperties>
</file>