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A3" w:rsidRPr="00851E3D" w:rsidRDefault="003773A3" w:rsidP="003773A3">
      <w:pPr>
        <w:ind w:left="2835"/>
        <w:jc w:val="both"/>
        <w:rPr>
          <w:rFonts w:ascii="Times New Roman" w:hAnsi="Times New Roman"/>
          <w:b/>
          <w:szCs w:val="24"/>
        </w:rPr>
      </w:pPr>
      <w:r w:rsidRPr="00851E3D">
        <w:rPr>
          <w:rFonts w:ascii="Times New Roman" w:hAnsi="Times New Roman"/>
          <w:b/>
          <w:szCs w:val="24"/>
        </w:rPr>
        <w:t xml:space="preserve">LEI Nº </w:t>
      </w:r>
      <w:r>
        <w:rPr>
          <w:rFonts w:ascii="Times New Roman" w:hAnsi="Times New Roman"/>
          <w:b/>
          <w:szCs w:val="24"/>
        </w:rPr>
        <w:t xml:space="preserve">2.457, DE 01 DE ABRIL DE </w:t>
      </w:r>
      <w:r w:rsidRPr="00851E3D">
        <w:rPr>
          <w:rFonts w:ascii="Times New Roman" w:hAnsi="Times New Roman"/>
          <w:b/>
          <w:szCs w:val="24"/>
        </w:rPr>
        <w:t>2015</w:t>
      </w:r>
      <w:r>
        <w:rPr>
          <w:rFonts w:ascii="Times New Roman" w:hAnsi="Times New Roman"/>
          <w:b/>
          <w:szCs w:val="24"/>
        </w:rPr>
        <w:t>.</w:t>
      </w:r>
    </w:p>
    <w:p w:rsidR="003773A3" w:rsidRPr="00851E3D" w:rsidRDefault="003773A3" w:rsidP="003773A3">
      <w:pPr>
        <w:ind w:left="2835"/>
        <w:jc w:val="both"/>
        <w:rPr>
          <w:rFonts w:ascii="Times New Roman" w:hAnsi="Times New Roman"/>
          <w:szCs w:val="24"/>
          <w:u w:val="single"/>
        </w:rPr>
      </w:pPr>
    </w:p>
    <w:p w:rsidR="003773A3" w:rsidRPr="00851E3D" w:rsidRDefault="003773A3" w:rsidP="003773A3">
      <w:pPr>
        <w:ind w:left="2835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szCs w:val="24"/>
        </w:rPr>
        <w:t>Autoriza abertura de Crédito Adicional Especial no Orçamento Geral do Município, do Exercício Financeiro de 2015 e dá outras providências.</w:t>
      </w:r>
    </w:p>
    <w:p w:rsidR="003773A3" w:rsidRPr="00851E3D" w:rsidRDefault="003773A3" w:rsidP="003773A3">
      <w:pPr>
        <w:ind w:left="2835"/>
        <w:jc w:val="both"/>
        <w:rPr>
          <w:rFonts w:ascii="Times New Roman" w:hAnsi="Times New Roman"/>
          <w:szCs w:val="24"/>
        </w:rPr>
      </w:pPr>
    </w:p>
    <w:p w:rsidR="003773A3" w:rsidRPr="00140815" w:rsidRDefault="003773A3" w:rsidP="003773A3">
      <w:pPr>
        <w:pStyle w:val="Recuodecorpodetexto"/>
        <w:ind w:firstLine="2552"/>
        <w:jc w:val="both"/>
        <w:rPr>
          <w:rFonts w:ascii="Times New Roman" w:hAnsi="Times New Roman"/>
          <w:bCs/>
          <w:i/>
          <w:szCs w:val="24"/>
        </w:rPr>
      </w:pPr>
      <w:r w:rsidRPr="00140815">
        <w:rPr>
          <w:rFonts w:ascii="Times New Roman" w:hAnsi="Times New Roman"/>
          <w:bCs/>
          <w:szCs w:val="24"/>
        </w:rPr>
        <w:t>Dilceu Rossato, Prefeito Municipal de Sorriso, Estado de Mato Grosso, faz saber que a Câmara Municipal de Sorriso aprovou</w:t>
      </w:r>
      <w:r>
        <w:rPr>
          <w:rFonts w:ascii="Times New Roman" w:hAnsi="Times New Roman"/>
          <w:bCs/>
          <w:szCs w:val="24"/>
        </w:rPr>
        <w:t xml:space="preserve"> e ele sanciona a seguinte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Cs w:val="24"/>
        </w:rPr>
        <w:t>Lei</w:t>
      </w:r>
      <w:r w:rsidRPr="00140815">
        <w:rPr>
          <w:rFonts w:ascii="Times New Roman" w:hAnsi="Times New Roman"/>
          <w:bCs/>
          <w:szCs w:val="24"/>
        </w:rPr>
        <w:t>: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ab/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/>
          <w:bCs/>
          <w:szCs w:val="24"/>
        </w:rPr>
        <w:t>Art. 1º</w:t>
      </w:r>
      <w:r w:rsidRPr="00851E3D">
        <w:rPr>
          <w:rFonts w:ascii="Times New Roman" w:hAnsi="Times New Roman"/>
          <w:bCs/>
          <w:szCs w:val="24"/>
        </w:rPr>
        <w:t xml:space="preserve"> Fica o Poder Executivo Municipal autorizado a abrir, no Orçamento Geral do Município, do exercício financeiro de 2015, um Crédito Adicional Especial, nos termos do Art. 41, inciso II, da Lei 4.320/64, no valor de R$ 750.000,00 (setecentos e cinquenta mil reais), criando novo elemento de despesa, com a seguinte classificação, destinado a atender à seguinte dotação orçamentária: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851E3D">
        <w:rPr>
          <w:rFonts w:ascii="Times New Roman" w:hAnsi="Times New Roman"/>
          <w:bCs/>
          <w:szCs w:val="24"/>
        </w:rPr>
        <w:t>05 – Secretaria</w:t>
      </w:r>
      <w:proofErr w:type="gramEnd"/>
      <w:r w:rsidRPr="00851E3D">
        <w:rPr>
          <w:rFonts w:ascii="Times New Roman" w:hAnsi="Times New Roman"/>
          <w:bCs/>
          <w:szCs w:val="24"/>
        </w:rPr>
        <w:t xml:space="preserve"> Municipal de Obras e Serviços Públicos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851E3D">
        <w:rPr>
          <w:rFonts w:ascii="Times New Roman" w:hAnsi="Times New Roman"/>
          <w:bCs/>
          <w:szCs w:val="24"/>
        </w:rPr>
        <w:t>05.001 – Gabinete</w:t>
      </w:r>
      <w:proofErr w:type="gramEnd"/>
      <w:r w:rsidRPr="00851E3D">
        <w:rPr>
          <w:rFonts w:ascii="Times New Roman" w:hAnsi="Times New Roman"/>
          <w:bCs/>
          <w:szCs w:val="24"/>
        </w:rPr>
        <w:t xml:space="preserve"> do Secretário 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05.001.15 – Urbanismo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05.001.15.451 – Infra Estrutura Urbana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05.001.15.451.0012- Desenvolvimento da Infra Estrutura Urbana.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 xml:space="preserve">05.001.15.451.0012.1.102 – Realização de Drenagem, </w:t>
      </w:r>
      <w:proofErr w:type="spellStart"/>
      <w:r w:rsidRPr="00851E3D">
        <w:rPr>
          <w:rFonts w:ascii="Times New Roman" w:hAnsi="Times New Roman"/>
          <w:bCs/>
          <w:szCs w:val="24"/>
        </w:rPr>
        <w:t>Recap</w:t>
      </w:r>
      <w:proofErr w:type="spellEnd"/>
      <w:r w:rsidRPr="00851E3D">
        <w:rPr>
          <w:rFonts w:ascii="Times New Roman" w:hAnsi="Times New Roman"/>
          <w:bCs/>
          <w:szCs w:val="24"/>
        </w:rPr>
        <w:t xml:space="preserve">. </w:t>
      </w:r>
      <w:proofErr w:type="gramStart"/>
      <w:r w:rsidRPr="00851E3D">
        <w:rPr>
          <w:rFonts w:ascii="Times New Roman" w:hAnsi="Times New Roman"/>
          <w:bCs/>
          <w:szCs w:val="24"/>
        </w:rPr>
        <w:t>e</w:t>
      </w:r>
      <w:proofErr w:type="gramEnd"/>
      <w:r w:rsidRPr="00851E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51E3D">
        <w:rPr>
          <w:rFonts w:ascii="Times New Roman" w:hAnsi="Times New Roman"/>
          <w:bCs/>
          <w:szCs w:val="24"/>
        </w:rPr>
        <w:t>Pavim</w:t>
      </w:r>
      <w:proofErr w:type="spellEnd"/>
      <w:r w:rsidRPr="00851E3D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851E3D">
        <w:rPr>
          <w:rFonts w:ascii="Times New Roman" w:hAnsi="Times New Roman"/>
          <w:bCs/>
          <w:szCs w:val="24"/>
        </w:rPr>
        <w:t>Asf</w:t>
      </w:r>
      <w:proofErr w:type="spellEnd"/>
      <w:r w:rsidRPr="00851E3D">
        <w:rPr>
          <w:rFonts w:ascii="Times New Roman" w:hAnsi="Times New Roman"/>
          <w:bCs/>
          <w:szCs w:val="24"/>
        </w:rPr>
        <w:t>.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3390.30.00.00.00 – Material de Consumo - R$ 750.000,00</w:t>
      </w:r>
    </w:p>
    <w:p w:rsidR="003773A3" w:rsidRPr="00851E3D" w:rsidRDefault="003773A3" w:rsidP="003773A3">
      <w:pPr>
        <w:pStyle w:val="Recuodecorpodetexto"/>
        <w:spacing w:after="0"/>
        <w:ind w:left="0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szCs w:val="24"/>
        </w:rPr>
        <w:tab/>
      </w:r>
      <w:r w:rsidRPr="00851E3D">
        <w:rPr>
          <w:rFonts w:ascii="Times New Roman" w:hAnsi="Times New Roman"/>
          <w:szCs w:val="24"/>
        </w:rPr>
        <w:tab/>
      </w:r>
    </w:p>
    <w:p w:rsidR="003773A3" w:rsidRPr="00851E3D" w:rsidRDefault="003773A3" w:rsidP="003773A3">
      <w:pPr>
        <w:pStyle w:val="Recuodecorpodetexto"/>
        <w:spacing w:after="0"/>
        <w:ind w:left="0" w:firstLine="1418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b/>
          <w:szCs w:val="24"/>
        </w:rPr>
        <w:t>Art. 2º</w:t>
      </w:r>
      <w:r w:rsidRPr="00851E3D">
        <w:rPr>
          <w:rFonts w:ascii="Times New Roman" w:hAnsi="Times New Roman"/>
          <w:szCs w:val="24"/>
        </w:rPr>
        <w:t xml:space="preserve"> Para cobertura do Crédito Adicional Especial autorizado no artigo 1º desta Lei</w:t>
      </w:r>
      <w:proofErr w:type="gramStart"/>
      <w:r w:rsidRPr="00851E3D">
        <w:rPr>
          <w:rFonts w:ascii="Times New Roman" w:hAnsi="Times New Roman"/>
          <w:szCs w:val="24"/>
        </w:rPr>
        <w:t>, fica</w:t>
      </w:r>
      <w:proofErr w:type="gramEnd"/>
      <w:r w:rsidRPr="00851E3D">
        <w:rPr>
          <w:rFonts w:ascii="Times New Roman" w:hAnsi="Times New Roman"/>
          <w:szCs w:val="24"/>
        </w:rPr>
        <w:t xml:space="preserve"> o Poder Executivo autorizado a anular igual importância, nos termos do Art. 43, § 1º, Inciso III, da Lei 4.320/64, das seguintes dotações orçamentárias: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851E3D">
        <w:rPr>
          <w:rFonts w:ascii="Times New Roman" w:hAnsi="Times New Roman"/>
          <w:bCs/>
          <w:szCs w:val="24"/>
        </w:rPr>
        <w:t>05 – Secretaria</w:t>
      </w:r>
      <w:proofErr w:type="gramEnd"/>
      <w:r w:rsidRPr="00851E3D">
        <w:rPr>
          <w:rFonts w:ascii="Times New Roman" w:hAnsi="Times New Roman"/>
          <w:bCs/>
          <w:szCs w:val="24"/>
        </w:rPr>
        <w:t xml:space="preserve"> Municipal de Obras e Serviços Públicos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851E3D">
        <w:rPr>
          <w:rFonts w:ascii="Times New Roman" w:hAnsi="Times New Roman"/>
          <w:bCs/>
          <w:szCs w:val="24"/>
        </w:rPr>
        <w:t>05.001 – Gabinete</w:t>
      </w:r>
      <w:proofErr w:type="gramEnd"/>
      <w:r w:rsidRPr="00851E3D">
        <w:rPr>
          <w:rFonts w:ascii="Times New Roman" w:hAnsi="Times New Roman"/>
          <w:bCs/>
          <w:szCs w:val="24"/>
        </w:rPr>
        <w:t xml:space="preserve"> do Secretário 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05.001.15 – Urbanismo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05.001.15.451 – Infra Estrutura Urbana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05.001.15.451.0012- Desenvolvimento da Infra Estrutura Urbana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 xml:space="preserve">05.001.15.451.0012.1.102 – Realização de Drenagem, </w:t>
      </w:r>
      <w:proofErr w:type="spellStart"/>
      <w:r w:rsidRPr="00851E3D">
        <w:rPr>
          <w:rFonts w:ascii="Times New Roman" w:hAnsi="Times New Roman"/>
          <w:bCs/>
          <w:szCs w:val="24"/>
        </w:rPr>
        <w:t>Recap</w:t>
      </w:r>
      <w:proofErr w:type="spellEnd"/>
      <w:r w:rsidRPr="00851E3D">
        <w:rPr>
          <w:rFonts w:ascii="Times New Roman" w:hAnsi="Times New Roman"/>
          <w:bCs/>
          <w:szCs w:val="24"/>
        </w:rPr>
        <w:t xml:space="preserve">. </w:t>
      </w:r>
      <w:proofErr w:type="gramStart"/>
      <w:r w:rsidRPr="00851E3D">
        <w:rPr>
          <w:rFonts w:ascii="Times New Roman" w:hAnsi="Times New Roman"/>
          <w:bCs/>
          <w:szCs w:val="24"/>
        </w:rPr>
        <w:t>e</w:t>
      </w:r>
      <w:proofErr w:type="gramEnd"/>
      <w:r w:rsidRPr="00851E3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51E3D">
        <w:rPr>
          <w:rFonts w:ascii="Times New Roman" w:hAnsi="Times New Roman"/>
          <w:bCs/>
          <w:szCs w:val="24"/>
        </w:rPr>
        <w:t>Pavim</w:t>
      </w:r>
      <w:proofErr w:type="spellEnd"/>
      <w:r w:rsidRPr="00851E3D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851E3D">
        <w:rPr>
          <w:rFonts w:ascii="Times New Roman" w:hAnsi="Times New Roman"/>
          <w:bCs/>
          <w:szCs w:val="24"/>
        </w:rPr>
        <w:t>Asf</w:t>
      </w:r>
      <w:proofErr w:type="spellEnd"/>
      <w:r w:rsidRPr="00851E3D">
        <w:rPr>
          <w:rFonts w:ascii="Times New Roman" w:hAnsi="Times New Roman"/>
          <w:bCs/>
          <w:szCs w:val="24"/>
        </w:rPr>
        <w:t>.</w:t>
      </w:r>
    </w:p>
    <w:p w:rsidR="003773A3" w:rsidRPr="00851E3D" w:rsidRDefault="003773A3" w:rsidP="003773A3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851E3D">
        <w:rPr>
          <w:rFonts w:ascii="Times New Roman" w:hAnsi="Times New Roman"/>
          <w:bCs/>
          <w:szCs w:val="24"/>
        </w:rPr>
        <w:t>4490.51.00.00.00 – Obras e Instalações - R$ 750.000,00</w:t>
      </w:r>
    </w:p>
    <w:p w:rsidR="003773A3" w:rsidRPr="00851E3D" w:rsidRDefault="003773A3" w:rsidP="003773A3">
      <w:pPr>
        <w:pStyle w:val="Recuodecorpodetexto"/>
        <w:spacing w:after="0"/>
        <w:ind w:left="0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szCs w:val="24"/>
        </w:rPr>
        <w:tab/>
        <w:t xml:space="preserve"> </w:t>
      </w:r>
      <w:r w:rsidRPr="00851E3D">
        <w:rPr>
          <w:rFonts w:ascii="Times New Roman" w:hAnsi="Times New Roman"/>
          <w:szCs w:val="24"/>
        </w:rPr>
        <w:tab/>
      </w:r>
    </w:p>
    <w:p w:rsidR="003773A3" w:rsidRPr="00851E3D" w:rsidRDefault="003773A3" w:rsidP="003773A3">
      <w:pPr>
        <w:pStyle w:val="Recuodecorpodetexto"/>
        <w:spacing w:after="0"/>
        <w:ind w:left="0" w:firstLine="1418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b/>
          <w:szCs w:val="24"/>
        </w:rPr>
        <w:t xml:space="preserve">Art. 3º </w:t>
      </w:r>
      <w:r w:rsidRPr="00851E3D">
        <w:rPr>
          <w:rFonts w:ascii="Times New Roman" w:hAnsi="Times New Roman"/>
          <w:szCs w:val="24"/>
        </w:rPr>
        <w:t xml:space="preserve">Fica vedado ao Poder Executivo utilizar os recursos do crédito ora autorizado para </w:t>
      </w:r>
      <w:proofErr w:type="gramStart"/>
      <w:r w:rsidRPr="00851E3D">
        <w:rPr>
          <w:rFonts w:ascii="Times New Roman" w:hAnsi="Times New Roman"/>
          <w:szCs w:val="24"/>
        </w:rPr>
        <w:t>suplementar dotações</w:t>
      </w:r>
      <w:proofErr w:type="gramEnd"/>
      <w:r w:rsidRPr="00851E3D">
        <w:rPr>
          <w:rFonts w:ascii="Times New Roman" w:hAnsi="Times New Roman"/>
          <w:szCs w:val="24"/>
        </w:rPr>
        <w:t xml:space="preserve"> orçamentárias diferentes da autorizada no artigo 1º desta Lei.</w:t>
      </w:r>
    </w:p>
    <w:p w:rsidR="003773A3" w:rsidRPr="00851E3D" w:rsidRDefault="003773A3" w:rsidP="003773A3">
      <w:pPr>
        <w:ind w:firstLine="1418"/>
        <w:jc w:val="both"/>
        <w:rPr>
          <w:rFonts w:ascii="Times New Roman" w:hAnsi="Times New Roman"/>
          <w:b/>
          <w:szCs w:val="24"/>
        </w:rPr>
      </w:pPr>
      <w:r w:rsidRPr="00851E3D">
        <w:rPr>
          <w:rFonts w:ascii="Times New Roman" w:hAnsi="Times New Roman"/>
          <w:szCs w:val="24"/>
        </w:rPr>
        <w:tab/>
      </w:r>
      <w:r w:rsidRPr="00851E3D">
        <w:rPr>
          <w:rFonts w:ascii="Times New Roman" w:hAnsi="Times New Roman"/>
          <w:szCs w:val="24"/>
        </w:rPr>
        <w:tab/>
      </w:r>
      <w:r w:rsidRPr="00851E3D">
        <w:rPr>
          <w:rFonts w:ascii="Times New Roman" w:hAnsi="Times New Roman"/>
          <w:b/>
          <w:szCs w:val="24"/>
        </w:rPr>
        <w:tab/>
      </w:r>
    </w:p>
    <w:p w:rsidR="003773A3" w:rsidRPr="00851E3D" w:rsidRDefault="003773A3" w:rsidP="003773A3">
      <w:pPr>
        <w:ind w:firstLine="1418"/>
        <w:jc w:val="both"/>
        <w:rPr>
          <w:rFonts w:ascii="Times New Roman" w:hAnsi="Times New Roman"/>
          <w:szCs w:val="24"/>
        </w:rPr>
      </w:pPr>
      <w:r w:rsidRPr="00851E3D">
        <w:rPr>
          <w:rFonts w:ascii="Times New Roman" w:hAnsi="Times New Roman"/>
          <w:b/>
          <w:szCs w:val="24"/>
        </w:rPr>
        <w:t>Art. 4º</w:t>
      </w:r>
      <w:r w:rsidRPr="00851E3D">
        <w:rPr>
          <w:rFonts w:ascii="Times New Roman" w:hAnsi="Times New Roman"/>
          <w:szCs w:val="24"/>
        </w:rPr>
        <w:t xml:space="preserve"> Esta Lei entra em vigor na data de sua publicação.</w:t>
      </w:r>
    </w:p>
    <w:p w:rsidR="003773A3" w:rsidRPr="00851E3D" w:rsidRDefault="003773A3" w:rsidP="003773A3">
      <w:pPr>
        <w:ind w:firstLine="1418"/>
        <w:jc w:val="both"/>
        <w:rPr>
          <w:rFonts w:ascii="Times New Roman" w:hAnsi="Times New Roman"/>
          <w:szCs w:val="24"/>
        </w:rPr>
      </w:pPr>
    </w:p>
    <w:p w:rsidR="003773A3" w:rsidRPr="00851E3D" w:rsidRDefault="003773A3" w:rsidP="003773A3">
      <w:pPr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Pr="00851E3D">
        <w:rPr>
          <w:rFonts w:ascii="Times New Roman" w:hAnsi="Times New Roman"/>
          <w:szCs w:val="24"/>
        </w:rPr>
        <w:t xml:space="preserve">orriso, Estado de Mato Grosso, em </w:t>
      </w:r>
      <w:r>
        <w:rPr>
          <w:rFonts w:ascii="Times New Roman" w:hAnsi="Times New Roman"/>
          <w:szCs w:val="24"/>
        </w:rPr>
        <w:t>01</w:t>
      </w:r>
      <w:r w:rsidRPr="00851E3D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abril</w:t>
      </w:r>
      <w:r w:rsidRPr="00851E3D">
        <w:rPr>
          <w:rFonts w:ascii="Times New Roman" w:hAnsi="Times New Roman"/>
          <w:szCs w:val="24"/>
        </w:rPr>
        <w:t xml:space="preserve"> de 2015.</w:t>
      </w:r>
    </w:p>
    <w:p w:rsidR="003773A3" w:rsidRPr="00851E3D" w:rsidRDefault="003773A3" w:rsidP="003773A3">
      <w:pPr>
        <w:ind w:firstLine="1418"/>
        <w:jc w:val="both"/>
        <w:rPr>
          <w:rFonts w:ascii="Times New Roman" w:hAnsi="Times New Roman"/>
          <w:b/>
          <w:bCs/>
          <w:iCs/>
          <w:szCs w:val="24"/>
        </w:rPr>
      </w:pPr>
    </w:p>
    <w:p w:rsidR="003773A3" w:rsidRDefault="003773A3" w:rsidP="003773A3">
      <w:pPr>
        <w:ind w:firstLine="1418"/>
        <w:jc w:val="both"/>
        <w:rPr>
          <w:rFonts w:ascii="Times New Roman" w:hAnsi="Times New Roman"/>
          <w:b/>
          <w:bCs/>
          <w:iCs/>
          <w:szCs w:val="24"/>
        </w:rPr>
      </w:pPr>
    </w:p>
    <w:p w:rsidR="003773A3" w:rsidRDefault="003773A3" w:rsidP="003773A3">
      <w:pPr>
        <w:ind w:firstLine="1418"/>
        <w:jc w:val="both"/>
        <w:rPr>
          <w:rFonts w:ascii="Times New Roman" w:hAnsi="Times New Roman"/>
          <w:b/>
          <w:bCs/>
          <w:iCs/>
          <w:szCs w:val="24"/>
        </w:rPr>
      </w:pPr>
    </w:p>
    <w:p w:rsidR="003773A3" w:rsidRPr="00851E3D" w:rsidRDefault="003773A3" w:rsidP="003773A3">
      <w:pPr>
        <w:jc w:val="center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                                        DILCEU ROSSATO</w:t>
      </w:r>
    </w:p>
    <w:p w:rsidR="003773A3" w:rsidRDefault="003773A3" w:rsidP="003773A3">
      <w:pPr>
        <w:jc w:val="center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                                      </w:t>
      </w:r>
      <w:r w:rsidRPr="00851E3D">
        <w:rPr>
          <w:rFonts w:ascii="Times New Roman" w:hAnsi="Times New Roman"/>
          <w:bCs/>
          <w:iCs/>
          <w:szCs w:val="24"/>
        </w:rPr>
        <w:t>Pre</w:t>
      </w:r>
      <w:r>
        <w:rPr>
          <w:rFonts w:ascii="Times New Roman" w:hAnsi="Times New Roman"/>
          <w:bCs/>
          <w:iCs/>
          <w:szCs w:val="24"/>
        </w:rPr>
        <w:t>feito Municipal</w:t>
      </w:r>
    </w:p>
    <w:p w:rsidR="003773A3" w:rsidRDefault="003773A3" w:rsidP="003773A3">
      <w:pPr>
        <w:jc w:val="center"/>
        <w:rPr>
          <w:rFonts w:ascii="Times New Roman" w:hAnsi="Times New Roman"/>
          <w:bCs/>
          <w:iCs/>
          <w:szCs w:val="24"/>
        </w:rPr>
      </w:pPr>
    </w:p>
    <w:p w:rsidR="003773A3" w:rsidRPr="00B84C95" w:rsidRDefault="003773A3" w:rsidP="003773A3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     </w:t>
      </w:r>
      <w:r w:rsidRPr="00B84C95">
        <w:rPr>
          <w:rFonts w:ascii="Times New Roman" w:hAnsi="Times New Roman"/>
          <w:b/>
          <w:bCs/>
          <w:iCs/>
          <w:szCs w:val="24"/>
        </w:rPr>
        <w:t>Marilene Felicitá Savi</w:t>
      </w:r>
    </w:p>
    <w:p w:rsidR="00851E3D" w:rsidRPr="003773A3" w:rsidRDefault="003773A3" w:rsidP="003773A3">
      <w:pPr>
        <w:rPr>
          <w:szCs w:val="24"/>
        </w:rPr>
      </w:pPr>
      <w:r>
        <w:rPr>
          <w:rFonts w:ascii="Times New Roman" w:hAnsi="Times New Roman"/>
          <w:bCs/>
          <w:iCs/>
          <w:szCs w:val="24"/>
        </w:rPr>
        <w:t>Secretária de Administração</w:t>
      </w:r>
    </w:p>
    <w:sectPr w:rsidR="00851E3D" w:rsidRPr="003773A3" w:rsidSect="00B84C95">
      <w:pgSz w:w="11907" w:h="16839" w:code="9"/>
      <w:pgMar w:top="1985" w:right="1185" w:bottom="1135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FD0EE4"/>
    <w:rsid w:val="00004E08"/>
    <w:rsid w:val="000068D2"/>
    <w:rsid w:val="00007053"/>
    <w:rsid w:val="00013BDD"/>
    <w:rsid w:val="000160AE"/>
    <w:rsid w:val="00021968"/>
    <w:rsid w:val="00022469"/>
    <w:rsid w:val="000231D8"/>
    <w:rsid w:val="00023422"/>
    <w:rsid w:val="00032830"/>
    <w:rsid w:val="000355CF"/>
    <w:rsid w:val="00043C5C"/>
    <w:rsid w:val="00044AF0"/>
    <w:rsid w:val="000511FD"/>
    <w:rsid w:val="00055B58"/>
    <w:rsid w:val="00056D49"/>
    <w:rsid w:val="00063009"/>
    <w:rsid w:val="00067DDD"/>
    <w:rsid w:val="000707BF"/>
    <w:rsid w:val="000827A7"/>
    <w:rsid w:val="00083018"/>
    <w:rsid w:val="0008377C"/>
    <w:rsid w:val="0008462D"/>
    <w:rsid w:val="00092F0A"/>
    <w:rsid w:val="000A6179"/>
    <w:rsid w:val="000B2377"/>
    <w:rsid w:val="000B2FF9"/>
    <w:rsid w:val="000B3665"/>
    <w:rsid w:val="000B36FE"/>
    <w:rsid w:val="000B4924"/>
    <w:rsid w:val="000B6822"/>
    <w:rsid w:val="000B7020"/>
    <w:rsid w:val="000C7B2D"/>
    <w:rsid w:val="000D347B"/>
    <w:rsid w:val="000E12D3"/>
    <w:rsid w:val="000E7F0F"/>
    <w:rsid w:val="000F2133"/>
    <w:rsid w:val="000F6519"/>
    <w:rsid w:val="0010273B"/>
    <w:rsid w:val="00104491"/>
    <w:rsid w:val="00106EA8"/>
    <w:rsid w:val="00106F46"/>
    <w:rsid w:val="00110FA4"/>
    <w:rsid w:val="00111A0F"/>
    <w:rsid w:val="001156C6"/>
    <w:rsid w:val="001200FB"/>
    <w:rsid w:val="00121BEC"/>
    <w:rsid w:val="00121D25"/>
    <w:rsid w:val="0012290B"/>
    <w:rsid w:val="00132B6D"/>
    <w:rsid w:val="00140BAE"/>
    <w:rsid w:val="00144D75"/>
    <w:rsid w:val="00145F18"/>
    <w:rsid w:val="00150D68"/>
    <w:rsid w:val="00160B86"/>
    <w:rsid w:val="00162A18"/>
    <w:rsid w:val="001630F8"/>
    <w:rsid w:val="00175737"/>
    <w:rsid w:val="00176F72"/>
    <w:rsid w:val="00181DC4"/>
    <w:rsid w:val="00183911"/>
    <w:rsid w:val="00184317"/>
    <w:rsid w:val="0018651E"/>
    <w:rsid w:val="00190381"/>
    <w:rsid w:val="00192544"/>
    <w:rsid w:val="00193F61"/>
    <w:rsid w:val="00197159"/>
    <w:rsid w:val="001A1C2E"/>
    <w:rsid w:val="001A40C5"/>
    <w:rsid w:val="001B0A7A"/>
    <w:rsid w:val="001B1A24"/>
    <w:rsid w:val="001B2FAB"/>
    <w:rsid w:val="001B4E70"/>
    <w:rsid w:val="001B4EFB"/>
    <w:rsid w:val="001C19C3"/>
    <w:rsid w:val="001C217A"/>
    <w:rsid w:val="001C2455"/>
    <w:rsid w:val="001C30BB"/>
    <w:rsid w:val="001C4567"/>
    <w:rsid w:val="001D0EF4"/>
    <w:rsid w:val="001D2E9D"/>
    <w:rsid w:val="001D7248"/>
    <w:rsid w:val="001E0677"/>
    <w:rsid w:val="001E132A"/>
    <w:rsid w:val="001E35EB"/>
    <w:rsid w:val="001E61BF"/>
    <w:rsid w:val="001E6FD8"/>
    <w:rsid w:val="001F0602"/>
    <w:rsid w:val="001F7E77"/>
    <w:rsid w:val="0021314C"/>
    <w:rsid w:val="002166DD"/>
    <w:rsid w:val="002215F1"/>
    <w:rsid w:val="002240DD"/>
    <w:rsid w:val="00224D6D"/>
    <w:rsid w:val="0023524B"/>
    <w:rsid w:val="002354B5"/>
    <w:rsid w:val="00235A02"/>
    <w:rsid w:val="002468B0"/>
    <w:rsid w:val="00253CFB"/>
    <w:rsid w:val="0025472F"/>
    <w:rsid w:val="00255A6C"/>
    <w:rsid w:val="002564E7"/>
    <w:rsid w:val="002631ED"/>
    <w:rsid w:val="0026447E"/>
    <w:rsid w:val="00266E8D"/>
    <w:rsid w:val="0026711A"/>
    <w:rsid w:val="002752E2"/>
    <w:rsid w:val="00291AFC"/>
    <w:rsid w:val="00294D9A"/>
    <w:rsid w:val="002959C3"/>
    <w:rsid w:val="00297F30"/>
    <w:rsid w:val="002A752A"/>
    <w:rsid w:val="002B1026"/>
    <w:rsid w:val="002D0098"/>
    <w:rsid w:val="002D24DE"/>
    <w:rsid w:val="002D2C8C"/>
    <w:rsid w:val="002E56F5"/>
    <w:rsid w:val="002E6647"/>
    <w:rsid w:val="002F0534"/>
    <w:rsid w:val="002F165E"/>
    <w:rsid w:val="002F6993"/>
    <w:rsid w:val="003000DD"/>
    <w:rsid w:val="003019EC"/>
    <w:rsid w:val="00304B0A"/>
    <w:rsid w:val="00311AFC"/>
    <w:rsid w:val="00314E84"/>
    <w:rsid w:val="00326459"/>
    <w:rsid w:val="003264BA"/>
    <w:rsid w:val="003327CE"/>
    <w:rsid w:val="00332A9F"/>
    <w:rsid w:val="0033709C"/>
    <w:rsid w:val="00340858"/>
    <w:rsid w:val="0035002A"/>
    <w:rsid w:val="00352425"/>
    <w:rsid w:val="00352A98"/>
    <w:rsid w:val="00353F38"/>
    <w:rsid w:val="00354FF3"/>
    <w:rsid w:val="00355C2E"/>
    <w:rsid w:val="00364BC1"/>
    <w:rsid w:val="00364EC3"/>
    <w:rsid w:val="00377237"/>
    <w:rsid w:val="003773A3"/>
    <w:rsid w:val="00384178"/>
    <w:rsid w:val="0038440F"/>
    <w:rsid w:val="003878C9"/>
    <w:rsid w:val="00387F66"/>
    <w:rsid w:val="00391DF3"/>
    <w:rsid w:val="0039451F"/>
    <w:rsid w:val="00396133"/>
    <w:rsid w:val="00396AAF"/>
    <w:rsid w:val="003977BC"/>
    <w:rsid w:val="00397A62"/>
    <w:rsid w:val="003A138D"/>
    <w:rsid w:val="003A24FD"/>
    <w:rsid w:val="003B48BB"/>
    <w:rsid w:val="003B4DC5"/>
    <w:rsid w:val="003B5130"/>
    <w:rsid w:val="003B645D"/>
    <w:rsid w:val="003B71E5"/>
    <w:rsid w:val="003B7FE6"/>
    <w:rsid w:val="003C5F16"/>
    <w:rsid w:val="003D14EA"/>
    <w:rsid w:val="003D41D6"/>
    <w:rsid w:val="003D42CA"/>
    <w:rsid w:val="003D71A1"/>
    <w:rsid w:val="003E021D"/>
    <w:rsid w:val="003E0A51"/>
    <w:rsid w:val="003E2E04"/>
    <w:rsid w:val="003E6817"/>
    <w:rsid w:val="003E70DB"/>
    <w:rsid w:val="0040230A"/>
    <w:rsid w:val="004028CB"/>
    <w:rsid w:val="00405FC9"/>
    <w:rsid w:val="00406E3E"/>
    <w:rsid w:val="0041051E"/>
    <w:rsid w:val="004125B8"/>
    <w:rsid w:val="00421E0E"/>
    <w:rsid w:val="0042269B"/>
    <w:rsid w:val="004237D7"/>
    <w:rsid w:val="00435BE6"/>
    <w:rsid w:val="00443BBB"/>
    <w:rsid w:val="00446680"/>
    <w:rsid w:val="00450C41"/>
    <w:rsid w:val="004604E5"/>
    <w:rsid w:val="004618EF"/>
    <w:rsid w:val="0046640B"/>
    <w:rsid w:val="004665B5"/>
    <w:rsid w:val="00476C63"/>
    <w:rsid w:val="0047723E"/>
    <w:rsid w:val="00477F9B"/>
    <w:rsid w:val="00477FDD"/>
    <w:rsid w:val="00480052"/>
    <w:rsid w:val="00486266"/>
    <w:rsid w:val="00490474"/>
    <w:rsid w:val="004926F5"/>
    <w:rsid w:val="004A3A71"/>
    <w:rsid w:val="004A5E9D"/>
    <w:rsid w:val="004A7380"/>
    <w:rsid w:val="004B229B"/>
    <w:rsid w:val="004B385E"/>
    <w:rsid w:val="004C27CE"/>
    <w:rsid w:val="004C47CC"/>
    <w:rsid w:val="004D0DDD"/>
    <w:rsid w:val="004D3A4E"/>
    <w:rsid w:val="004D4CCD"/>
    <w:rsid w:val="004D5B3A"/>
    <w:rsid w:val="004D79A0"/>
    <w:rsid w:val="004E1B10"/>
    <w:rsid w:val="004E3A05"/>
    <w:rsid w:val="004F75A0"/>
    <w:rsid w:val="00500279"/>
    <w:rsid w:val="00514C39"/>
    <w:rsid w:val="005175C9"/>
    <w:rsid w:val="00521250"/>
    <w:rsid w:val="00522724"/>
    <w:rsid w:val="00524E07"/>
    <w:rsid w:val="00530DA4"/>
    <w:rsid w:val="00533A12"/>
    <w:rsid w:val="00541848"/>
    <w:rsid w:val="0054571F"/>
    <w:rsid w:val="00557A37"/>
    <w:rsid w:val="00563F0E"/>
    <w:rsid w:val="00571E20"/>
    <w:rsid w:val="00572345"/>
    <w:rsid w:val="00575B41"/>
    <w:rsid w:val="0057619B"/>
    <w:rsid w:val="005778B3"/>
    <w:rsid w:val="00585B34"/>
    <w:rsid w:val="005A0575"/>
    <w:rsid w:val="005A0B6C"/>
    <w:rsid w:val="005A0D24"/>
    <w:rsid w:val="005A7103"/>
    <w:rsid w:val="005B0BD0"/>
    <w:rsid w:val="005B2369"/>
    <w:rsid w:val="005C4ED2"/>
    <w:rsid w:val="005D3955"/>
    <w:rsid w:val="005D5A24"/>
    <w:rsid w:val="005F0A07"/>
    <w:rsid w:val="005F5A2A"/>
    <w:rsid w:val="00604984"/>
    <w:rsid w:val="006108ED"/>
    <w:rsid w:val="0061138B"/>
    <w:rsid w:val="00612FD9"/>
    <w:rsid w:val="0062118F"/>
    <w:rsid w:val="0063368E"/>
    <w:rsid w:val="00637512"/>
    <w:rsid w:val="00637B85"/>
    <w:rsid w:val="00641956"/>
    <w:rsid w:val="00642D41"/>
    <w:rsid w:val="00652011"/>
    <w:rsid w:val="00652437"/>
    <w:rsid w:val="006547B2"/>
    <w:rsid w:val="00660337"/>
    <w:rsid w:val="00667359"/>
    <w:rsid w:val="00671EAD"/>
    <w:rsid w:val="0067601D"/>
    <w:rsid w:val="00677E8C"/>
    <w:rsid w:val="00682FB5"/>
    <w:rsid w:val="00683A55"/>
    <w:rsid w:val="00685E5E"/>
    <w:rsid w:val="00691F6D"/>
    <w:rsid w:val="006922D0"/>
    <w:rsid w:val="006A4755"/>
    <w:rsid w:val="006B1031"/>
    <w:rsid w:val="006B617C"/>
    <w:rsid w:val="006C04A7"/>
    <w:rsid w:val="006C277C"/>
    <w:rsid w:val="006D2A7E"/>
    <w:rsid w:val="006D3985"/>
    <w:rsid w:val="006E21AD"/>
    <w:rsid w:val="006E3CF3"/>
    <w:rsid w:val="006F09A8"/>
    <w:rsid w:val="006F11C3"/>
    <w:rsid w:val="006F2113"/>
    <w:rsid w:val="007020B8"/>
    <w:rsid w:val="00715D4A"/>
    <w:rsid w:val="00716E3F"/>
    <w:rsid w:val="00717295"/>
    <w:rsid w:val="0072050E"/>
    <w:rsid w:val="00730574"/>
    <w:rsid w:val="00740BE9"/>
    <w:rsid w:val="00740E49"/>
    <w:rsid w:val="0074430F"/>
    <w:rsid w:val="00744F46"/>
    <w:rsid w:val="00754127"/>
    <w:rsid w:val="00762FE5"/>
    <w:rsid w:val="00774481"/>
    <w:rsid w:val="0077743D"/>
    <w:rsid w:val="00785AD2"/>
    <w:rsid w:val="00792F71"/>
    <w:rsid w:val="007A290A"/>
    <w:rsid w:val="007A4761"/>
    <w:rsid w:val="007A59C7"/>
    <w:rsid w:val="007B0C88"/>
    <w:rsid w:val="007C14B6"/>
    <w:rsid w:val="007C5333"/>
    <w:rsid w:val="007D39B6"/>
    <w:rsid w:val="007D7172"/>
    <w:rsid w:val="007E43C2"/>
    <w:rsid w:val="007E688F"/>
    <w:rsid w:val="007E6BA9"/>
    <w:rsid w:val="007F075A"/>
    <w:rsid w:val="007F2A62"/>
    <w:rsid w:val="00801D58"/>
    <w:rsid w:val="00802EA1"/>
    <w:rsid w:val="00804E4A"/>
    <w:rsid w:val="00807171"/>
    <w:rsid w:val="00834096"/>
    <w:rsid w:val="008371E3"/>
    <w:rsid w:val="008375E9"/>
    <w:rsid w:val="00841617"/>
    <w:rsid w:val="00844B41"/>
    <w:rsid w:val="00844F78"/>
    <w:rsid w:val="00845D9D"/>
    <w:rsid w:val="00847D97"/>
    <w:rsid w:val="00851934"/>
    <w:rsid w:val="00851E3D"/>
    <w:rsid w:val="0085683F"/>
    <w:rsid w:val="00857146"/>
    <w:rsid w:val="00863F71"/>
    <w:rsid w:val="008645C7"/>
    <w:rsid w:val="00864A45"/>
    <w:rsid w:val="008655A5"/>
    <w:rsid w:val="00866322"/>
    <w:rsid w:val="00872D9E"/>
    <w:rsid w:val="008748DF"/>
    <w:rsid w:val="00887ABB"/>
    <w:rsid w:val="00890DF1"/>
    <w:rsid w:val="008A0D8E"/>
    <w:rsid w:val="008A131D"/>
    <w:rsid w:val="008A219D"/>
    <w:rsid w:val="008A2635"/>
    <w:rsid w:val="008A43ED"/>
    <w:rsid w:val="008A5198"/>
    <w:rsid w:val="008A5959"/>
    <w:rsid w:val="008A60E6"/>
    <w:rsid w:val="008B07D3"/>
    <w:rsid w:val="008B37A2"/>
    <w:rsid w:val="008C0A8A"/>
    <w:rsid w:val="008C5654"/>
    <w:rsid w:val="008C6B0F"/>
    <w:rsid w:val="008C7730"/>
    <w:rsid w:val="008D2F8D"/>
    <w:rsid w:val="008E0E40"/>
    <w:rsid w:val="008E0F5A"/>
    <w:rsid w:val="008E31C6"/>
    <w:rsid w:val="008E6B44"/>
    <w:rsid w:val="008F06E2"/>
    <w:rsid w:val="009002D9"/>
    <w:rsid w:val="009045F6"/>
    <w:rsid w:val="00907DA4"/>
    <w:rsid w:val="009101BC"/>
    <w:rsid w:val="0091779A"/>
    <w:rsid w:val="00921872"/>
    <w:rsid w:val="00922EF9"/>
    <w:rsid w:val="00925586"/>
    <w:rsid w:val="0092697D"/>
    <w:rsid w:val="00930906"/>
    <w:rsid w:val="009316A2"/>
    <w:rsid w:val="00934042"/>
    <w:rsid w:val="00947885"/>
    <w:rsid w:val="00952A1B"/>
    <w:rsid w:val="0095578B"/>
    <w:rsid w:val="00956A45"/>
    <w:rsid w:val="0096262E"/>
    <w:rsid w:val="009654BB"/>
    <w:rsid w:val="00973491"/>
    <w:rsid w:val="00973825"/>
    <w:rsid w:val="00973B9B"/>
    <w:rsid w:val="00983936"/>
    <w:rsid w:val="009A4440"/>
    <w:rsid w:val="009B2A17"/>
    <w:rsid w:val="009B46A7"/>
    <w:rsid w:val="009B5BDB"/>
    <w:rsid w:val="009C49BF"/>
    <w:rsid w:val="009C5DDD"/>
    <w:rsid w:val="009D1626"/>
    <w:rsid w:val="009D5256"/>
    <w:rsid w:val="009D5EFF"/>
    <w:rsid w:val="009E0A30"/>
    <w:rsid w:val="009E24E8"/>
    <w:rsid w:val="009E2911"/>
    <w:rsid w:val="009E3C5C"/>
    <w:rsid w:val="009E5FFC"/>
    <w:rsid w:val="009E705F"/>
    <w:rsid w:val="009F0090"/>
    <w:rsid w:val="009F04D0"/>
    <w:rsid w:val="009F39EB"/>
    <w:rsid w:val="00A00547"/>
    <w:rsid w:val="00A06D1B"/>
    <w:rsid w:val="00A07D1C"/>
    <w:rsid w:val="00A125D0"/>
    <w:rsid w:val="00A24471"/>
    <w:rsid w:val="00A24992"/>
    <w:rsid w:val="00A33E9C"/>
    <w:rsid w:val="00A348F1"/>
    <w:rsid w:val="00A36D24"/>
    <w:rsid w:val="00A40D06"/>
    <w:rsid w:val="00A40E4B"/>
    <w:rsid w:val="00A40EA2"/>
    <w:rsid w:val="00A4149F"/>
    <w:rsid w:val="00A448A5"/>
    <w:rsid w:val="00A454B1"/>
    <w:rsid w:val="00A513AC"/>
    <w:rsid w:val="00A518FC"/>
    <w:rsid w:val="00A55311"/>
    <w:rsid w:val="00A604FF"/>
    <w:rsid w:val="00A75AFB"/>
    <w:rsid w:val="00A80243"/>
    <w:rsid w:val="00A80347"/>
    <w:rsid w:val="00A804C1"/>
    <w:rsid w:val="00A806E5"/>
    <w:rsid w:val="00A834DC"/>
    <w:rsid w:val="00A87BE2"/>
    <w:rsid w:val="00A9386D"/>
    <w:rsid w:val="00AA1436"/>
    <w:rsid w:val="00AA3121"/>
    <w:rsid w:val="00AA4DCB"/>
    <w:rsid w:val="00AA75DF"/>
    <w:rsid w:val="00AB0CAC"/>
    <w:rsid w:val="00AB2884"/>
    <w:rsid w:val="00AC0BE7"/>
    <w:rsid w:val="00AC2A4A"/>
    <w:rsid w:val="00AC3A64"/>
    <w:rsid w:val="00AD5CFF"/>
    <w:rsid w:val="00AE099E"/>
    <w:rsid w:val="00AE28EA"/>
    <w:rsid w:val="00AE674D"/>
    <w:rsid w:val="00AF0838"/>
    <w:rsid w:val="00AF093B"/>
    <w:rsid w:val="00AF63DB"/>
    <w:rsid w:val="00AF6409"/>
    <w:rsid w:val="00B033FD"/>
    <w:rsid w:val="00B0378F"/>
    <w:rsid w:val="00B04615"/>
    <w:rsid w:val="00B06F23"/>
    <w:rsid w:val="00B10800"/>
    <w:rsid w:val="00B112EC"/>
    <w:rsid w:val="00B116DD"/>
    <w:rsid w:val="00B20AA7"/>
    <w:rsid w:val="00B22536"/>
    <w:rsid w:val="00B3529C"/>
    <w:rsid w:val="00B37E4C"/>
    <w:rsid w:val="00B41E84"/>
    <w:rsid w:val="00B44AD0"/>
    <w:rsid w:val="00B475F1"/>
    <w:rsid w:val="00B478A6"/>
    <w:rsid w:val="00B530D8"/>
    <w:rsid w:val="00B541F0"/>
    <w:rsid w:val="00B555FB"/>
    <w:rsid w:val="00B70B75"/>
    <w:rsid w:val="00B72303"/>
    <w:rsid w:val="00B7257E"/>
    <w:rsid w:val="00B747EF"/>
    <w:rsid w:val="00B74A65"/>
    <w:rsid w:val="00B75422"/>
    <w:rsid w:val="00B764B3"/>
    <w:rsid w:val="00B76861"/>
    <w:rsid w:val="00B76874"/>
    <w:rsid w:val="00B8073E"/>
    <w:rsid w:val="00B8435E"/>
    <w:rsid w:val="00B8759D"/>
    <w:rsid w:val="00B92584"/>
    <w:rsid w:val="00B92828"/>
    <w:rsid w:val="00B94A45"/>
    <w:rsid w:val="00BA44DE"/>
    <w:rsid w:val="00BA46D8"/>
    <w:rsid w:val="00BA6219"/>
    <w:rsid w:val="00BA6B8D"/>
    <w:rsid w:val="00BB0772"/>
    <w:rsid w:val="00BB54E5"/>
    <w:rsid w:val="00BB64E2"/>
    <w:rsid w:val="00BC07D2"/>
    <w:rsid w:val="00BC1B44"/>
    <w:rsid w:val="00BC542D"/>
    <w:rsid w:val="00BC56C6"/>
    <w:rsid w:val="00BC5F0E"/>
    <w:rsid w:val="00BC684A"/>
    <w:rsid w:val="00BD1A9F"/>
    <w:rsid w:val="00BF4F0A"/>
    <w:rsid w:val="00BF7A53"/>
    <w:rsid w:val="00C02287"/>
    <w:rsid w:val="00C027E5"/>
    <w:rsid w:val="00C02D67"/>
    <w:rsid w:val="00C05A0F"/>
    <w:rsid w:val="00C07E80"/>
    <w:rsid w:val="00C16D4F"/>
    <w:rsid w:val="00C2077F"/>
    <w:rsid w:val="00C21941"/>
    <w:rsid w:val="00C273CA"/>
    <w:rsid w:val="00C32AD4"/>
    <w:rsid w:val="00C42A8D"/>
    <w:rsid w:val="00C5189B"/>
    <w:rsid w:val="00C546DD"/>
    <w:rsid w:val="00C565D0"/>
    <w:rsid w:val="00C56A37"/>
    <w:rsid w:val="00C60C2A"/>
    <w:rsid w:val="00C663D6"/>
    <w:rsid w:val="00C71046"/>
    <w:rsid w:val="00C712DA"/>
    <w:rsid w:val="00C733C2"/>
    <w:rsid w:val="00C82F6A"/>
    <w:rsid w:val="00C868FE"/>
    <w:rsid w:val="00C87C8B"/>
    <w:rsid w:val="00C907D7"/>
    <w:rsid w:val="00CA1907"/>
    <w:rsid w:val="00CA2B9B"/>
    <w:rsid w:val="00CA6A13"/>
    <w:rsid w:val="00CA7DB1"/>
    <w:rsid w:val="00CB34D0"/>
    <w:rsid w:val="00CB35D4"/>
    <w:rsid w:val="00CB50C7"/>
    <w:rsid w:val="00CB55EC"/>
    <w:rsid w:val="00CB7C5F"/>
    <w:rsid w:val="00CC2ADB"/>
    <w:rsid w:val="00CC2D2B"/>
    <w:rsid w:val="00CD22D6"/>
    <w:rsid w:val="00CD3FD2"/>
    <w:rsid w:val="00CE251C"/>
    <w:rsid w:val="00CF1B37"/>
    <w:rsid w:val="00D02318"/>
    <w:rsid w:val="00D04B94"/>
    <w:rsid w:val="00D12DAA"/>
    <w:rsid w:val="00D16CD2"/>
    <w:rsid w:val="00D20648"/>
    <w:rsid w:val="00D257D5"/>
    <w:rsid w:val="00D30965"/>
    <w:rsid w:val="00D42424"/>
    <w:rsid w:val="00D46AF2"/>
    <w:rsid w:val="00D46EDB"/>
    <w:rsid w:val="00D51F9F"/>
    <w:rsid w:val="00D54F12"/>
    <w:rsid w:val="00D6366A"/>
    <w:rsid w:val="00D72B7C"/>
    <w:rsid w:val="00D744E8"/>
    <w:rsid w:val="00D7551D"/>
    <w:rsid w:val="00D75E5B"/>
    <w:rsid w:val="00D82293"/>
    <w:rsid w:val="00D93A6E"/>
    <w:rsid w:val="00D9541E"/>
    <w:rsid w:val="00DA598E"/>
    <w:rsid w:val="00DA6142"/>
    <w:rsid w:val="00DB13A5"/>
    <w:rsid w:val="00DB149F"/>
    <w:rsid w:val="00DB4B8B"/>
    <w:rsid w:val="00DB57CA"/>
    <w:rsid w:val="00DB616A"/>
    <w:rsid w:val="00DC4020"/>
    <w:rsid w:val="00DD284B"/>
    <w:rsid w:val="00DD2F2A"/>
    <w:rsid w:val="00DD5DF7"/>
    <w:rsid w:val="00DD7F7C"/>
    <w:rsid w:val="00DE251E"/>
    <w:rsid w:val="00DE263A"/>
    <w:rsid w:val="00DE4C6C"/>
    <w:rsid w:val="00E12007"/>
    <w:rsid w:val="00E16C8A"/>
    <w:rsid w:val="00E205A1"/>
    <w:rsid w:val="00E229D5"/>
    <w:rsid w:val="00E24692"/>
    <w:rsid w:val="00E2786D"/>
    <w:rsid w:val="00E27D68"/>
    <w:rsid w:val="00E36058"/>
    <w:rsid w:val="00E42D31"/>
    <w:rsid w:val="00E4340F"/>
    <w:rsid w:val="00E47362"/>
    <w:rsid w:val="00E60F52"/>
    <w:rsid w:val="00E77337"/>
    <w:rsid w:val="00E82B45"/>
    <w:rsid w:val="00E858C5"/>
    <w:rsid w:val="00E90696"/>
    <w:rsid w:val="00E92CFB"/>
    <w:rsid w:val="00E9543F"/>
    <w:rsid w:val="00EA2972"/>
    <w:rsid w:val="00EA5FE0"/>
    <w:rsid w:val="00EB2B7D"/>
    <w:rsid w:val="00EB5F36"/>
    <w:rsid w:val="00EC002E"/>
    <w:rsid w:val="00ED0317"/>
    <w:rsid w:val="00ED392B"/>
    <w:rsid w:val="00ED5B94"/>
    <w:rsid w:val="00ED7522"/>
    <w:rsid w:val="00EE14F2"/>
    <w:rsid w:val="00EE5113"/>
    <w:rsid w:val="00EE7762"/>
    <w:rsid w:val="00EF41BB"/>
    <w:rsid w:val="00EF7A91"/>
    <w:rsid w:val="00F02EA9"/>
    <w:rsid w:val="00F049A9"/>
    <w:rsid w:val="00F111C5"/>
    <w:rsid w:val="00F1344E"/>
    <w:rsid w:val="00F14D92"/>
    <w:rsid w:val="00F22510"/>
    <w:rsid w:val="00F26FA8"/>
    <w:rsid w:val="00F31B5A"/>
    <w:rsid w:val="00F34B4C"/>
    <w:rsid w:val="00F41133"/>
    <w:rsid w:val="00F4320F"/>
    <w:rsid w:val="00F57305"/>
    <w:rsid w:val="00F6160B"/>
    <w:rsid w:val="00F62782"/>
    <w:rsid w:val="00F71124"/>
    <w:rsid w:val="00F71702"/>
    <w:rsid w:val="00F80E94"/>
    <w:rsid w:val="00F82C7F"/>
    <w:rsid w:val="00F8445C"/>
    <w:rsid w:val="00F92485"/>
    <w:rsid w:val="00F940DA"/>
    <w:rsid w:val="00F97E65"/>
    <w:rsid w:val="00FB3AC4"/>
    <w:rsid w:val="00FB69DD"/>
    <w:rsid w:val="00FC39AA"/>
    <w:rsid w:val="00FC7562"/>
    <w:rsid w:val="00FD0EE4"/>
    <w:rsid w:val="00FD6E97"/>
    <w:rsid w:val="00FE2052"/>
    <w:rsid w:val="00FE23FF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A7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27A7"/>
    <w:pPr>
      <w:spacing w:after="120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rsid w:val="000827A7"/>
    <w:pPr>
      <w:tabs>
        <w:tab w:val="center" w:pos="4419"/>
        <w:tab w:val="right" w:pos="8838"/>
      </w:tabs>
    </w:pPr>
    <w:rPr>
      <w:rFonts w:ascii="Tahoma" w:hAnsi="Tahoma"/>
    </w:rPr>
  </w:style>
  <w:style w:type="paragraph" w:styleId="Rodap">
    <w:name w:val="footer"/>
    <w:basedOn w:val="Normal"/>
    <w:rsid w:val="000827A7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514C3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31C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5959"/>
    <w:rPr>
      <w:rFonts w:ascii="Century Schoolbook" w:hAnsi="Century Schoolbook"/>
      <w:sz w:val="24"/>
    </w:rPr>
  </w:style>
  <w:style w:type="paragraph" w:styleId="Recuodecorpodetexto2">
    <w:name w:val="Body Text Indent 2"/>
    <w:basedOn w:val="Normal"/>
    <w:link w:val="Recuodecorpodetexto2Char"/>
    <w:rsid w:val="00F22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2510"/>
    <w:rPr>
      <w:rFonts w:ascii="Century Schoolbook" w:hAnsi="Century Schoolbook"/>
      <w:sz w:val="24"/>
    </w:rPr>
  </w:style>
  <w:style w:type="paragraph" w:customStyle="1" w:styleId="p5">
    <w:name w:val="p5"/>
    <w:basedOn w:val="Normal"/>
    <w:rsid w:val="00F22510"/>
    <w:pPr>
      <w:widowControl w:val="0"/>
      <w:tabs>
        <w:tab w:val="left" w:pos="1360"/>
      </w:tabs>
      <w:overflowPunct/>
      <w:autoSpaceDE/>
      <w:autoSpaceDN/>
      <w:adjustRightInd/>
      <w:spacing w:line="240" w:lineRule="atLeast"/>
      <w:ind w:left="1440" w:firstLine="1296"/>
      <w:textAlignment w:val="auto"/>
    </w:pPr>
    <w:rPr>
      <w:rFonts w:ascii="Times New Roman" w:hAnsi="Times New Roman"/>
      <w:snapToGrid w:val="0"/>
    </w:rPr>
  </w:style>
  <w:style w:type="paragraph" w:customStyle="1" w:styleId="p4">
    <w:name w:val="p4"/>
    <w:basedOn w:val="Normal"/>
    <w:rsid w:val="00F22510"/>
    <w:pPr>
      <w:widowControl w:val="0"/>
      <w:tabs>
        <w:tab w:val="left" w:pos="4840"/>
      </w:tabs>
      <w:overflowPunct/>
      <w:autoSpaceDE/>
      <w:autoSpaceDN/>
      <w:adjustRightInd/>
      <w:snapToGrid w:val="0"/>
      <w:spacing w:line="240" w:lineRule="atLeast"/>
      <w:ind w:left="3400"/>
      <w:textAlignment w:val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5556A-28F7-4674-80AD-2DA8E8DA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_______PROJETO DE LEI Nº 018/98</vt:lpstr>
    </vt:vector>
  </TitlesOfParts>
  <Company>Prefeitura  de Uniao do sul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_______PROJETO DE LEI Nº 018/98</dc:title>
  <dc:creator>guga</dc:creator>
  <cp:lastModifiedBy>Minéia Gund</cp:lastModifiedBy>
  <cp:revision>2</cp:revision>
  <cp:lastPrinted>2015-04-01T13:46:00Z</cp:lastPrinted>
  <dcterms:created xsi:type="dcterms:W3CDTF">2015-04-09T13:43:00Z</dcterms:created>
  <dcterms:modified xsi:type="dcterms:W3CDTF">2015-04-09T13:43:00Z</dcterms:modified>
</cp:coreProperties>
</file>