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09" w:rsidRDefault="00874409" w:rsidP="00874409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74409" w:rsidRDefault="00874409" w:rsidP="0087440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74409" w:rsidRDefault="00874409" w:rsidP="00874409">
      <w:pPr>
        <w:pStyle w:val="Recuodecorpodetexto3"/>
        <w:ind w:left="0" w:firstLine="0"/>
        <w:jc w:val="center"/>
        <w:rPr>
          <w:b/>
          <w:sz w:val="24"/>
        </w:rPr>
      </w:pPr>
    </w:p>
    <w:p w:rsidR="00874409" w:rsidRDefault="00874409" w:rsidP="0087440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74409" w:rsidRDefault="00874409" w:rsidP="0087440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74409" w:rsidRDefault="00874409" w:rsidP="0087440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E4EE6" w:rsidRPr="00DE4EE6">
        <w:rPr>
          <w:b/>
          <w:i w:val="0"/>
        </w:rPr>
        <w:t>064/2015.</w:t>
      </w:r>
    </w:p>
    <w:p w:rsidR="00874409" w:rsidRDefault="00874409" w:rsidP="00874409">
      <w:pPr>
        <w:rPr>
          <w:sz w:val="24"/>
          <w:szCs w:val="24"/>
        </w:rPr>
      </w:pPr>
    </w:p>
    <w:p w:rsidR="00874409" w:rsidRDefault="00874409" w:rsidP="00874409">
      <w:pPr>
        <w:rPr>
          <w:sz w:val="24"/>
          <w:szCs w:val="24"/>
        </w:rPr>
      </w:pPr>
    </w:p>
    <w:p w:rsidR="00874409" w:rsidRDefault="00874409" w:rsidP="0087440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27/04/2015.</w:t>
      </w:r>
    </w:p>
    <w:p w:rsidR="00874409" w:rsidRDefault="00874409" w:rsidP="00874409">
      <w:pPr>
        <w:jc w:val="both"/>
        <w:rPr>
          <w:sz w:val="24"/>
          <w:szCs w:val="24"/>
        </w:rPr>
      </w:pPr>
    </w:p>
    <w:p w:rsidR="00874409" w:rsidRDefault="00874409" w:rsidP="00874409">
      <w:pPr>
        <w:jc w:val="both"/>
        <w:rPr>
          <w:sz w:val="24"/>
          <w:szCs w:val="24"/>
        </w:rPr>
      </w:pPr>
    </w:p>
    <w:p w:rsidR="00874409" w:rsidRDefault="00874409" w:rsidP="0087440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E4EE6">
        <w:rPr>
          <w:bCs/>
          <w:sz w:val="24"/>
          <w:szCs w:val="24"/>
        </w:rPr>
        <w:t>PROJETO DE RESOLUÇÃO Nº 004/2015.</w:t>
      </w:r>
    </w:p>
    <w:p w:rsidR="00874409" w:rsidRDefault="00874409" w:rsidP="00874409">
      <w:pPr>
        <w:jc w:val="both"/>
        <w:rPr>
          <w:sz w:val="24"/>
          <w:szCs w:val="24"/>
        </w:rPr>
      </w:pPr>
    </w:p>
    <w:p w:rsidR="00874409" w:rsidRDefault="00874409" w:rsidP="00874409">
      <w:pPr>
        <w:jc w:val="both"/>
        <w:rPr>
          <w:sz w:val="24"/>
          <w:szCs w:val="24"/>
        </w:rPr>
      </w:pPr>
    </w:p>
    <w:p w:rsidR="00874409" w:rsidRDefault="00874409" w:rsidP="00874409">
      <w:pPr>
        <w:tabs>
          <w:tab w:val="left" w:pos="319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05425E">
        <w:rPr>
          <w:bCs/>
          <w:sz w:val="24"/>
          <w:szCs w:val="24"/>
        </w:rPr>
        <w:t>Autoriza conceder reposição salarial aos servidores públicos da Câmara Municipal e dá outras providências.</w:t>
      </w:r>
    </w:p>
    <w:p w:rsidR="00874409" w:rsidRDefault="00874409" w:rsidP="00874409">
      <w:pPr>
        <w:tabs>
          <w:tab w:val="left" w:pos="319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74409" w:rsidRDefault="00874409" w:rsidP="00874409">
      <w:pPr>
        <w:tabs>
          <w:tab w:val="left" w:pos="3191"/>
        </w:tabs>
        <w:autoSpaceDE w:val="0"/>
        <w:autoSpaceDN w:val="0"/>
        <w:adjustRightInd w:val="0"/>
        <w:jc w:val="both"/>
        <w:rPr>
          <w:rFonts w:eastAsia="Arial Unicode MS"/>
          <w:b/>
          <w:bCs/>
          <w:sz w:val="24"/>
          <w:szCs w:val="24"/>
        </w:rPr>
      </w:pPr>
    </w:p>
    <w:p w:rsidR="00874409" w:rsidRDefault="00874409" w:rsidP="00874409">
      <w:pPr>
        <w:pStyle w:val="Recuodecorpodetexto2"/>
        <w:ind w:left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DE4EE6">
        <w:rPr>
          <w:sz w:val="24"/>
          <w:szCs w:val="24"/>
        </w:rPr>
        <w:t>VERGILIO DALSÓQUIO</w:t>
      </w:r>
      <w:r w:rsidR="00DE4EE6" w:rsidRPr="00DE4EE6">
        <w:rPr>
          <w:sz w:val="24"/>
          <w:szCs w:val="24"/>
        </w:rPr>
        <w:t>.</w:t>
      </w:r>
    </w:p>
    <w:p w:rsidR="00874409" w:rsidRDefault="00874409" w:rsidP="00874409">
      <w:pPr>
        <w:tabs>
          <w:tab w:val="left" w:pos="3191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74409" w:rsidRDefault="00874409" w:rsidP="00874409">
      <w:pPr>
        <w:tabs>
          <w:tab w:val="left" w:pos="3191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74409" w:rsidRDefault="00874409" w:rsidP="00874409">
      <w:pPr>
        <w:tabs>
          <w:tab w:val="left" w:pos="3191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Resolução nº 004/2015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874409">
        <w:rPr>
          <w:b/>
          <w:bCs/>
          <w:sz w:val="24"/>
          <w:szCs w:val="24"/>
        </w:rPr>
        <w:t>Autoriza conceder reposição salarial aos servidores públicos da Câmara Municipal e dá outras providência</w:t>
      </w:r>
      <w:r>
        <w:rPr>
          <w:b/>
          <w:bCs/>
          <w:sz w:val="24"/>
          <w:szCs w:val="24"/>
        </w:rPr>
        <w:t>s.</w:t>
      </w:r>
      <w:r>
        <w:rPr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Resolução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874409" w:rsidRDefault="00874409" w:rsidP="00874409">
      <w:pPr>
        <w:jc w:val="both"/>
        <w:rPr>
          <w:bCs/>
          <w:sz w:val="24"/>
          <w:szCs w:val="24"/>
          <w:u w:val="single"/>
        </w:rPr>
      </w:pPr>
    </w:p>
    <w:p w:rsidR="00874409" w:rsidRDefault="00874409" w:rsidP="00874409">
      <w:pPr>
        <w:jc w:val="both"/>
        <w:rPr>
          <w:bCs/>
          <w:sz w:val="24"/>
          <w:szCs w:val="24"/>
          <w:u w:val="single"/>
        </w:rPr>
      </w:pPr>
    </w:p>
    <w:p w:rsidR="00874409" w:rsidRDefault="00874409" w:rsidP="00874409">
      <w:pPr>
        <w:jc w:val="both"/>
        <w:rPr>
          <w:bCs/>
          <w:sz w:val="24"/>
          <w:szCs w:val="24"/>
          <w:u w:val="single"/>
        </w:rPr>
      </w:pPr>
    </w:p>
    <w:p w:rsidR="00874409" w:rsidRDefault="00874409" w:rsidP="00874409">
      <w:pPr>
        <w:jc w:val="both"/>
        <w:rPr>
          <w:bCs/>
          <w:sz w:val="24"/>
          <w:szCs w:val="24"/>
          <w:u w:val="single"/>
        </w:rPr>
      </w:pPr>
    </w:p>
    <w:p w:rsidR="00874409" w:rsidRDefault="00874409" w:rsidP="00874409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874409" w:rsidTr="00874409">
        <w:trPr>
          <w:jc w:val="center"/>
        </w:trPr>
        <w:tc>
          <w:tcPr>
            <w:tcW w:w="2828" w:type="dxa"/>
            <w:hideMark/>
          </w:tcPr>
          <w:p w:rsidR="00874409" w:rsidRDefault="008744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74409" w:rsidRDefault="008744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74409" w:rsidRDefault="008744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74409" w:rsidRDefault="008744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874409" w:rsidRDefault="008744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74409" w:rsidRDefault="0087440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74409" w:rsidRDefault="00874409" w:rsidP="00DE4EE6"/>
    <w:sectPr w:rsidR="00874409" w:rsidSect="00874409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409"/>
    <w:rsid w:val="00431A16"/>
    <w:rsid w:val="00874409"/>
    <w:rsid w:val="00DE4EE6"/>
    <w:rsid w:val="00EA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7440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7440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7440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744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7440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7440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7440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7440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791</Characters>
  <Application>Microsoft Office Word</Application>
  <DocSecurity>0</DocSecurity>
  <Lines>6</Lines>
  <Paragraphs>1</Paragraphs>
  <ScaleCrop>false</ScaleCrop>
  <Company>***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2015-04-27T15:25:00Z</dcterms:created>
  <dcterms:modified xsi:type="dcterms:W3CDTF">2015-04-27T18:56:00Z</dcterms:modified>
</cp:coreProperties>
</file>