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2A" w:rsidRPr="00B57A2A" w:rsidRDefault="00B57A2A" w:rsidP="00B57A2A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B57A2A">
        <w:rPr>
          <w:rFonts w:ascii="Times New Roman" w:hAnsi="Times New Roman"/>
          <w:sz w:val="24"/>
          <w:szCs w:val="24"/>
        </w:rPr>
        <w:t>PORTARIA Nº 64/2015</w:t>
      </w:r>
    </w:p>
    <w:p w:rsidR="00B57A2A" w:rsidRDefault="00B57A2A" w:rsidP="00B57A2A">
      <w:pPr>
        <w:ind w:left="3402"/>
        <w:rPr>
          <w:bCs/>
          <w:sz w:val="24"/>
          <w:szCs w:val="24"/>
        </w:rPr>
      </w:pPr>
    </w:p>
    <w:p w:rsidR="00B57A2A" w:rsidRPr="00B57A2A" w:rsidRDefault="00B57A2A" w:rsidP="00B57A2A">
      <w:pPr>
        <w:ind w:left="3402"/>
        <w:rPr>
          <w:bCs/>
          <w:sz w:val="24"/>
          <w:szCs w:val="24"/>
        </w:rPr>
      </w:pPr>
    </w:p>
    <w:p w:rsidR="00B57A2A" w:rsidRPr="00B57A2A" w:rsidRDefault="00B57A2A" w:rsidP="00B57A2A">
      <w:pPr>
        <w:ind w:left="3402"/>
        <w:rPr>
          <w:b/>
          <w:sz w:val="24"/>
          <w:szCs w:val="24"/>
        </w:rPr>
      </w:pPr>
      <w:r w:rsidRPr="00B57A2A">
        <w:rPr>
          <w:sz w:val="24"/>
          <w:szCs w:val="24"/>
        </w:rPr>
        <w:t>Data: 05 de maio de 2015.</w:t>
      </w:r>
    </w:p>
    <w:p w:rsidR="00B57A2A" w:rsidRDefault="00B57A2A" w:rsidP="00B57A2A">
      <w:pPr>
        <w:ind w:left="3402"/>
        <w:rPr>
          <w:b/>
          <w:sz w:val="24"/>
          <w:szCs w:val="24"/>
        </w:rPr>
      </w:pPr>
    </w:p>
    <w:p w:rsidR="00B57A2A" w:rsidRPr="00B57A2A" w:rsidRDefault="00B57A2A" w:rsidP="00B57A2A">
      <w:pPr>
        <w:ind w:left="3402"/>
        <w:rPr>
          <w:b/>
          <w:sz w:val="24"/>
          <w:szCs w:val="24"/>
        </w:rPr>
      </w:pPr>
    </w:p>
    <w:p w:rsidR="00B57A2A" w:rsidRPr="00B57A2A" w:rsidRDefault="00B57A2A" w:rsidP="00B57A2A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B57A2A">
        <w:rPr>
          <w:rFonts w:ascii="Times New Roman" w:hAnsi="Times New Roman" w:cs="Times New Roman"/>
          <w:bCs w:val="0"/>
          <w:szCs w:val="24"/>
        </w:rPr>
        <w:t>Determina novo horário para realização da 1</w:t>
      </w:r>
      <w:r>
        <w:rPr>
          <w:rFonts w:ascii="Times New Roman" w:hAnsi="Times New Roman" w:cs="Times New Roman"/>
          <w:bCs w:val="0"/>
          <w:szCs w:val="24"/>
        </w:rPr>
        <w:t>4</w:t>
      </w:r>
      <w:r w:rsidRPr="00B57A2A">
        <w:rPr>
          <w:rFonts w:ascii="Times New Roman" w:hAnsi="Times New Roman" w:cs="Times New Roman"/>
          <w:bCs w:val="0"/>
          <w:szCs w:val="24"/>
        </w:rPr>
        <w:t>ª Sessão Ordinária e dá outras providências.</w:t>
      </w:r>
    </w:p>
    <w:p w:rsidR="00B57A2A" w:rsidRDefault="00B57A2A" w:rsidP="00B57A2A">
      <w:pPr>
        <w:ind w:firstLine="3402"/>
        <w:jc w:val="both"/>
        <w:rPr>
          <w:b/>
          <w:sz w:val="24"/>
          <w:szCs w:val="24"/>
        </w:rPr>
      </w:pPr>
    </w:p>
    <w:p w:rsidR="00B57A2A" w:rsidRPr="00B57A2A" w:rsidRDefault="00B57A2A" w:rsidP="00B57A2A">
      <w:pPr>
        <w:ind w:firstLine="3402"/>
        <w:jc w:val="both"/>
        <w:rPr>
          <w:b/>
          <w:sz w:val="24"/>
          <w:szCs w:val="24"/>
        </w:rPr>
      </w:pPr>
    </w:p>
    <w:p w:rsidR="00B57A2A" w:rsidRPr="00B57A2A" w:rsidRDefault="00B57A2A" w:rsidP="00B57A2A">
      <w:pPr>
        <w:ind w:firstLine="3402"/>
        <w:jc w:val="both"/>
        <w:rPr>
          <w:sz w:val="24"/>
          <w:szCs w:val="24"/>
        </w:rPr>
      </w:pPr>
      <w:proofErr w:type="gramStart"/>
      <w:r w:rsidRPr="00B57A2A">
        <w:rPr>
          <w:sz w:val="24"/>
          <w:szCs w:val="24"/>
        </w:rPr>
        <w:t>O Excelentíssimo</w:t>
      </w:r>
      <w:proofErr w:type="gramEnd"/>
      <w:r w:rsidRPr="00B57A2A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B57A2A" w:rsidRPr="00B57A2A" w:rsidRDefault="00B57A2A" w:rsidP="00B57A2A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pStyle w:val="Recuodecorpodetexto"/>
        <w:numPr>
          <w:ilvl w:val="0"/>
          <w:numId w:val="3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B57A2A">
        <w:rPr>
          <w:rFonts w:ascii="Times New Roman" w:hAnsi="Times New Roman"/>
          <w:b w:val="0"/>
          <w:bCs/>
          <w:sz w:val="24"/>
          <w:szCs w:val="24"/>
        </w:rPr>
        <w:t>Considerando o Art. 2º da Resolução nº 002/2015, de 04 de fevereiro de 2015;</w:t>
      </w:r>
    </w:p>
    <w:p w:rsidR="00B57A2A" w:rsidRPr="00B57A2A" w:rsidRDefault="00B57A2A" w:rsidP="00B57A2A">
      <w:pPr>
        <w:pStyle w:val="Recuodecorpodetexto"/>
        <w:ind w:left="141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pStyle w:val="Recuodecorpodetexto"/>
        <w:numPr>
          <w:ilvl w:val="0"/>
          <w:numId w:val="3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B57A2A">
        <w:rPr>
          <w:rFonts w:ascii="Times New Roman" w:hAnsi="Times New Roman"/>
          <w:b w:val="0"/>
          <w:bCs/>
          <w:sz w:val="24"/>
          <w:szCs w:val="24"/>
        </w:rPr>
        <w:t>Considerando deliberação favorável em Plenário na 13ª Sessão Ordinária, realizada em 04 de maio de 2015,</w:t>
      </w:r>
    </w:p>
    <w:p w:rsidR="00B57A2A" w:rsidRPr="00B57A2A" w:rsidRDefault="00B57A2A" w:rsidP="00B57A2A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B57A2A">
        <w:rPr>
          <w:rFonts w:ascii="Times New Roman" w:hAnsi="Times New Roman"/>
          <w:sz w:val="24"/>
          <w:szCs w:val="24"/>
        </w:rPr>
        <w:t>RESOLVE:</w:t>
      </w:r>
    </w:p>
    <w:p w:rsidR="00B57A2A" w:rsidRPr="00B57A2A" w:rsidRDefault="00B57A2A" w:rsidP="00B57A2A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B57A2A">
        <w:rPr>
          <w:rFonts w:ascii="Times New Roman" w:hAnsi="Times New Roman"/>
          <w:sz w:val="24"/>
          <w:szCs w:val="24"/>
        </w:rPr>
        <w:t>Art. 1º</w:t>
      </w:r>
      <w:r w:rsidRPr="00B57A2A">
        <w:rPr>
          <w:rFonts w:ascii="Times New Roman" w:hAnsi="Times New Roman"/>
          <w:b w:val="0"/>
          <w:bCs/>
          <w:sz w:val="24"/>
          <w:szCs w:val="24"/>
        </w:rPr>
        <w:t xml:space="preserve"> Determinar que a 14ª Sessão Ordinária da Câmara Municipal de Sorriso, que estava prevista para ser realizada no dia 11 de maio de 2015 (segunda-feira) às 19 horas, será antecipada para as </w:t>
      </w:r>
      <w:r w:rsidR="008C4B3E">
        <w:rPr>
          <w:rFonts w:ascii="Times New Roman" w:hAnsi="Times New Roman"/>
          <w:b w:val="0"/>
          <w:bCs/>
          <w:sz w:val="24"/>
          <w:szCs w:val="24"/>
        </w:rPr>
        <w:t>10</w:t>
      </w:r>
      <w:r w:rsidRPr="00B57A2A"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B57A2A" w:rsidRPr="00B57A2A" w:rsidRDefault="00B57A2A" w:rsidP="00B57A2A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B57A2A">
        <w:rPr>
          <w:rFonts w:ascii="Times New Roman" w:hAnsi="Times New Roman"/>
          <w:sz w:val="24"/>
          <w:szCs w:val="24"/>
        </w:rPr>
        <w:t>Art. 2º</w:t>
      </w:r>
      <w:r w:rsidRPr="00B57A2A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B57A2A" w:rsidRDefault="00B57A2A" w:rsidP="00B57A2A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B57A2A" w:rsidRPr="00B57A2A" w:rsidRDefault="00B57A2A" w:rsidP="00B57A2A">
      <w:pPr>
        <w:ind w:firstLine="1418"/>
        <w:jc w:val="both"/>
        <w:rPr>
          <w:sz w:val="24"/>
          <w:szCs w:val="24"/>
        </w:rPr>
      </w:pPr>
      <w:r w:rsidRPr="00B57A2A">
        <w:rPr>
          <w:sz w:val="24"/>
          <w:szCs w:val="24"/>
        </w:rPr>
        <w:t>Câmara Municipal de Sorriso, Estado de Mato Grosso, em 05 de maio de 2015.</w:t>
      </w:r>
    </w:p>
    <w:p w:rsidR="00B57A2A" w:rsidRPr="00B57A2A" w:rsidRDefault="00B57A2A" w:rsidP="00B57A2A">
      <w:pPr>
        <w:rPr>
          <w:sz w:val="24"/>
          <w:szCs w:val="24"/>
        </w:rPr>
      </w:pPr>
    </w:p>
    <w:p w:rsidR="00B57A2A" w:rsidRPr="00B57A2A" w:rsidRDefault="00B57A2A" w:rsidP="00B57A2A">
      <w:pPr>
        <w:jc w:val="center"/>
        <w:rPr>
          <w:sz w:val="24"/>
          <w:szCs w:val="24"/>
        </w:rPr>
      </w:pPr>
    </w:p>
    <w:p w:rsidR="00B57A2A" w:rsidRDefault="00B57A2A" w:rsidP="00B57A2A">
      <w:pPr>
        <w:jc w:val="center"/>
        <w:rPr>
          <w:sz w:val="24"/>
          <w:szCs w:val="24"/>
        </w:rPr>
      </w:pPr>
    </w:p>
    <w:p w:rsidR="00B57A2A" w:rsidRPr="00B57A2A" w:rsidRDefault="00B57A2A" w:rsidP="00B57A2A">
      <w:pPr>
        <w:jc w:val="center"/>
        <w:rPr>
          <w:sz w:val="24"/>
          <w:szCs w:val="24"/>
        </w:rPr>
      </w:pPr>
    </w:p>
    <w:p w:rsidR="00B57A2A" w:rsidRPr="00B57A2A" w:rsidRDefault="00B57A2A" w:rsidP="00B57A2A">
      <w:pPr>
        <w:jc w:val="center"/>
        <w:rPr>
          <w:sz w:val="24"/>
          <w:szCs w:val="24"/>
        </w:rPr>
      </w:pPr>
    </w:p>
    <w:p w:rsidR="00B57A2A" w:rsidRPr="00B57A2A" w:rsidRDefault="00B57A2A" w:rsidP="00B57A2A">
      <w:pPr>
        <w:jc w:val="center"/>
        <w:rPr>
          <w:b/>
          <w:bCs/>
          <w:sz w:val="24"/>
          <w:szCs w:val="24"/>
        </w:rPr>
      </w:pPr>
      <w:r w:rsidRPr="00B57A2A">
        <w:rPr>
          <w:b/>
          <w:bCs/>
          <w:sz w:val="24"/>
          <w:szCs w:val="24"/>
        </w:rPr>
        <w:t>FÁBIO GAVASSO</w:t>
      </w:r>
    </w:p>
    <w:p w:rsidR="00B57A2A" w:rsidRPr="00B57A2A" w:rsidRDefault="00B57A2A" w:rsidP="00B57A2A">
      <w:pPr>
        <w:jc w:val="center"/>
        <w:rPr>
          <w:bCs/>
          <w:sz w:val="24"/>
          <w:szCs w:val="24"/>
        </w:rPr>
      </w:pPr>
      <w:r w:rsidRPr="00B57A2A">
        <w:rPr>
          <w:bCs/>
          <w:sz w:val="24"/>
          <w:szCs w:val="24"/>
        </w:rPr>
        <w:t>Presidente</w:t>
      </w:r>
    </w:p>
    <w:p w:rsidR="00B57A2A" w:rsidRPr="00B57A2A" w:rsidRDefault="00B57A2A" w:rsidP="00B57A2A">
      <w:pPr>
        <w:rPr>
          <w:b/>
          <w:bCs/>
          <w:sz w:val="24"/>
          <w:szCs w:val="24"/>
        </w:rPr>
      </w:pPr>
    </w:p>
    <w:p w:rsidR="00B57A2A" w:rsidRDefault="00B57A2A" w:rsidP="00B57A2A">
      <w:pPr>
        <w:rPr>
          <w:b/>
          <w:bCs/>
          <w:sz w:val="24"/>
          <w:szCs w:val="24"/>
        </w:rPr>
      </w:pPr>
    </w:p>
    <w:p w:rsidR="00B57A2A" w:rsidRPr="00B57A2A" w:rsidRDefault="00B57A2A" w:rsidP="00B57A2A">
      <w:pPr>
        <w:rPr>
          <w:b/>
          <w:bCs/>
          <w:sz w:val="24"/>
          <w:szCs w:val="24"/>
        </w:rPr>
      </w:pPr>
    </w:p>
    <w:p w:rsidR="00B57A2A" w:rsidRPr="00B57A2A" w:rsidRDefault="00B57A2A" w:rsidP="00B57A2A">
      <w:pPr>
        <w:rPr>
          <w:b/>
          <w:bCs/>
          <w:sz w:val="24"/>
          <w:szCs w:val="24"/>
        </w:rPr>
      </w:pPr>
    </w:p>
    <w:p w:rsidR="00B57A2A" w:rsidRPr="00B57A2A" w:rsidRDefault="00B57A2A" w:rsidP="00B57A2A">
      <w:pPr>
        <w:rPr>
          <w:b/>
          <w:bCs/>
          <w:sz w:val="24"/>
          <w:szCs w:val="24"/>
        </w:rPr>
      </w:pPr>
    </w:p>
    <w:p w:rsidR="00B57A2A" w:rsidRPr="00B57A2A" w:rsidRDefault="00B57A2A" w:rsidP="00B57A2A">
      <w:pPr>
        <w:rPr>
          <w:sz w:val="24"/>
          <w:szCs w:val="24"/>
        </w:rPr>
      </w:pPr>
      <w:r w:rsidRPr="00B57A2A">
        <w:rPr>
          <w:b/>
          <w:iCs/>
          <w:sz w:val="24"/>
          <w:szCs w:val="24"/>
        </w:rPr>
        <w:t>REGISTRE-SE, PUBLIQUE-SE, CUMPRA-SE.</w:t>
      </w:r>
    </w:p>
    <w:p w:rsidR="00842AEC" w:rsidRPr="00B57A2A" w:rsidRDefault="00842AEC" w:rsidP="00B57A2A">
      <w:pPr>
        <w:rPr>
          <w:sz w:val="24"/>
          <w:szCs w:val="24"/>
        </w:rPr>
      </w:pPr>
    </w:p>
    <w:sectPr w:rsidR="00842AEC" w:rsidRPr="00B57A2A" w:rsidSect="00836BCC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4C" w:rsidRDefault="00E54B4C" w:rsidP="006A0872">
      <w:r>
        <w:separator/>
      </w:r>
    </w:p>
  </w:endnote>
  <w:endnote w:type="continuationSeparator" w:id="0">
    <w:p w:rsidR="00E54B4C" w:rsidRDefault="00E54B4C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4C" w:rsidRDefault="00E54B4C" w:rsidP="006A0872">
      <w:r>
        <w:separator/>
      </w:r>
    </w:p>
  </w:footnote>
  <w:footnote w:type="continuationSeparator" w:id="0">
    <w:p w:rsidR="00E54B4C" w:rsidRDefault="00E54B4C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14" w:rsidRDefault="00520714">
    <w:pPr>
      <w:jc w:val="center"/>
      <w:rPr>
        <w:b/>
        <w:sz w:val="28"/>
      </w:rPr>
    </w:pPr>
  </w:p>
  <w:p w:rsidR="00520714" w:rsidRDefault="005207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761A8"/>
    <w:rsid w:val="00092344"/>
    <w:rsid w:val="0009349F"/>
    <w:rsid w:val="000B485C"/>
    <w:rsid w:val="000D5835"/>
    <w:rsid w:val="00155335"/>
    <w:rsid w:val="001D7AE2"/>
    <w:rsid w:val="00205031"/>
    <w:rsid w:val="0024232F"/>
    <w:rsid w:val="00264E80"/>
    <w:rsid w:val="00266B6E"/>
    <w:rsid w:val="002C3E39"/>
    <w:rsid w:val="002E5012"/>
    <w:rsid w:val="003764BE"/>
    <w:rsid w:val="00386D2F"/>
    <w:rsid w:val="0040356F"/>
    <w:rsid w:val="004131A7"/>
    <w:rsid w:val="004B5F4D"/>
    <w:rsid w:val="00520714"/>
    <w:rsid w:val="0053034F"/>
    <w:rsid w:val="005340EE"/>
    <w:rsid w:val="0055433E"/>
    <w:rsid w:val="005A356E"/>
    <w:rsid w:val="005C02BB"/>
    <w:rsid w:val="006140C3"/>
    <w:rsid w:val="006143F4"/>
    <w:rsid w:val="0062580D"/>
    <w:rsid w:val="0064221A"/>
    <w:rsid w:val="006A0872"/>
    <w:rsid w:val="007B0EC6"/>
    <w:rsid w:val="00836BCC"/>
    <w:rsid w:val="00842AEC"/>
    <w:rsid w:val="008469A3"/>
    <w:rsid w:val="008810B7"/>
    <w:rsid w:val="0089106F"/>
    <w:rsid w:val="008A508F"/>
    <w:rsid w:val="008A5BF0"/>
    <w:rsid w:val="008C4B3E"/>
    <w:rsid w:val="00905269"/>
    <w:rsid w:val="00930549"/>
    <w:rsid w:val="00AA3128"/>
    <w:rsid w:val="00B57A2A"/>
    <w:rsid w:val="00B70E12"/>
    <w:rsid w:val="00B94F24"/>
    <w:rsid w:val="00BA61DF"/>
    <w:rsid w:val="00BC096C"/>
    <w:rsid w:val="00BD5CBD"/>
    <w:rsid w:val="00BE360B"/>
    <w:rsid w:val="00BE7C40"/>
    <w:rsid w:val="00C5490E"/>
    <w:rsid w:val="00CE313A"/>
    <w:rsid w:val="00CF545A"/>
    <w:rsid w:val="00D25692"/>
    <w:rsid w:val="00D65784"/>
    <w:rsid w:val="00DB1B04"/>
    <w:rsid w:val="00E112A0"/>
    <w:rsid w:val="00E54B4C"/>
    <w:rsid w:val="00F15F43"/>
    <w:rsid w:val="00F34BB5"/>
    <w:rsid w:val="00F471D8"/>
    <w:rsid w:val="00F96324"/>
    <w:rsid w:val="00F9708D"/>
    <w:rsid w:val="00F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8</cp:revision>
  <cp:lastPrinted>2014-02-25T15:50:00Z</cp:lastPrinted>
  <dcterms:created xsi:type="dcterms:W3CDTF">2014-04-28T13:40:00Z</dcterms:created>
  <dcterms:modified xsi:type="dcterms:W3CDTF">2015-05-05T13:28:00Z</dcterms:modified>
</cp:coreProperties>
</file>