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68" w:rsidRDefault="00C25A68" w:rsidP="0009773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09773D"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132</w:t>
      </w:r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09773D" w:rsidRDefault="0009773D" w:rsidP="0009773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73D" w:rsidRDefault="0009773D" w:rsidP="0009773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73D" w:rsidRDefault="0009773D" w:rsidP="0009773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73D" w:rsidRPr="0009773D" w:rsidRDefault="0009773D" w:rsidP="0009773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5A68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="0009773D" w:rsidRPr="00097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Vereadora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em conformidade com os Artigos 118 e 121 do Regimento Interno, requer que este Expediente seja encaminhado </w:t>
      </w:r>
      <w:r w:rsidR="0009773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Mesa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Diretora da Câmara Municipal de Sorriso/MT, </w:t>
      </w:r>
      <w:r w:rsid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requerendo a</w:t>
      </w:r>
      <w:r w:rsidR="002F080A"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realização d</w:t>
      </w:r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evento “</w:t>
      </w:r>
      <w:r w:rsidR="0009773D"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Câmara </w:t>
      </w:r>
      <w:r w:rsid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09773D"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 Bairros</w:t>
      </w:r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 no Distrito de Boa Esperança.</w:t>
      </w:r>
    </w:p>
    <w:p w:rsidR="00C25A68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A68" w:rsidRPr="0009773D" w:rsidRDefault="00C25A68" w:rsidP="00097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C25A68" w:rsidRPr="0009773D" w:rsidRDefault="00C25A68" w:rsidP="000977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A68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Cumpre ressaltar inicialmente que o Distrito de Boa Esperança, pertencente ao Município de Sorriso/MT, 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m gradativamente se destacando pelo seu crescimento populacional.</w:t>
      </w:r>
    </w:p>
    <w:p w:rsidR="00C25A68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E52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desse crescimento, 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facilmente 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observado 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de estudos realizados, 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que existem aproximadamente 7.000 (sete mil) habitantes no Distrito de Boa Esperança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contagem 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efetuada entres os assentados (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área 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rurais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792E52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munícipes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residem na área 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r w:rsidR="00447F2F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distrito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2E52" w:rsidRPr="0009773D" w:rsidRDefault="00792E52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6DE" w:rsidRPr="0009773D" w:rsidRDefault="00792E52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d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iante desse crescimento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acelerado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surgem</w:t>
      </w:r>
      <w:proofErr w:type="gramEnd"/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diversas </w:t>
      </w:r>
      <w:r w:rsidR="00C25A68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necessidade dos munícipes</w:t>
      </w:r>
      <w:r w:rsidR="007D16DE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quais,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esta Casa de Leis vem se empenhando para procurar as soluções.</w:t>
      </w:r>
    </w:p>
    <w:p w:rsidR="007D16DE" w:rsidRPr="0009773D" w:rsidRDefault="007D16DE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D54" w:rsidRPr="0009773D" w:rsidRDefault="007D16DE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Considerando qu</w:t>
      </w:r>
      <w:r w:rsidR="00C25A68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Distrito de Boa Esperança está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localizado aproximadamente </w:t>
      </w:r>
      <w:r w:rsidR="00C25A68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130-KM (cento e trinta quilômet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ros) do Município de Sorriso/MT, e por</w:t>
      </w:r>
      <w:r w:rsidR="00C25A68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pertencer ao Município de Sorriso/MT,</w:t>
      </w:r>
      <w:r w:rsidR="00C05D54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mesmo</w:t>
      </w:r>
      <w:r w:rsidR="00C05D54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a total responsabilidade em amparar os munícipes que residem n</w:t>
      </w:r>
      <w:r w:rsidR="009D1279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essa local</w:t>
      </w:r>
      <w:r w:rsidR="00C05D54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5D54" w:rsidRPr="0009773D" w:rsidRDefault="00C05D54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CBA" w:rsidRPr="0009773D" w:rsidRDefault="00C05D54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de tanta dificuldade, essa é a oportunidade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 de Lei</w:t>
      </w:r>
      <w:r w:rsidR="00433693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estar presenteando os moradores do Distrito, com o evento “CÂMARA NOS BAIRROS”. Evento este que já est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acolhido por diversos órgãos de nossa sociedade, </w:t>
      </w:r>
      <w:r w:rsidR="009D1279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quais </w:t>
      </w:r>
      <w:r w:rsidR="009D1279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descrevo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Empresa dos Correios, Empresa Águas de Sorriso, Secretária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de Educação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Cultura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Secretária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de Saúde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Saneamento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1279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Ganha Tempo com seus diversos tipos de trabalhos dos quais o PROCON,</w:t>
      </w:r>
      <w:r w:rsidR="009D1279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</w:t>
      </w:r>
    </w:p>
    <w:p w:rsidR="00C25A68" w:rsidRPr="0009773D" w:rsidRDefault="00D64CBA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080A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Vereadora que também compõem a Mesa Diretora como 2ª Secretária, </w:t>
      </w:r>
      <w:r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requer a</w:t>
      </w:r>
      <w:r w:rsidR="00D64CB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F080A" w:rsidRPr="0009773D">
        <w:rPr>
          <w:rFonts w:ascii="Times New Roman" w:hAnsi="Times New Roman" w:cs="Times New Roman"/>
          <w:color w:val="000000" w:themeColor="text1"/>
          <w:sz w:val="24"/>
          <w:szCs w:val="24"/>
        </w:rPr>
        <w:t>s demais membros da referida mesa, Exmo. Sr. Fábio Gavasso, Presidente, ao Exmo Sr. Claudio Oliveira, Vice Presidente e ao Exmo Sr. Bruno Stellato, 1º Secretário, a realização do evento “Câmara nos Bairros”, no distrito de Boa Esperança.</w:t>
      </w:r>
    </w:p>
    <w:p w:rsidR="00C25A68" w:rsidRPr="0009773D" w:rsidRDefault="002F080A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25A68" w:rsidRPr="0009773D" w:rsidRDefault="00C25A68" w:rsidP="00097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0977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</w:t>
      </w:r>
      <w:r w:rsidR="00D64CBA" w:rsidRPr="000977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29</w:t>
      </w:r>
      <w:r w:rsidRPr="000977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0977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0977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aio de 2015.</w:t>
      </w:r>
    </w:p>
    <w:p w:rsidR="00C25A68" w:rsidRPr="0009773D" w:rsidRDefault="00C25A68" w:rsidP="000977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A68" w:rsidRPr="0009773D" w:rsidRDefault="00C25A68" w:rsidP="000977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A68" w:rsidRPr="0009773D" w:rsidRDefault="00C25A68" w:rsidP="000977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A68" w:rsidRPr="0009773D" w:rsidRDefault="00C25A68" w:rsidP="0009773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5F62B6" w:rsidRPr="0009773D" w:rsidRDefault="00C25A68" w:rsidP="00097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5F62B6" w:rsidRPr="0009773D" w:rsidSect="0009773D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56" w:rsidRDefault="00D15E56" w:rsidP="00433693">
      <w:pPr>
        <w:spacing w:after="0" w:line="240" w:lineRule="auto"/>
      </w:pPr>
      <w:r>
        <w:separator/>
      </w:r>
    </w:p>
  </w:endnote>
  <w:endnote w:type="continuationSeparator" w:id="0">
    <w:p w:rsidR="00D15E56" w:rsidRDefault="00D15E56" w:rsidP="0043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56" w:rsidRDefault="00D15E56" w:rsidP="00433693">
      <w:pPr>
        <w:spacing w:after="0" w:line="240" w:lineRule="auto"/>
      </w:pPr>
      <w:r>
        <w:separator/>
      </w:r>
    </w:p>
  </w:footnote>
  <w:footnote w:type="continuationSeparator" w:id="0">
    <w:p w:rsidR="00D15E56" w:rsidRDefault="00D15E56" w:rsidP="00433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A68"/>
    <w:rsid w:val="00064C38"/>
    <w:rsid w:val="0009773D"/>
    <w:rsid w:val="002F080A"/>
    <w:rsid w:val="00433693"/>
    <w:rsid w:val="00447F2F"/>
    <w:rsid w:val="00792E52"/>
    <w:rsid w:val="007D16DE"/>
    <w:rsid w:val="00831966"/>
    <w:rsid w:val="009D1279"/>
    <w:rsid w:val="00C05D54"/>
    <w:rsid w:val="00C25A68"/>
    <w:rsid w:val="00CD317C"/>
    <w:rsid w:val="00D15E56"/>
    <w:rsid w:val="00D20FF3"/>
    <w:rsid w:val="00D64CBA"/>
    <w:rsid w:val="00EE7873"/>
    <w:rsid w:val="00FD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A6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3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3693"/>
  </w:style>
  <w:style w:type="paragraph" w:styleId="Rodap">
    <w:name w:val="footer"/>
    <w:basedOn w:val="Normal"/>
    <w:link w:val="RodapChar"/>
    <w:uiPriority w:val="99"/>
    <w:semiHidden/>
    <w:unhideWhenUsed/>
    <w:rsid w:val="0043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2015-05-29T14:56:00Z</cp:lastPrinted>
  <dcterms:created xsi:type="dcterms:W3CDTF">2015-05-29T11:17:00Z</dcterms:created>
  <dcterms:modified xsi:type="dcterms:W3CDTF">2015-06-01T11:45:00Z</dcterms:modified>
</cp:coreProperties>
</file>