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71" w:rsidRDefault="00670D71" w:rsidP="00670D7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70D71" w:rsidRDefault="00670D71" w:rsidP="00670D7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70D71" w:rsidRDefault="00670D71" w:rsidP="00670D71">
      <w:pPr>
        <w:pStyle w:val="Recuodecorpodetexto3"/>
        <w:ind w:left="0" w:firstLine="0"/>
        <w:jc w:val="center"/>
        <w:rPr>
          <w:b/>
          <w:sz w:val="24"/>
        </w:rPr>
      </w:pPr>
    </w:p>
    <w:p w:rsidR="00670D71" w:rsidRDefault="00670D71" w:rsidP="00670D7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70D71" w:rsidRDefault="00670D71" w:rsidP="00670D7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70D71" w:rsidRDefault="00670D71" w:rsidP="00670D7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C2BA8" w:rsidRPr="004C2BA8">
        <w:rPr>
          <w:b/>
          <w:i w:val="0"/>
        </w:rPr>
        <w:t>092/2015.</w:t>
      </w:r>
    </w:p>
    <w:p w:rsidR="00670D71" w:rsidRDefault="00670D71" w:rsidP="00670D71">
      <w:pPr>
        <w:rPr>
          <w:sz w:val="24"/>
          <w:szCs w:val="24"/>
        </w:rPr>
      </w:pPr>
    </w:p>
    <w:p w:rsidR="00670D71" w:rsidRDefault="00670D71" w:rsidP="00670D71">
      <w:pPr>
        <w:rPr>
          <w:sz w:val="24"/>
          <w:szCs w:val="24"/>
        </w:rPr>
      </w:pPr>
    </w:p>
    <w:p w:rsidR="00670D71" w:rsidRDefault="00670D71" w:rsidP="00670D7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01/06/2015.</w:t>
      </w:r>
    </w:p>
    <w:p w:rsidR="00670D71" w:rsidRDefault="00670D71" w:rsidP="00670D71">
      <w:pPr>
        <w:jc w:val="both"/>
        <w:rPr>
          <w:sz w:val="24"/>
          <w:szCs w:val="24"/>
        </w:rPr>
      </w:pPr>
    </w:p>
    <w:p w:rsidR="00670D71" w:rsidRDefault="00670D71" w:rsidP="00670D71">
      <w:pPr>
        <w:jc w:val="both"/>
        <w:rPr>
          <w:sz w:val="24"/>
          <w:szCs w:val="24"/>
        </w:rPr>
      </w:pPr>
    </w:p>
    <w:p w:rsidR="00670D71" w:rsidRDefault="00670D71" w:rsidP="00670D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C2BA8">
        <w:rPr>
          <w:bCs/>
          <w:sz w:val="24"/>
          <w:szCs w:val="24"/>
        </w:rPr>
        <w:t>PROJETO DE LEI COMPLEMENTAR Nº 010/2015.</w:t>
      </w:r>
    </w:p>
    <w:p w:rsidR="00670D71" w:rsidRDefault="00670D71" w:rsidP="00670D71">
      <w:pPr>
        <w:jc w:val="both"/>
        <w:rPr>
          <w:sz w:val="24"/>
          <w:szCs w:val="24"/>
        </w:rPr>
      </w:pPr>
    </w:p>
    <w:p w:rsidR="00670D71" w:rsidRDefault="00670D71" w:rsidP="00670D71">
      <w:pPr>
        <w:jc w:val="both"/>
        <w:rPr>
          <w:sz w:val="24"/>
          <w:szCs w:val="24"/>
        </w:rPr>
      </w:pPr>
    </w:p>
    <w:p w:rsidR="00670D71" w:rsidRDefault="00670D71" w:rsidP="00670D71">
      <w:pPr>
        <w:keepLines/>
        <w:widowControl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99103C">
        <w:rPr>
          <w:sz w:val="24"/>
          <w:szCs w:val="24"/>
        </w:rPr>
        <w:t>Altera 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Inciso II do Artigo 27 da Lei Complementar n° 081/2008, que estabelece as normas parcelamento do solo para fins urbanos no Município de Sorriso </w:t>
      </w:r>
      <w:r w:rsidRPr="0099103C">
        <w:rPr>
          <w:iCs/>
          <w:sz w:val="24"/>
          <w:szCs w:val="24"/>
        </w:rPr>
        <w:t>e dá outras providências</w:t>
      </w:r>
      <w:r>
        <w:rPr>
          <w:bCs/>
          <w:sz w:val="24"/>
          <w:szCs w:val="24"/>
        </w:rPr>
        <w:t>.</w:t>
      </w:r>
    </w:p>
    <w:p w:rsidR="00670D71" w:rsidRDefault="00670D71" w:rsidP="00670D71">
      <w:pPr>
        <w:keepLines/>
        <w:widowControl w:val="0"/>
        <w:jc w:val="both"/>
        <w:rPr>
          <w:sz w:val="24"/>
          <w:szCs w:val="24"/>
        </w:rPr>
      </w:pPr>
    </w:p>
    <w:p w:rsidR="00670D71" w:rsidRDefault="00670D71" w:rsidP="00670D71">
      <w:pPr>
        <w:keepLines/>
        <w:widowControl w:val="0"/>
        <w:ind w:right="-1"/>
        <w:jc w:val="both"/>
        <w:rPr>
          <w:rFonts w:eastAsia="Arial Unicode MS"/>
          <w:bCs/>
          <w:sz w:val="24"/>
          <w:szCs w:val="24"/>
        </w:rPr>
      </w:pPr>
    </w:p>
    <w:p w:rsidR="00670D71" w:rsidRDefault="00670D71" w:rsidP="00670D7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4C2BA8">
        <w:rPr>
          <w:sz w:val="24"/>
          <w:szCs w:val="24"/>
        </w:rPr>
        <w:t>VERGILIO DALSÓQUIO</w:t>
      </w:r>
      <w:r w:rsidR="004C2BA8" w:rsidRPr="004C2BA8">
        <w:rPr>
          <w:sz w:val="24"/>
          <w:szCs w:val="24"/>
        </w:rPr>
        <w:t>.</w:t>
      </w:r>
    </w:p>
    <w:p w:rsidR="00670D71" w:rsidRDefault="00670D71" w:rsidP="00670D71">
      <w:pPr>
        <w:pStyle w:val="Recuodecorpodetexto2"/>
        <w:ind w:left="0"/>
        <w:rPr>
          <w:sz w:val="24"/>
          <w:szCs w:val="24"/>
        </w:rPr>
      </w:pPr>
    </w:p>
    <w:p w:rsidR="00670D71" w:rsidRDefault="00670D71" w:rsidP="00670D71">
      <w:pPr>
        <w:pStyle w:val="Recuodecorpodetexto2"/>
        <w:ind w:left="0"/>
        <w:rPr>
          <w:b/>
          <w:sz w:val="24"/>
          <w:szCs w:val="24"/>
        </w:rPr>
      </w:pPr>
    </w:p>
    <w:p w:rsidR="00670D71" w:rsidRDefault="00670D71" w:rsidP="00670D71">
      <w:pPr>
        <w:keepLines/>
        <w:widowControl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010/2015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670D71">
        <w:rPr>
          <w:b/>
          <w:sz w:val="24"/>
          <w:szCs w:val="24"/>
        </w:rPr>
        <w:t>Altera o</w:t>
      </w:r>
      <w:r w:rsidRPr="00670D71">
        <w:rPr>
          <w:b/>
          <w:i/>
          <w:sz w:val="24"/>
          <w:szCs w:val="24"/>
        </w:rPr>
        <w:t xml:space="preserve"> </w:t>
      </w:r>
      <w:r w:rsidRPr="00670D71">
        <w:rPr>
          <w:b/>
          <w:sz w:val="24"/>
          <w:szCs w:val="24"/>
        </w:rPr>
        <w:t xml:space="preserve">Inciso II do Artigo 27 da Lei Complementar n° 081/2008, que estabelece as normas parcelamento do solo para fins urbanos no Município de Sorriso </w:t>
      </w:r>
      <w:r w:rsidRPr="00670D71">
        <w:rPr>
          <w:b/>
          <w:iCs/>
          <w:sz w:val="24"/>
          <w:szCs w:val="24"/>
        </w:rPr>
        <w:t>e dá outras providências</w:t>
      </w:r>
      <w:r w:rsidRPr="00670D7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670D71" w:rsidRDefault="00670D71" w:rsidP="00670D71">
      <w:pPr>
        <w:jc w:val="both"/>
        <w:rPr>
          <w:bCs/>
          <w:sz w:val="24"/>
          <w:szCs w:val="24"/>
          <w:u w:val="single"/>
        </w:rPr>
      </w:pPr>
    </w:p>
    <w:p w:rsidR="00670D71" w:rsidRDefault="00670D71" w:rsidP="00670D71">
      <w:pPr>
        <w:jc w:val="both"/>
        <w:rPr>
          <w:bCs/>
          <w:sz w:val="24"/>
          <w:szCs w:val="24"/>
          <w:u w:val="single"/>
        </w:rPr>
      </w:pPr>
    </w:p>
    <w:p w:rsidR="00670D71" w:rsidRDefault="00670D71" w:rsidP="00670D71">
      <w:pPr>
        <w:jc w:val="both"/>
        <w:rPr>
          <w:bCs/>
          <w:sz w:val="24"/>
          <w:szCs w:val="24"/>
          <w:u w:val="single"/>
        </w:rPr>
      </w:pPr>
    </w:p>
    <w:p w:rsidR="00670D71" w:rsidRDefault="00670D71" w:rsidP="00670D71">
      <w:pPr>
        <w:jc w:val="both"/>
        <w:rPr>
          <w:bCs/>
          <w:sz w:val="24"/>
          <w:szCs w:val="24"/>
          <w:u w:val="single"/>
        </w:rPr>
      </w:pPr>
    </w:p>
    <w:p w:rsidR="00670D71" w:rsidRDefault="00670D71" w:rsidP="00670D7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70D71" w:rsidTr="00670D71">
        <w:trPr>
          <w:jc w:val="center"/>
        </w:trPr>
        <w:tc>
          <w:tcPr>
            <w:tcW w:w="2828" w:type="dxa"/>
            <w:hideMark/>
          </w:tcPr>
          <w:p w:rsidR="00670D71" w:rsidRDefault="00670D7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70D71" w:rsidRDefault="00670D7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70D71" w:rsidRDefault="00670D7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70D71" w:rsidRDefault="00670D7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70D71" w:rsidRDefault="00670D7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70D71" w:rsidRDefault="00670D7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34B6F" w:rsidRDefault="00934B6F" w:rsidP="004C2BA8"/>
    <w:sectPr w:rsidR="00934B6F" w:rsidSect="00670D7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D71"/>
    <w:rsid w:val="004C2BA8"/>
    <w:rsid w:val="00670D71"/>
    <w:rsid w:val="008A30F1"/>
    <w:rsid w:val="0093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70D7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70D7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70D7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70D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70D7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70D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0D7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0D7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0</DocSecurity>
  <Lines>7</Lines>
  <Paragraphs>2</Paragraphs>
  <ScaleCrop>false</ScaleCrop>
  <Company>***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2015-06-01T13:49:00Z</dcterms:created>
  <dcterms:modified xsi:type="dcterms:W3CDTF">2015-06-01T18:39:00Z</dcterms:modified>
</cp:coreProperties>
</file>