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BC" w:rsidRPr="00D26837" w:rsidRDefault="00D07CBC" w:rsidP="004360DA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D26837">
        <w:rPr>
          <w:b/>
          <w:bCs/>
          <w:color w:val="000000"/>
          <w:sz w:val="23"/>
          <w:szCs w:val="23"/>
        </w:rPr>
        <w:t xml:space="preserve">REQUERIMENTO Nº </w:t>
      </w:r>
      <w:r w:rsidR="008161F2" w:rsidRPr="00D26837">
        <w:rPr>
          <w:b/>
          <w:bCs/>
          <w:color w:val="000000"/>
          <w:sz w:val="23"/>
          <w:szCs w:val="23"/>
        </w:rPr>
        <w:t>137</w:t>
      </w:r>
      <w:r w:rsidR="004360DA" w:rsidRPr="00D26837">
        <w:rPr>
          <w:b/>
          <w:bCs/>
          <w:color w:val="000000"/>
          <w:sz w:val="23"/>
          <w:szCs w:val="23"/>
        </w:rPr>
        <w:t>/</w:t>
      </w:r>
      <w:r w:rsidR="00B47E4C" w:rsidRPr="00D26837">
        <w:rPr>
          <w:b/>
          <w:bCs/>
          <w:color w:val="000000"/>
          <w:sz w:val="23"/>
          <w:szCs w:val="23"/>
        </w:rPr>
        <w:t>2015</w:t>
      </w:r>
    </w:p>
    <w:p w:rsidR="00D07CBC" w:rsidRPr="00D26837" w:rsidRDefault="00D07CBC" w:rsidP="004360DA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D07CBC" w:rsidRPr="00D26837" w:rsidRDefault="00D07CBC" w:rsidP="004360DA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b/>
          <w:bCs/>
          <w:color w:val="000000"/>
          <w:sz w:val="23"/>
          <w:szCs w:val="23"/>
        </w:rPr>
      </w:pPr>
    </w:p>
    <w:p w:rsidR="00D07CBC" w:rsidRPr="00D26837" w:rsidRDefault="00D07CBC" w:rsidP="004360DA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D07CBC" w:rsidRPr="00D26837" w:rsidRDefault="001F2BF0" w:rsidP="004360DA">
      <w:pPr>
        <w:spacing w:after="0" w:line="240" w:lineRule="auto"/>
        <w:ind w:firstLine="3402"/>
        <w:jc w:val="both"/>
        <w:rPr>
          <w:b/>
          <w:bCs/>
          <w:sz w:val="23"/>
          <w:szCs w:val="23"/>
        </w:rPr>
      </w:pPr>
      <w:r w:rsidRPr="00D26837">
        <w:rPr>
          <w:b/>
          <w:bCs/>
          <w:color w:val="000000"/>
          <w:sz w:val="23"/>
          <w:szCs w:val="23"/>
        </w:rPr>
        <w:t>PROFESSOR GERSON - PMDB E VEREADORES DA BANCADA DO PMDB</w:t>
      </w:r>
      <w:r w:rsidRPr="00D26837">
        <w:rPr>
          <w:b/>
          <w:bCs/>
          <w:sz w:val="23"/>
          <w:szCs w:val="23"/>
        </w:rPr>
        <w:t>,</w:t>
      </w:r>
      <w:r w:rsidR="00D07CBC" w:rsidRPr="00D26837">
        <w:rPr>
          <w:sz w:val="23"/>
          <w:szCs w:val="23"/>
        </w:rPr>
        <w:t xml:space="preserve"> com assento nesta Casa, com fulcro nos Artigos 118 a 121, do Regimento Interno, no cumprimento do dever, </w:t>
      </w:r>
      <w:r w:rsidR="004360DA" w:rsidRPr="00D26837">
        <w:rPr>
          <w:bCs/>
          <w:sz w:val="23"/>
          <w:szCs w:val="23"/>
        </w:rPr>
        <w:t>requerem</w:t>
      </w:r>
      <w:r w:rsidR="004360DA" w:rsidRPr="00D26837">
        <w:rPr>
          <w:sz w:val="23"/>
          <w:szCs w:val="23"/>
        </w:rPr>
        <w:t xml:space="preserve"> </w:t>
      </w:r>
      <w:r w:rsidR="00D07CBC" w:rsidRPr="00D26837">
        <w:rPr>
          <w:sz w:val="23"/>
          <w:szCs w:val="23"/>
        </w:rPr>
        <w:t xml:space="preserve">à Mesa que este expediente seja encaminhado </w:t>
      </w:r>
      <w:r w:rsidR="004360DA" w:rsidRPr="00D26837">
        <w:rPr>
          <w:sz w:val="23"/>
          <w:szCs w:val="23"/>
        </w:rPr>
        <w:t>ao</w:t>
      </w:r>
      <w:r w:rsidRPr="00D26837">
        <w:rPr>
          <w:sz w:val="23"/>
          <w:szCs w:val="23"/>
        </w:rPr>
        <w:t xml:space="preserve"> Senhor João Batista de Rezende</w:t>
      </w:r>
      <w:r w:rsidRPr="00D26837">
        <w:rPr>
          <w:color w:val="000000"/>
          <w:sz w:val="23"/>
          <w:szCs w:val="23"/>
        </w:rPr>
        <w:t xml:space="preserve">, Presidente da Anatel, com cópias ao Senhor </w:t>
      </w:r>
      <w:proofErr w:type="spellStart"/>
      <w:r w:rsidRPr="00D26837">
        <w:rPr>
          <w:bCs/>
          <w:sz w:val="23"/>
          <w:szCs w:val="23"/>
        </w:rPr>
        <w:t>Zeinal</w:t>
      </w:r>
      <w:proofErr w:type="spellEnd"/>
      <w:r w:rsidRPr="00D26837">
        <w:rPr>
          <w:bCs/>
          <w:sz w:val="23"/>
          <w:szCs w:val="23"/>
        </w:rPr>
        <w:t xml:space="preserve"> </w:t>
      </w:r>
      <w:proofErr w:type="spellStart"/>
      <w:r w:rsidRPr="00D26837">
        <w:rPr>
          <w:bCs/>
          <w:sz w:val="23"/>
          <w:szCs w:val="23"/>
        </w:rPr>
        <w:t>Bava</w:t>
      </w:r>
      <w:proofErr w:type="spellEnd"/>
      <w:r w:rsidRPr="00D26837">
        <w:rPr>
          <w:color w:val="000000"/>
          <w:sz w:val="23"/>
          <w:szCs w:val="23"/>
        </w:rPr>
        <w:t>, Presidente da OI Telecom, ao</w:t>
      </w:r>
      <w:r w:rsidR="001412D1" w:rsidRPr="00D26837">
        <w:rPr>
          <w:color w:val="000000"/>
          <w:sz w:val="23"/>
          <w:szCs w:val="23"/>
        </w:rPr>
        <w:t>s</w:t>
      </w:r>
      <w:r w:rsidRPr="00D26837">
        <w:rPr>
          <w:color w:val="000000"/>
          <w:sz w:val="23"/>
          <w:szCs w:val="23"/>
        </w:rPr>
        <w:t xml:space="preserve"> Senhor</w:t>
      </w:r>
      <w:r w:rsidR="001412D1" w:rsidRPr="00D26837">
        <w:rPr>
          <w:color w:val="000000"/>
          <w:sz w:val="23"/>
          <w:szCs w:val="23"/>
        </w:rPr>
        <w:t>es Baiano Filho, Silvano Amaral e</w:t>
      </w:r>
      <w:r w:rsidRPr="00D26837">
        <w:rPr>
          <w:color w:val="000000"/>
          <w:sz w:val="23"/>
          <w:szCs w:val="23"/>
        </w:rPr>
        <w:t xml:space="preserve"> José Domingos Fraga Filho, Deputado</w:t>
      </w:r>
      <w:r w:rsidR="001412D1" w:rsidRPr="00D26837">
        <w:rPr>
          <w:color w:val="000000"/>
          <w:sz w:val="23"/>
          <w:szCs w:val="23"/>
        </w:rPr>
        <w:t>s</w:t>
      </w:r>
      <w:r w:rsidR="00C55448" w:rsidRPr="00D26837">
        <w:rPr>
          <w:color w:val="000000"/>
          <w:sz w:val="23"/>
          <w:szCs w:val="23"/>
        </w:rPr>
        <w:t xml:space="preserve"> Estaduais</w:t>
      </w:r>
      <w:r w:rsidRPr="00D26837">
        <w:rPr>
          <w:sz w:val="23"/>
          <w:szCs w:val="23"/>
        </w:rPr>
        <w:t xml:space="preserve"> e ao </w:t>
      </w:r>
      <w:r w:rsidR="00D26837" w:rsidRPr="00D26837">
        <w:rPr>
          <w:sz w:val="23"/>
          <w:szCs w:val="23"/>
        </w:rPr>
        <w:t xml:space="preserve">Exmo. </w:t>
      </w:r>
      <w:r w:rsidRPr="00D26837">
        <w:rPr>
          <w:sz w:val="23"/>
          <w:szCs w:val="23"/>
        </w:rPr>
        <w:t>Senhor Dilceu Rossato, Prefeito Municipal</w:t>
      </w:r>
      <w:r w:rsidR="00D75733" w:rsidRPr="00D26837">
        <w:rPr>
          <w:sz w:val="23"/>
          <w:szCs w:val="23"/>
        </w:rPr>
        <w:t>,</w:t>
      </w:r>
      <w:r w:rsidR="00D07CBC" w:rsidRPr="00D26837">
        <w:rPr>
          <w:sz w:val="23"/>
          <w:szCs w:val="23"/>
        </w:rPr>
        <w:t xml:space="preserve"> </w:t>
      </w:r>
      <w:r w:rsidR="004360DA" w:rsidRPr="00D26837">
        <w:rPr>
          <w:b/>
          <w:bCs/>
          <w:sz w:val="23"/>
          <w:szCs w:val="23"/>
        </w:rPr>
        <w:t>requerendo</w:t>
      </w:r>
      <w:r w:rsidR="00AB5496" w:rsidRPr="00D26837">
        <w:rPr>
          <w:b/>
          <w:bCs/>
          <w:sz w:val="23"/>
          <w:szCs w:val="23"/>
        </w:rPr>
        <w:t xml:space="preserve"> intervenção junto a Empresa de Telefonia</w:t>
      </w:r>
      <w:r w:rsidR="006D43B0" w:rsidRPr="00D26837">
        <w:rPr>
          <w:b/>
          <w:bCs/>
          <w:sz w:val="23"/>
          <w:szCs w:val="23"/>
        </w:rPr>
        <w:t xml:space="preserve"> OI, com intuito de </w:t>
      </w:r>
      <w:r w:rsidR="00AB5496" w:rsidRPr="00D26837">
        <w:rPr>
          <w:b/>
          <w:bCs/>
          <w:sz w:val="23"/>
          <w:szCs w:val="23"/>
        </w:rPr>
        <w:t>que</w:t>
      </w:r>
      <w:r w:rsidR="006D43B0" w:rsidRPr="00D26837">
        <w:rPr>
          <w:b/>
          <w:bCs/>
          <w:sz w:val="23"/>
          <w:szCs w:val="23"/>
        </w:rPr>
        <w:t xml:space="preserve"> seja </w:t>
      </w:r>
      <w:proofErr w:type="gramStart"/>
      <w:r w:rsidR="006D43B0" w:rsidRPr="00D26837">
        <w:rPr>
          <w:b/>
          <w:bCs/>
          <w:sz w:val="23"/>
          <w:szCs w:val="23"/>
        </w:rPr>
        <w:t>realizada</w:t>
      </w:r>
      <w:r w:rsidR="00D07CBC" w:rsidRPr="00D26837">
        <w:rPr>
          <w:b/>
          <w:bCs/>
          <w:sz w:val="23"/>
          <w:szCs w:val="23"/>
        </w:rPr>
        <w:t xml:space="preserve"> instal</w:t>
      </w:r>
      <w:r w:rsidR="004360DA" w:rsidRPr="00D26837">
        <w:rPr>
          <w:b/>
          <w:bCs/>
          <w:sz w:val="23"/>
          <w:szCs w:val="23"/>
        </w:rPr>
        <w:t>ação e adequação de equipamentos</w:t>
      </w:r>
      <w:r w:rsidR="00D07CBC" w:rsidRPr="00D26837">
        <w:rPr>
          <w:b/>
          <w:bCs/>
          <w:sz w:val="23"/>
          <w:szCs w:val="23"/>
        </w:rPr>
        <w:t xml:space="preserve"> Multiplexador de Acesso</w:t>
      </w:r>
      <w:proofErr w:type="gramEnd"/>
      <w:r w:rsidR="00D07CBC" w:rsidRPr="00D26837">
        <w:rPr>
          <w:b/>
          <w:bCs/>
          <w:sz w:val="23"/>
          <w:szCs w:val="23"/>
        </w:rPr>
        <w:t xml:space="preserve"> a Linha Digital do Assinante (DSLAM)</w:t>
      </w:r>
      <w:r w:rsidR="004360DA" w:rsidRPr="00D26837">
        <w:rPr>
          <w:b/>
          <w:bCs/>
          <w:sz w:val="23"/>
          <w:szCs w:val="23"/>
        </w:rPr>
        <w:t>,</w:t>
      </w:r>
      <w:r w:rsidR="00D07CBC" w:rsidRPr="00D26837">
        <w:rPr>
          <w:b/>
          <w:bCs/>
          <w:sz w:val="23"/>
          <w:szCs w:val="23"/>
        </w:rPr>
        <w:t xml:space="preserve"> para </w:t>
      </w:r>
      <w:r w:rsidR="006D43B0" w:rsidRPr="00D26837">
        <w:rPr>
          <w:b/>
          <w:bCs/>
          <w:sz w:val="23"/>
          <w:szCs w:val="23"/>
        </w:rPr>
        <w:t>que aumente e melhore</w:t>
      </w:r>
      <w:r w:rsidR="00D07CBC" w:rsidRPr="00D26837">
        <w:rPr>
          <w:b/>
          <w:bCs/>
          <w:sz w:val="23"/>
          <w:szCs w:val="23"/>
        </w:rPr>
        <w:t xml:space="preserve"> a capacidade</w:t>
      </w:r>
      <w:r w:rsidR="006D43B0" w:rsidRPr="00D26837">
        <w:rPr>
          <w:b/>
          <w:bCs/>
          <w:sz w:val="23"/>
          <w:szCs w:val="23"/>
        </w:rPr>
        <w:t xml:space="preserve"> e qualidade do sinal </w:t>
      </w:r>
      <w:r w:rsidR="00D07CBC" w:rsidRPr="00D26837">
        <w:rPr>
          <w:b/>
          <w:bCs/>
          <w:sz w:val="23"/>
          <w:szCs w:val="23"/>
        </w:rPr>
        <w:t xml:space="preserve"> e princip</w:t>
      </w:r>
      <w:r w:rsidRPr="00D26837">
        <w:rPr>
          <w:b/>
          <w:bCs/>
          <w:sz w:val="23"/>
          <w:szCs w:val="23"/>
        </w:rPr>
        <w:t>almen</w:t>
      </w:r>
      <w:r w:rsidR="00B2158C" w:rsidRPr="00D26837">
        <w:rPr>
          <w:b/>
          <w:bCs/>
          <w:sz w:val="23"/>
          <w:szCs w:val="23"/>
        </w:rPr>
        <w:t>te acesso a internet local nos B</w:t>
      </w:r>
      <w:r w:rsidRPr="00D26837">
        <w:rPr>
          <w:b/>
          <w:bCs/>
          <w:sz w:val="23"/>
          <w:szCs w:val="23"/>
        </w:rPr>
        <w:t>airros: Pinheiros I e II e Santa Maria I e II</w:t>
      </w:r>
      <w:r w:rsidR="00D26837" w:rsidRPr="00D26837">
        <w:rPr>
          <w:b/>
          <w:bCs/>
          <w:sz w:val="23"/>
          <w:szCs w:val="23"/>
        </w:rPr>
        <w:t>,</w:t>
      </w:r>
      <w:r w:rsidRPr="00D26837">
        <w:rPr>
          <w:b/>
          <w:bCs/>
          <w:sz w:val="23"/>
          <w:szCs w:val="23"/>
        </w:rPr>
        <w:t xml:space="preserve"> em Sorriso-MT.</w:t>
      </w:r>
    </w:p>
    <w:p w:rsidR="00D07CBC" w:rsidRPr="00D26837" w:rsidRDefault="00D07CBC" w:rsidP="004360DA">
      <w:pPr>
        <w:pStyle w:val="NormalWeb"/>
        <w:tabs>
          <w:tab w:val="left" w:pos="944"/>
        </w:tabs>
        <w:spacing w:before="0" w:after="0"/>
        <w:ind w:right="-92" w:firstLine="1417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07CBC" w:rsidRPr="00D26837" w:rsidRDefault="00D07CBC" w:rsidP="004360DA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26837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D07CBC" w:rsidRPr="00D26837" w:rsidRDefault="00D07CBC" w:rsidP="008161F2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07CBC" w:rsidRPr="00D26837" w:rsidRDefault="00D07CBC" w:rsidP="008161F2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26837">
        <w:rPr>
          <w:rFonts w:ascii="Times New Roman" w:hAnsi="Times New Roman" w:cs="Times New Roman"/>
          <w:color w:val="000000"/>
          <w:sz w:val="23"/>
          <w:szCs w:val="23"/>
        </w:rPr>
        <w:t>Considerando que com o inciso VII do art. 10 da Lei n° 7.783, de 28 de junho de 1989, estabelece como atividade essencial o serviço de telecomunicações.</w:t>
      </w:r>
    </w:p>
    <w:p w:rsidR="00D07CBC" w:rsidRPr="00D26837" w:rsidRDefault="00D07CBC" w:rsidP="008161F2">
      <w:pPr>
        <w:spacing w:after="0" w:line="240" w:lineRule="auto"/>
        <w:ind w:firstLine="1417"/>
        <w:jc w:val="both"/>
        <w:rPr>
          <w:sz w:val="23"/>
          <w:szCs w:val="23"/>
        </w:rPr>
      </w:pPr>
    </w:p>
    <w:p w:rsidR="00D07CBC" w:rsidRPr="00D26837" w:rsidRDefault="00D07CBC" w:rsidP="008161F2">
      <w:pPr>
        <w:spacing w:after="0" w:line="240" w:lineRule="auto"/>
        <w:ind w:firstLine="1417"/>
        <w:jc w:val="both"/>
        <w:rPr>
          <w:sz w:val="23"/>
          <w:szCs w:val="23"/>
        </w:rPr>
      </w:pPr>
      <w:r w:rsidRPr="00D26837">
        <w:rPr>
          <w:sz w:val="23"/>
          <w:szCs w:val="23"/>
        </w:rPr>
        <w:t>Considerando que o art. 79 e seu § 1° da Lei n° 9.472, de 16 de julho de 1997, estabelecem que:</w:t>
      </w:r>
    </w:p>
    <w:p w:rsidR="00D07CBC" w:rsidRPr="00D26837" w:rsidRDefault="00D07CBC" w:rsidP="008161F2">
      <w:pPr>
        <w:spacing w:after="0" w:line="240" w:lineRule="auto"/>
        <w:ind w:firstLine="1417"/>
        <w:jc w:val="both"/>
        <w:rPr>
          <w:sz w:val="23"/>
          <w:szCs w:val="23"/>
        </w:rPr>
      </w:pPr>
    </w:p>
    <w:p w:rsidR="00D07CBC" w:rsidRPr="00D26837" w:rsidRDefault="00D07CBC" w:rsidP="008161F2">
      <w:pPr>
        <w:spacing w:after="0" w:line="240" w:lineRule="auto"/>
        <w:ind w:firstLine="1417"/>
        <w:jc w:val="both"/>
        <w:rPr>
          <w:i/>
          <w:iCs/>
          <w:sz w:val="23"/>
          <w:szCs w:val="23"/>
        </w:rPr>
      </w:pPr>
      <w:proofErr w:type="gramStart"/>
      <w:r w:rsidRPr="00D26837">
        <w:rPr>
          <w:i/>
          <w:iCs/>
          <w:sz w:val="23"/>
          <w:szCs w:val="23"/>
        </w:rPr>
        <w:t>"Art. 79.</w:t>
      </w:r>
      <w:proofErr w:type="gramEnd"/>
      <w:r w:rsidRPr="00D26837">
        <w:rPr>
          <w:i/>
          <w:iCs/>
          <w:sz w:val="23"/>
          <w:szCs w:val="23"/>
        </w:rPr>
        <w:t xml:space="preserve"> A Agência regulará as obrigações de universalização e de continuidade atribuídas às prestadoras de serviço no regime público.</w:t>
      </w:r>
    </w:p>
    <w:p w:rsidR="00D07CBC" w:rsidRPr="00D26837" w:rsidRDefault="00D07CBC" w:rsidP="008161F2">
      <w:pPr>
        <w:spacing w:after="0" w:line="240" w:lineRule="auto"/>
        <w:ind w:firstLine="1417"/>
        <w:jc w:val="both"/>
        <w:rPr>
          <w:i/>
          <w:iCs/>
          <w:sz w:val="23"/>
          <w:szCs w:val="23"/>
        </w:rPr>
      </w:pPr>
    </w:p>
    <w:p w:rsidR="00D07CBC" w:rsidRPr="00D26837" w:rsidRDefault="00D07CBC" w:rsidP="008161F2">
      <w:pPr>
        <w:spacing w:after="0" w:line="240" w:lineRule="auto"/>
        <w:ind w:firstLine="1417"/>
        <w:jc w:val="both"/>
        <w:rPr>
          <w:i/>
          <w:iCs/>
          <w:sz w:val="23"/>
          <w:szCs w:val="23"/>
        </w:rPr>
      </w:pPr>
      <w:r w:rsidRPr="00D26837">
        <w:rPr>
          <w:i/>
          <w:iCs/>
          <w:sz w:val="23"/>
          <w:szCs w:val="23"/>
        </w:rPr>
        <w:t xml:space="preserve">§ 1° Obrigações de universalização são as que objetivam possibilitar o acesso de qualquer pessoa ou instituição de interesse público a serviço de telecomunicações, independentemente de sua localização e condição </w:t>
      </w:r>
      <w:proofErr w:type="spellStart"/>
      <w:r w:rsidRPr="00D26837">
        <w:rPr>
          <w:i/>
          <w:iCs/>
          <w:sz w:val="23"/>
          <w:szCs w:val="23"/>
        </w:rPr>
        <w:t>sócio-econômica</w:t>
      </w:r>
      <w:proofErr w:type="spellEnd"/>
      <w:r w:rsidRPr="00D26837">
        <w:rPr>
          <w:i/>
          <w:iCs/>
          <w:sz w:val="23"/>
          <w:szCs w:val="23"/>
        </w:rPr>
        <w:t>, bem como as destinadas a permitir a utilização das telecomunicações em serviços essenciais de interesse público.</w:t>
      </w:r>
      <w:proofErr w:type="gramStart"/>
      <w:r w:rsidRPr="00D26837">
        <w:rPr>
          <w:i/>
          <w:iCs/>
          <w:sz w:val="23"/>
          <w:szCs w:val="23"/>
        </w:rPr>
        <w:t>"</w:t>
      </w:r>
      <w:proofErr w:type="gramEnd"/>
    </w:p>
    <w:p w:rsidR="00D07CBC" w:rsidRPr="00D26837" w:rsidRDefault="00D07CBC" w:rsidP="008161F2">
      <w:pPr>
        <w:spacing w:after="0" w:line="240" w:lineRule="auto"/>
        <w:ind w:firstLine="1417"/>
        <w:jc w:val="both"/>
        <w:rPr>
          <w:sz w:val="23"/>
          <w:szCs w:val="23"/>
        </w:rPr>
      </w:pPr>
    </w:p>
    <w:p w:rsidR="00D07CBC" w:rsidRPr="00D26837" w:rsidRDefault="00D07CBC" w:rsidP="008161F2">
      <w:pPr>
        <w:spacing w:after="0" w:line="240" w:lineRule="auto"/>
        <w:ind w:firstLine="1417"/>
        <w:jc w:val="both"/>
        <w:rPr>
          <w:sz w:val="23"/>
          <w:szCs w:val="23"/>
        </w:rPr>
      </w:pPr>
      <w:r w:rsidRPr="00D26837">
        <w:rPr>
          <w:sz w:val="23"/>
          <w:szCs w:val="23"/>
        </w:rPr>
        <w:t>Considerando que o Decreto n° 7.512, de 30 de junho de 2011, que aprovou o plano geral de metas para a universalização do serviço telefônico fixo comutado prestado no regime público, determina em seu art. 1°, art. 5° e seu § 1° que:</w:t>
      </w:r>
    </w:p>
    <w:p w:rsidR="00D07CBC" w:rsidRPr="00D26837" w:rsidRDefault="00D07CBC" w:rsidP="008161F2">
      <w:pPr>
        <w:spacing w:after="0" w:line="240" w:lineRule="auto"/>
        <w:ind w:firstLine="1417"/>
        <w:jc w:val="both"/>
        <w:rPr>
          <w:sz w:val="23"/>
          <w:szCs w:val="23"/>
        </w:rPr>
      </w:pPr>
    </w:p>
    <w:p w:rsidR="00D07CBC" w:rsidRPr="00D26837" w:rsidRDefault="00D07CBC" w:rsidP="008161F2">
      <w:pPr>
        <w:spacing w:after="0" w:line="240" w:lineRule="auto"/>
        <w:ind w:firstLine="1417"/>
        <w:jc w:val="both"/>
        <w:rPr>
          <w:i/>
          <w:iCs/>
          <w:sz w:val="23"/>
          <w:szCs w:val="23"/>
        </w:rPr>
      </w:pPr>
      <w:r w:rsidRPr="00D26837">
        <w:rPr>
          <w:i/>
          <w:iCs/>
          <w:sz w:val="23"/>
          <w:szCs w:val="23"/>
        </w:rPr>
        <w:t>"Art. 1° Para efeitos deste Plano</w:t>
      </w:r>
      <w:proofErr w:type="gramStart"/>
      <w:r w:rsidRPr="00D26837">
        <w:rPr>
          <w:i/>
          <w:iCs/>
          <w:sz w:val="23"/>
          <w:szCs w:val="23"/>
        </w:rPr>
        <w:t>, entende-se</w:t>
      </w:r>
      <w:proofErr w:type="gramEnd"/>
      <w:r w:rsidRPr="00D26837">
        <w:rPr>
          <w:i/>
          <w:iCs/>
          <w:sz w:val="23"/>
          <w:szCs w:val="23"/>
        </w:rPr>
        <w:t xml:space="preserve"> por universalização o direito de acesso de toda pessoa ou instituição, independentemente de sua localização e condição socioeconômica, ao Serviço Telefônico Fixo Comutado- STFC, destinado ao uso do público em geral, prestado no regime público, conforme definição do Plano Geral de Outorgas de Serviço de Telecomunicações Prestado no Regime Público - PGO, aprovado pelo Decreto n° 6.654, de 20 de novembro de 2008, bem como a utilização desse serviço de telecomunicações em serviços essenciais de interesse público, nos termos do art. 79 da Lei n° 9.472, de 16 de julho de 1997, mediante o pagamento de tarifas estabelecidas na regulamentação específica.</w:t>
      </w:r>
    </w:p>
    <w:p w:rsidR="00121290" w:rsidRPr="00D26837" w:rsidRDefault="00121290" w:rsidP="008161F2">
      <w:pPr>
        <w:spacing w:after="0" w:line="240" w:lineRule="auto"/>
        <w:ind w:firstLine="1417"/>
        <w:jc w:val="both"/>
        <w:rPr>
          <w:i/>
          <w:iCs/>
          <w:sz w:val="23"/>
          <w:szCs w:val="23"/>
        </w:rPr>
      </w:pPr>
    </w:p>
    <w:p w:rsidR="00D07CBC" w:rsidRPr="00D26837" w:rsidRDefault="00D07CBC" w:rsidP="008161F2">
      <w:pPr>
        <w:spacing w:after="0" w:line="240" w:lineRule="auto"/>
        <w:ind w:firstLine="1417"/>
        <w:jc w:val="both"/>
        <w:rPr>
          <w:i/>
          <w:iCs/>
          <w:sz w:val="23"/>
          <w:szCs w:val="23"/>
        </w:rPr>
      </w:pPr>
      <w:r w:rsidRPr="00D26837">
        <w:rPr>
          <w:i/>
          <w:iCs/>
          <w:sz w:val="23"/>
          <w:szCs w:val="23"/>
        </w:rPr>
        <w:t xml:space="preserve">Art. 5° Nas localidades com mais de trezentos habitantes, as concessionárias do STFC na modalidade Local devem implantar o STFC, com acessos individuais, nas </w:t>
      </w:r>
      <w:proofErr w:type="gramStart"/>
      <w:r w:rsidRPr="00D26837">
        <w:rPr>
          <w:i/>
          <w:iCs/>
          <w:sz w:val="23"/>
          <w:szCs w:val="23"/>
        </w:rPr>
        <w:t>classes residencial, não residencial e tronco</w:t>
      </w:r>
      <w:proofErr w:type="gramEnd"/>
      <w:r w:rsidRPr="00D26837">
        <w:rPr>
          <w:i/>
          <w:iCs/>
          <w:sz w:val="23"/>
          <w:szCs w:val="23"/>
        </w:rPr>
        <w:t>.</w:t>
      </w:r>
    </w:p>
    <w:p w:rsidR="00D07CBC" w:rsidRPr="00D26837" w:rsidRDefault="00D07CBC" w:rsidP="008161F2">
      <w:pPr>
        <w:spacing w:after="0" w:line="240" w:lineRule="auto"/>
        <w:ind w:firstLine="1417"/>
        <w:jc w:val="both"/>
        <w:rPr>
          <w:i/>
          <w:iCs/>
          <w:sz w:val="23"/>
          <w:szCs w:val="23"/>
        </w:rPr>
      </w:pPr>
    </w:p>
    <w:p w:rsidR="00D07CBC" w:rsidRPr="00D26837" w:rsidRDefault="00D07CBC" w:rsidP="008161F2">
      <w:pPr>
        <w:spacing w:after="0" w:line="240" w:lineRule="auto"/>
        <w:ind w:firstLine="1417"/>
        <w:jc w:val="both"/>
        <w:rPr>
          <w:i/>
          <w:iCs/>
          <w:sz w:val="23"/>
          <w:szCs w:val="23"/>
        </w:rPr>
      </w:pPr>
      <w:r w:rsidRPr="00D26837">
        <w:rPr>
          <w:i/>
          <w:iCs/>
          <w:sz w:val="23"/>
          <w:szCs w:val="23"/>
        </w:rPr>
        <w:t xml:space="preserve">§ 1° As concessionárias devem atender ás solicitações de acessos individuais, das </w:t>
      </w:r>
      <w:proofErr w:type="gramStart"/>
      <w:r w:rsidRPr="00D26837">
        <w:rPr>
          <w:i/>
          <w:iCs/>
          <w:sz w:val="23"/>
          <w:szCs w:val="23"/>
        </w:rPr>
        <w:t>classes residencial, não residencial e tronco, nas localidades</w:t>
      </w:r>
      <w:proofErr w:type="gramEnd"/>
      <w:r w:rsidRPr="00D26837">
        <w:rPr>
          <w:i/>
          <w:iCs/>
          <w:sz w:val="23"/>
          <w:szCs w:val="23"/>
        </w:rPr>
        <w:t xml:space="preserve"> de que trata o </w:t>
      </w:r>
      <w:r w:rsidRPr="00D26837">
        <w:rPr>
          <w:b/>
          <w:bCs/>
          <w:i/>
          <w:iCs/>
          <w:sz w:val="23"/>
          <w:szCs w:val="23"/>
        </w:rPr>
        <w:t>caput</w:t>
      </w:r>
      <w:r w:rsidRPr="00D26837">
        <w:rPr>
          <w:i/>
          <w:iCs/>
          <w:sz w:val="23"/>
          <w:szCs w:val="23"/>
        </w:rPr>
        <w:t>, no prazo máximo de sete dias, contado de sua solicitação."</w:t>
      </w:r>
    </w:p>
    <w:p w:rsidR="00A52D6A" w:rsidRPr="00D26837" w:rsidRDefault="00A52D6A" w:rsidP="008161F2">
      <w:pPr>
        <w:spacing w:after="0" w:line="240" w:lineRule="auto"/>
        <w:ind w:firstLine="1417"/>
        <w:jc w:val="both"/>
        <w:rPr>
          <w:i/>
          <w:iCs/>
          <w:sz w:val="23"/>
          <w:szCs w:val="23"/>
        </w:rPr>
      </w:pPr>
    </w:p>
    <w:p w:rsidR="00A52D6A" w:rsidRPr="00D26837" w:rsidRDefault="00A52D6A" w:rsidP="008161F2">
      <w:pPr>
        <w:pStyle w:val="NormalWeb"/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26837">
        <w:rPr>
          <w:rFonts w:ascii="Times New Roman" w:hAnsi="Times New Roman" w:cs="Times New Roman"/>
          <w:color w:val="000000"/>
          <w:sz w:val="23"/>
          <w:szCs w:val="23"/>
        </w:rPr>
        <w:t xml:space="preserve">A inclusão digital é um dos grandes desafios para a nossa sociedade, sendo que, em alguns bairros as conexões são feitas via banda estreita e/ou via rádio, isso significa dizer, que grande parte da população Sorrisense encontra-se à margem da sociedade da informação. Nesse contexto não será exagero afirmarmos que a exclusão digital aprofundará a exclusão econômica; </w:t>
      </w:r>
    </w:p>
    <w:p w:rsidR="0047649F" w:rsidRPr="00D26837" w:rsidRDefault="0047649F" w:rsidP="008161F2">
      <w:pPr>
        <w:pStyle w:val="NormalWeb"/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07CBC" w:rsidRPr="00D26837" w:rsidRDefault="00A52D6A" w:rsidP="008161F2">
      <w:pPr>
        <w:pStyle w:val="NormalWeb"/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26837">
        <w:rPr>
          <w:rFonts w:ascii="Times New Roman" w:hAnsi="Times New Roman" w:cs="Times New Roman"/>
          <w:color w:val="000000"/>
          <w:sz w:val="23"/>
          <w:szCs w:val="23"/>
        </w:rPr>
        <w:t>Devem-se quebrar as barreiras que separam a nossa sociedade e disponibilizar ferramentas para que todos tenham acesso a essa tecnologia, com as vantagens de possibilitar aos usuários que naveguem ao mesmo tempo em que conversam por telefone (ao contrário da internet discada), de a banda variar muito pouco, sofrendo algumas reduções apenas nos horários de picos, de um bom desempenho em serviços que exijam troca rápida de informações, dentre outros;</w:t>
      </w:r>
    </w:p>
    <w:p w:rsidR="0047649F" w:rsidRPr="00D26837" w:rsidRDefault="0047649F" w:rsidP="008161F2">
      <w:pPr>
        <w:pStyle w:val="NormalWeb"/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07CBC" w:rsidRPr="00D26837" w:rsidRDefault="00D07CBC" w:rsidP="008161F2">
      <w:pPr>
        <w:spacing w:after="0" w:line="240" w:lineRule="auto"/>
        <w:ind w:firstLine="1417"/>
        <w:jc w:val="both"/>
        <w:rPr>
          <w:sz w:val="23"/>
          <w:szCs w:val="23"/>
        </w:rPr>
      </w:pPr>
      <w:r w:rsidRPr="00D26837">
        <w:rPr>
          <w:sz w:val="23"/>
          <w:szCs w:val="23"/>
        </w:rPr>
        <w:t>Considerando que o uso da internet com a implantação da nota fiscal eletrônica, informações e guias, tanto a esfera Municipal, Estadual e Federal, são realizadas pela internet, bem como</w:t>
      </w:r>
      <w:r w:rsidR="00C55448" w:rsidRPr="00D26837">
        <w:rPr>
          <w:sz w:val="23"/>
          <w:szCs w:val="23"/>
        </w:rPr>
        <w:t>,</w:t>
      </w:r>
      <w:r w:rsidRPr="00D26837">
        <w:rPr>
          <w:sz w:val="23"/>
          <w:szCs w:val="23"/>
        </w:rPr>
        <w:t xml:space="preserve"> aos mais diversos usos comerciais, como por exemplo, o comércio eletrônico, transformou o uso da internet obrigatório </w:t>
      </w:r>
      <w:proofErr w:type="gramStart"/>
      <w:r w:rsidRPr="00D26837">
        <w:rPr>
          <w:sz w:val="23"/>
          <w:szCs w:val="23"/>
        </w:rPr>
        <w:t>a</w:t>
      </w:r>
      <w:proofErr w:type="gramEnd"/>
      <w:r w:rsidRPr="00D26837">
        <w:rPr>
          <w:sz w:val="23"/>
          <w:szCs w:val="23"/>
        </w:rPr>
        <w:t xml:space="preserve"> indústria, comércio e prestadores de serviços.</w:t>
      </w:r>
    </w:p>
    <w:p w:rsidR="00D26837" w:rsidRPr="00D26837" w:rsidRDefault="00D26837" w:rsidP="008161F2">
      <w:pPr>
        <w:spacing w:after="0" w:line="240" w:lineRule="auto"/>
        <w:ind w:firstLine="1417"/>
        <w:jc w:val="both"/>
        <w:rPr>
          <w:sz w:val="23"/>
          <w:szCs w:val="23"/>
        </w:rPr>
      </w:pPr>
    </w:p>
    <w:p w:rsidR="00D07CBC" w:rsidRPr="00D26837" w:rsidRDefault="00D07CBC" w:rsidP="008161F2">
      <w:pPr>
        <w:spacing w:after="0" w:line="240" w:lineRule="auto"/>
        <w:ind w:firstLine="1417"/>
        <w:jc w:val="both"/>
        <w:rPr>
          <w:sz w:val="23"/>
          <w:szCs w:val="23"/>
        </w:rPr>
      </w:pPr>
      <w:r w:rsidRPr="00D26837">
        <w:rPr>
          <w:sz w:val="23"/>
          <w:szCs w:val="23"/>
        </w:rPr>
        <w:t>Considerando que em nosso município a internet é de baixa qualidade oferecendo sofrido tráfego, tornando os serviços lentos e morosos, ocasionando perdas aos seus usuários, tanto patrimonial como de saúde pelos transtornos sofridos.</w:t>
      </w:r>
    </w:p>
    <w:p w:rsidR="00121290" w:rsidRPr="00D26837" w:rsidRDefault="00121290" w:rsidP="008161F2">
      <w:pPr>
        <w:pStyle w:val="NormalWeb"/>
        <w:spacing w:before="0" w:after="0"/>
        <w:ind w:firstLine="1417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A52D6A" w:rsidRPr="00D26837" w:rsidRDefault="00D07CBC" w:rsidP="008161F2">
      <w:pPr>
        <w:pStyle w:val="NormalWeb"/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26837">
        <w:rPr>
          <w:rFonts w:ascii="Times New Roman" w:hAnsi="Times New Roman" w:cs="Times New Roman"/>
          <w:color w:val="auto"/>
          <w:sz w:val="23"/>
          <w:szCs w:val="23"/>
        </w:rPr>
        <w:t>Considerando que</w:t>
      </w:r>
      <w:r w:rsidRPr="00D26837">
        <w:rPr>
          <w:rFonts w:ascii="Times New Roman" w:hAnsi="Times New Roman" w:cs="Times New Roman"/>
          <w:sz w:val="23"/>
          <w:szCs w:val="23"/>
        </w:rPr>
        <w:t xml:space="preserve"> </w:t>
      </w:r>
      <w:r w:rsidR="00A52D6A" w:rsidRPr="00D26837">
        <w:rPr>
          <w:rFonts w:ascii="Times New Roman" w:hAnsi="Times New Roman" w:cs="Times New Roman"/>
          <w:color w:val="000000"/>
          <w:sz w:val="23"/>
          <w:szCs w:val="23"/>
        </w:rPr>
        <w:t xml:space="preserve">a população dos bairros </w:t>
      </w:r>
      <w:proofErr w:type="gramStart"/>
      <w:r w:rsidR="00A52D6A" w:rsidRPr="00D26837">
        <w:rPr>
          <w:rFonts w:ascii="Times New Roman" w:hAnsi="Times New Roman" w:cs="Times New Roman"/>
          <w:color w:val="000000"/>
          <w:sz w:val="23"/>
          <w:szCs w:val="23"/>
        </w:rPr>
        <w:t>supra citados</w:t>
      </w:r>
      <w:proofErr w:type="gramEnd"/>
      <w:r w:rsidR="00A52D6A" w:rsidRPr="00D26837">
        <w:rPr>
          <w:rFonts w:ascii="Times New Roman" w:hAnsi="Times New Roman" w:cs="Times New Roman"/>
          <w:color w:val="000000"/>
          <w:sz w:val="23"/>
          <w:szCs w:val="23"/>
        </w:rPr>
        <w:t xml:space="preserve"> não tem acesso à internet banda larga </w:t>
      </w:r>
      <w:r w:rsidR="00C55448" w:rsidRPr="00D26837">
        <w:rPr>
          <w:rFonts w:ascii="Times New Roman" w:hAnsi="Times New Roman" w:cs="Times New Roman"/>
          <w:color w:val="000000"/>
          <w:sz w:val="23"/>
          <w:szCs w:val="23"/>
        </w:rPr>
        <w:t>–</w:t>
      </w:r>
      <w:r w:rsidR="00A52D6A" w:rsidRPr="00D26837">
        <w:rPr>
          <w:rFonts w:ascii="Times New Roman" w:hAnsi="Times New Roman" w:cs="Times New Roman"/>
          <w:color w:val="000000"/>
          <w:sz w:val="23"/>
          <w:szCs w:val="23"/>
        </w:rPr>
        <w:t xml:space="preserve"> ADSL</w:t>
      </w:r>
      <w:r w:rsidR="00C55448" w:rsidRPr="00D26837">
        <w:rPr>
          <w:rFonts w:ascii="Times New Roman" w:hAnsi="Times New Roman" w:cs="Times New Roman"/>
          <w:color w:val="000000"/>
          <w:sz w:val="23"/>
          <w:szCs w:val="23"/>
        </w:rPr>
        <w:t xml:space="preserve"> e</w:t>
      </w:r>
      <w:r w:rsidR="00A52D6A" w:rsidRPr="00D26837">
        <w:rPr>
          <w:rFonts w:ascii="Times New Roman" w:hAnsi="Times New Roman" w:cs="Times New Roman"/>
          <w:color w:val="000000"/>
          <w:sz w:val="23"/>
          <w:szCs w:val="23"/>
        </w:rPr>
        <w:t xml:space="preserve"> fica refém de sistemas arcaicos, de alto custo, de pouco benefício e com isso muitos se eximem de se incorporarem no mundo da informação e tecnologia;</w:t>
      </w:r>
    </w:p>
    <w:p w:rsidR="0047649F" w:rsidRPr="00D26837" w:rsidRDefault="0047649F" w:rsidP="008161F2">
      <w:pPr>
        <w:pStyle w:val="NormalWeb"/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07CBC" w:rsidRPr="00D26837" w:rsidRDefault="00C55448" w:rsidP="008161F2">
      <w:pPr>
        <w:spacing w:after="0" w:line="240" w:lineRule="auto"/>
        <w:ind w:firstLine="1417"/>
        <w:jc w:val="both"/>
        <w:rPr>
          <w:sz w:val="23"/>
          <w:szCs w:val="23"/>
        </w:rPr>
      </w:pPr>
      <w:r w:rsidRPr="00D26837">
        <w:rPr>
          <w:sz w:val="23"/>
          <w:szCs w:val="23"/>
        </w:rPr>
        <w:t>Desta forma, existe</w:t>
      </w:r>
      <w:r w:rsidR="00D07CBC" w:rsidRPr="00D26837">
        <w:rPr>
          <w:sz w:val="23"/>
          <w:szCs w:val="23"/>
        </w:rPr>
        <w:t xml:space="preserve"> a obrigação determinada por lei em a concessionária de serviços públicos seguir os mandamentos legais, o que não vem ocorrendo no caso das instalações de telefonia, principalmente no que tange a internet, assim é necessário e pertinente que a mesma realize a instalação de </w:t>
      </w:r>
      <w:r w:rsidR="00D07CBC" w:rsidRPr="00D26837">
        <w:rPr>
          <w:b/>
          <w:bCs/>
          <w:sz w:val="23"/>
          <w:szCs w:val="23"/>
        </w:rPr>
        <w:t xml:space="preserve">Multiplexador de Acesso a Linha Digital do Assinante (DSLAM), </w:t>
      </w:r>
      <w:r w:rsidRPr="00D26837">
        <w:rPr>
          <w:sz w:val="23"/>
          <w:szCs w:val="23"/>
        </w:rPr>
        <w:t xml:space="preserve">tantos quanto </w:t>
      </w:r>
      <w:bookmarkStart w:id="0" w:name="_GoBack"/>
      <w:bookmarkEnd w:id="0"/>
      <w:r w:rsidR="00D07CBC" w:rsidRPr="00D26837">
        <w:rPr>
          <w:sz w:val="23"/>
          <w:szCs w:val="23"/>
        </w:rPr>
        <w:t>forem necessários para atender de forma adequada os usuários do nosso município.</w:t>
      </w:r>
    </w:p>
    <w:p w:rsidR="00D07CBC" w:rsidRPr="00D26837" w:rsidRDefault="00D07CBC" w:rsidP="008161F2">
      <w:pPr>
        <w:spacing w:after="0" w:line="240" w:lineRule="auto"/>
        <w:ind w:firstLine="1417"/>
        <w:rPr>
          <w:color w:val="000000"/>
          <w:sz w:val="23"/>
          <w:szCs w:val="23"/>
        </w:rPr>
      </w:pPr>
    </w:p>
    <w:p w:rsidR="00D07CBC" w:rsidRPr="00D26837" w:rsidRDefault="00D07CBC" w:rsidP="008161F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26837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894229" w:rsidRPr="00D26837">
        <w:rPr>
          <w:rFonts w:ascii="Times New Roman" w:hAnsi="Times New Roman" w:cs="Times New Roman"/>
          <w:color w:val="000000"/>
          <w:sz w:val="23"/>
          <w:szCs w:val="23"/>
        </w:rPr>
        <w:t>05</w:t>
      </w:r>
      <w:r w:rsidRPr="00D26837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D26837" w:rsidRPr="00D26837">
        <w:rPr>
          <w:rFonts w:ascii="Times New Roman" w:hAnsi="Times New Roman" w:cs="Times New Roman"/>
          <w:color w:val="000000"/>
          <w:sz w:val="23"/>
          <w:szCs w:val="23"/>
        </w:rPr>
        <w:t>j</w:t>
      </w:r>
      <w:r w:rsidR="00F50D69" w:rsidRPr="00D26837">
        <w:rPr>
          <w:rFonts w:ascii="Times New Roman" w:hAnsi="Times New Roman" w:cs="Times New Roman"/>
          <w:color w:val="000000"/>
          <w:sz w:val="23"/>
          <w:szCs w:val="23"/>
        </w:rPr>
        <w:t>unho</w:t>
      </w:r>
      <w:r w:rsidRPr="00D26837">
        <w:rPr>
          <w:rFonts w:ascii="Times New Roman" w:hAnsi="Times New Roman" w:cs="Times New Roman"/>
          <w:color w:val="000000"/>
          <w:sz w:val="23"/>
          <w:szCs w:val="23"/>
        </w:rPr>
        <w:t xml:space="preserve"> de 20</w:t>
      </w:r>
      <w:r w:rsidR="00894229" w:rsidRPr="00D26837">
        <w:rPr>
          <w:rFonts w:ascii="Times New Roman" w:hAnsi="Times New Roman" w:cs="Times New Roman"/>
          <w:color w:val="000000"/>
          <w:sz w:val="23"/>
          <w:szCs w:val="23"/>
        </w:rPr>
        <w:t>15</w:t>
      </w:r>
      <w:r w:rsidRPr="00D26837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26837" w:rsidRDefault="00D26837" w:rsidP="00D26837">
      <w:pPr>
        <w:spacing w:after="0" w:line="240" w:lineRule="auto"/>
        <w:ind w:left="-142"/>
        <w:jc w:val="center"/>
        <w:rPr>
          <w:b/>
          <w:bCs/>
          <w:color w:val="000000"/>
          <w:sz w:val="23"/>
          <w:szCs w:val="23"/>
        </w:rPr>
      </w:pPr>
    </w:p>
    <w:p w:rsidR="00D26837" w:rsidRDefault="00D26837" w:rsidP="00D26837">
      <w:pPr>
        <w:spacing w:after="0" w:line="240" w:lineRule="auto"/>
        <w:ind w:left="-142"/>
        <w:jc w:val="center"/>
        <w:rPr>
          <w:b/>
          <w:bCs/>
          <w:color w:val="000000"/>
          <w:sz w:val="23"/>
          <w:szCs w:val="23"/>
        </w:rPr>
      </w:pPr>
    </w:p>
    <w:p w:rsidR="00D26837" w:rsidRDefault="00D26837" w:rsidP="00D26837">
      <w:pPr>
        <w:spacing w:after="0" w:line="240" w:lineRule="auto"/>
        <w:ind w:left="-142"/>
        <w:jc w:val="center"/>
        <w:rPr>
          <w:b/>
          <w:bCs/>
          <w:color w:val="000000"/>
          <w:sz w:val="23"/>
          <w:szCs w:val="23"/>
        </w:rPr>
      </w:pPr>
    </w:p>
    <w:p w:rsidR="00D26837" w:rsidRDefault="00D26837" w:rsidP="00D26837">
      <w:pPr>
        <w:spacing w:after="0" w:line="240" w:lineRule="auto"/>
        <w:ind w:left="-142"/>
        <w:jc w:val="center"/>
        <w:rPr>
          <w:b/>
          <w:bCs/>
          <w:color w:val="000000"/>
          <w:sz w:val="23"/>
          <w:szCs w:val="23"/>
        </w:rPr>
      </w:pPr>
    </w:p>
    <w:p w:rsidR="00D26837" w:rsidRPr="00D26837" w:rsidRDefault="00D26837" w:rsidP="00D26837">
      <w:pPr>
        <w:spacing w:after="0" w:line="240" w:lineRule="auto"/>
        <w:ind w:left="-142"/>
        <w:jc w:val="center"/>
        <w:rPr>
          <w:b/>
          <w:bCs/>
          <w:color w:val="000000"/>
          <w:sz w:val="23"/>
          <w:szCs w:val="23"/>
        </w:rPr>
      </w:pPr>
      <w:r w:rsidRPr="00D26837">
        <w:rPr>
          <w:b/>
          <w:bCs/>
          <w:color w:val="000000"/>
          <w:sz w:val="23"/>
          <w:szCs w:val="23"/>
        </w:rPr>
        <w:t>PROFESSOR GERSON</w:t>
      </w:r>
    </w:p>
    <w:p w:rsidR="00D26837" w:rsidRDefault="00D26837" w:rsidP="00D26837">
      <w:pPr>
        <w:spacing w:after="0" w:line="240" w:lineRule="auto"/>
        <w:ind w:left="-142"/>
        <w:jc w:val="center"/>
        <w:rPr>
          <w:b/>
          <w:bCs/>
          <w:color w:val="000000"/>
          <w:sz w:val="23"/>
          <w:szCs w:val="23"/>
        </w:rPr>
      </w:pPr>
      <w:r w:rsidRPr="00D26837">
        <w:rPr>
          <w:b/>
          <w:bCs/>
          <w:color w:val="000000"/>
          <w:sz w:val="23"/>
          <w:szCs w:val="23"/>
        </w:rPr>
        <w:t>Vereador PMDB</w:t>
      </w:r>
    </w:p>
    <w:p w:rsidR="00D26837" w:rsidRPr="00D26837" w:rsidRDefault="00D26837" w:rsidP="00D26837">
      <w:pPr>
        <w:spacing w:after="0" w:line="240" w:lineRule="auto"/>
        <w:ind w:left="-142"/>
        <w:jc w:val="center"/>
        <w:rPr>
          <w:b/>
          <w:bCs/>
          <w:color w:val="000000"/>
          <w:sz w:val="23"/>
          <w:szCs w:val="23"/>
        </w:rPr>
      </w:pPr>
    </w:p>
    <w:p w:rsidR="00D26837" w:rsidRPr="00D26837" w:rsidRDefault="00D26837" w:rsidP="00D26837">
      <w:pPr>
        <w:spacing w:after="0" w:line="240" w:lineRule="auto"/>
        <w:ind w:left="-142"/>
        <w:jc w:val="center"/>
        <w:rPr>
          <w:b/>
          <w:bCs/>
          <w:color w:val="000000"/>
          <w:sz w:val="23"/>
          <w:szCs w:val="23"/>
        </w:rPr>
      </w:pPr>
    </w:p>
    <w:p w:rsidR="00D26837" w:rsidRPr="00D26837" w:rsidRDefault="00D26837" w:rsidP="00D26837">
      <w:pPr>
        <w:spacing w:after="0" w:line="240" w:lineRule="auto"/>
        <w:ind w:left="-142"/>
        <w:jc w:val="center"/>
        <w:rPr>
          <w:b/>
          <w:bCs/>
          <w:color w:val="000000"/>
          <w:sz w:val="23"/>
          <w:szCs w:val="23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24"/>
        <w:gridCol w:w="3023"/>
        <w:gridCol w:w="3025"/>
      </w:tblGrid>
      <w:tr w:rsidR="00D26837" w:rsidRPr="00D26837" w:rsidTr="00FA3219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D26837" w:rsidRPr="00D26837" w:rsidRDefault="00D26837" w:rsidP="00FA3219">
            <w:pPr>
              <w:tabs>
                <w:tab w:val="left" w:pos="0"/>
              </w:tabs>
              <w:spacing w:after="0" w:line="240" w:lineRule="auto"/>
              <w:ind w:right="7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837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D26837" w:rsidRPr="00D26837" w:rsidRDefault="00D26837" w:rsidP="00FA3219">
            <w:pPr>
              <w:tabs>
                <w:tab w:val="left" w:pos="0"/>
              </w:tabs>
              <w:spacing w:after="0" w:line="240" w:lineRule="auto"/>
              <w:ind w:right="7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837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D26837" w:rsidRPr="00D26837" w:rsidRDefault="00D26837" w:rsidP="00FA3219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26837" w:rsidRPr="00D26837" w:rsidRDefault="00D26837" w:rsidP="00FA3219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D26837">
              <w:rPr>
                <w:b/>
                <w:bCs/>
                <w:sz w:val="23"/>
                <w:szCs w:val="23"/>
              </w:rPr>
              <w:t>DIRCEU ZANATTA</w:t>
            </w:r>
          </w:p>
          <w:p w:rsidR="00D26837" w:rsidRPr="00D26837" w:rsidRDefault="00D26837" w:rsidP="00FA3219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D26837">
              <w:rPr>
                <w:b/>
                <w:bCs/>
                <w:sz w:val="23"/>
                <w:szCs w:val="23"/>
              </w:rPr>
              <w:t>Vereador PMDB</w:t>
            </w:r>
          </w:p>
        </w:tc>
      </w:tr>
    </w:tbl>
    <w:p w:rsidR="00B8335D" w:rsidRPr="00D26837" w:rsidRDefault="00B8335D" w:rsidP="00D26837">
      <w:pPr>
        <w:pStyle w:val="NormalWeb"/>
        <w:tabs>
          <w:tab w:val="left" w:pos="944"/>
        </w:tabs>
        <w:spacing w:before="0"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B8335D" w:rsidRPr="00D26837" w:rsidSect="004360DA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7CBC"/>
    <w:rsid w:val="00121290"/>
    <w:rsid w:val="001412D1"/>
    <w:rsid w:val="001A275E"/>
    <w:rsid w:val="001F2BF0"/>
    <w:rsid w:val="00250EC5"/>
    <w:rsid w:val="00271EF7"/>
    <w:rsid w:val="00344AB7"/>
    <w:rsid w:val="003C77BC"/>
    <w:rsid w:val="004360DA"/>
    <w:rsid w:val="0047649F"/>
    <w:rsid w:val="004B6596"/>
    <w:rsid w:val="005133DE"/>
    <w:rsid w:val="005427AB"/>
    <w:rsid w:val="005A2C3C"/>
    <w:rsid w:val="00685C73"/>
    <w:rsid w:val="006D43B0"/>
    <w:rsid w:val="008161F2"/>
    <w:rsid w:val="00870C5D"/>
    <w:rsid w:val="00894229"/>
    <w:rsid w:val="00A52D6A"/>
    <w:rsid w:val="00AB2F13"/>
    <w:rsid w:val="00AB5496"/>
    <w:rsid w:val="00AF35C3"/>
    <w:rsid w:val="00B2158C"/>
    <w:rsid w:val="00B47E4C"/>
    <w:rsid w:val="00B8335D"/>
    <w:rsid w:val="00C55448"/>
    <w:rsid w:val="00CB2D7C"/>
    <w:rsid w:val="00D07CBC"/>
    <w:rsid w:val="00D23859"/>
    <w:rsid w:val="00D26837"/>
    <w:rsid w:val="00D75733"/>
    <w:rsid w:val="00F5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B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7CBC"/>
    <w:pPr>
      <w:spacing w:before="100" w:after="100" w:line="240" w:lineRule="auto"/>
    </w:pPr>
    <w:rPr>
      <w:rFonts w:ascii="Arial" w:hAnsi="Arial" w:cs="Arial"/>
      <w:color w:val="663300"/>
    </w:rPr>
  </w:style>
  <w:style w:type="table" w:styleId="Tabelacomgrade">
    <w:name w:val="Table Grid"/>
    <w:basedOn w:val="Tabelanormal"/>
    <w:uiPriority w:val="59"/>
    <w:rsid w:val="00B8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344AB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B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7CBC"/>
    <w:pPr>
      <w:spacing w:before="100" w:after="100" w:line="240" w:lineRule="auto"/>
    </w:pPr>
    <w:rPr>
      <w:rFonts w:ascii="Arial" w:hAnsi="Arial" w:cs="Arial"/>
      <w:color w:val="663300"/>
    </w:rPr>
  </w:style>
  <w:style w:type="table" w:styleId="Tabelacomgrade">
    <w:name w:val="Table Grid"/>
    <w:basedOn w:val="Tabelanormal"/>
    <w:uiPriority w:val="59"/>
    <w:rsid w:val="00B8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344AB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824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9</cp:revision>
  <cp:lastPrinted>2015-06-03T15:57:00Z</cp:lastPrinted>
  <dcterms:created xsi:type="dcterms:W3CDTF">2015-06-03T15:53:00Z</dcterms:created>
  <dcterms:modified xsi:type="dcterms:W3CDTF">2015-06-08T23:30:00Z</dcterms:modified>
</cp:coreProperties>
</file>