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CD" w:rsidRDefault="009A71CD" w:rsidP="006C7AD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71CD" w:rsidRDefault="009A71CD" w:rsidP="006C7AD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71CD" w:rsidRDefault="009A71CD" w:rsidP="006C7AD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71CD" w:rsidRDefault="009A71CD" w:rsidP="006C7AD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9A71CD" w:rsidRDefault="009A71CD" w:rsidP="006C7AD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C7ADC" w:rsidRDefault="006C7ADC" w:rsidP="006C7ADC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EDUCAÇÃO, SAÚDE E ASSISTÊNCIA SOCIAL.</w:t>
      </w:r>
    </w:p>
    <w:p w:rsidR="006C7ADC" w:rsidRDefault="006C7ADC" w:rsidP="006C7A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C7ADC" w:rsidRDefault="006C7ADC" w:rsidP="006C7AD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C7ADC" w:rsidRDefault="006C7ADC" w:rsidP="006C7ADC">
      <w:pPr>
        <w:pStyle w:val="Ttulo8"/>
        <w:spacing w:before="0" w:after="0"/>
        <w:jc w:val="both"/>
        <w:rPr>
          <w:b/>
          <w:bCs/>
          <w:i w:val="0"/>
        </w:rPr>
      </w:pPr>
    </w:p>
    <w:p w:rsidR="006C7ADC" w:rsidRDefault="006C7ADC" w:rsidP="006C7ADC">
      <w:pPr>
        <w:pStyle w:val="Ttulo8"/>
        <w:spacing w:before="0" w:after="0"/>
        <w:jc w:val="both"/>
        <w:rPr>
          <w:b/>
          <w:bCs/>
          <w:i w:val="0"/>
        </w:rPr>
      </w:pPr>
    </w:p>
    <w:p w:rsidR="006C7ADC" w:rsidRDefault="006C7ADC" w:rsidP="006C7ADC">
      <w:pPr>
        <w:pStyle w:val="Ttulo8"/>
        <w:spacing w:before="0" w:after="0"/>
        <w:jc w:val="both"/>
        <w:rPr>
          <w:b/>
          <w:bCs/>
          <w:i w:val="0"/>
        </w:rPr>
      </w:pPr>
    </w:p>
    <w:p w:rsidR="006C7ADC" w:rsidRDefault="006C7ADC" w:rsidP="006C7AD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9A71CD">
        <w:rPr>
          <w:i w:val="0"/>
        </w:rPr>
        <w:t>026/2015</w:t>
      </w:r>
    </w:p>
    <w:p w:rsidR="006C7ADC" w:rsidRDefault="006C7ADC" w:rsidP="006C7ADC">
      <w:pPr>
        <w:rPr>
          <w:sz w:val="24"/>
          <w:szCs w:val="24"/>
        </w:rPr>
      </w:pPr>
    </w:p>
    <w:p w:rsidR="006C7ADC" w:rsidRDefault="006C7ADC" w:rsidP="006C7AD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25/06/2015.</w:t>
      </w:r>
    </w:p>
    <w:p w:rsidR="006C7ADC" w:rsidRDefault="006C7ADC" w:rsidP="006C7ADC">
      <w:pPr>
        <w:jc w:val="both"/>
        <w:rPr>
          <w:sz w:val="24"/>
          <w:szCs w:val="24"/>
        </w:rPr>
      </w:pPr>
    </w:p>
    <w:p w:rsidR="006C7ADC" w:rsidRDefault="006C7ADC" w:rsidP="006C7AD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076/2015.</w:t>
      </w:r>
    </w:p>
    <w:p w:rsidR="006C7ADC" w:rsidRDefault="006C7ADC" w:rsidP="006C7ADC">
      <w:pPr>
        <w:jc w:val="both"/>
        <w:rPr>
          <w:bCs/>
          <w:sz w:val="24"/>
          <w:szCs w:val="24"/>
        </w:rPr>
      </w:pPr>
    </w:p>
    <w:p w:rsidR="006C7ADC" w:rsidRDefault="006C7ADC" w:rsidP="006C7ADC">
      <w:pPr>
        <w:jc w:val="both"/>
        <w:rPr>
          <w:bCs/>
          <w:sz w:val="24"/>
          <w:szCs w:val="24"/>
        </w:rPr>
      </w:pPr>
    </w:p>
    <w:p w:rsidR="006C7ADC" w:rsidRDefault="006C7ADC" w:rsidP="006C7ADC">
      <w:pPr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</w:t>
      </w:r>
      <w:r w:rsidR="00FA5701">
        <w:rPr>
          <w:rFonts w:eastAsia="Arial Unicode MS"/>
          <w:bCs/>
          <w:sz w:val="24"/>
          <w:szCs w:val="24"/>
        </w:rPr>
        <w:t>AUTORIZA O PODER EXECUTIVO MUNICIPAL A REPASSAR RECURSOS FINANCEIROS, MEDIANTE CONVÊNIO, AO CENTRO DE  TRADIÇÕES NORDESTINAS DE SORRISO – CTNS, E DÁ OUTRAS PROVIDÊNCIAS.</w:t>
      </w:r>
      <w:bookmarkStart w:id="0" w:name="_GoBack"/>
      <w:bookmarkEnd w:id="0"/>
    </w:p>
    <w:p w:rsidR="006C7ADC" w:rsidRDefault="006C7ADC" w:rsidP="006C7A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C7ADC" w:rsidRDefault="006C7ADC" w:rsidP="006C7AD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6C7ADC" w:rsidRDefault="006C7ADC" w:rsidP="006C7ADC">
      <w:pPr>
        <w:jc w:val="both"/>
        <w:rPr>
          <w:b/>
          <w:bCs/>
          <w:sz w:val="24"/>
          <w:szCs w:val="24"/>
        </w:rPr>
      </w:pPr>
    </w:p>
    <w:p w:rsidR="006C7ADC" w:rsidRDefault="006C7ADC" w:rsidP="006C7ADC">
      <w:pPr>
        <w:jc w:val="both"/>
        <w:rPr>
          <w:b/>
          <w:bCs/>
          <w:sz w:val="24"/>
          <w:szCs w:val="24"/>
        </w:rPr>
      </w:pPr>
    </w:p>
    <w:p w:rsidR="006C7ADC" w:rsidRDefault="006C7ADC" w:rsidP="006C7AD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6C7ADC" w:rsidRDefault="006C7ADC" w:rsidP="006C7ADC">
      <w:pPr>
        <w:jc w:val="both"/>
        <w:rPr>
          <w:bCs/>
          <w:sz w:val="24"/>
          <w:szCs w:val="24"/>
          <w:u w:val="single"/>
        </w:rPr>
      </w:pPr>
    </w:p>
    <w:p w:rsidR="006C7ADC" w:rsidRDefault="006C7ADC" w:rsidP="006C7ADC">
      <w:pPr>
        <w:jc w:val="both"/>
        <w:rPr>
          <w:bCs/>
          <w:sz w:val="24"/>
          <w:szCs w:val="24"/>
          <w:u w:val="single"/>
        </w:rPr>
      </w:pPr>
    </w:p>
    <w:p w:rsidR="006C7ADC" w:rsidRDefault="006C7ADC" w:rsidP="006C7ADC">
      <w:pPr>
        <w:jc w:val="both"/>
        <w:rPr>
          <w:bCs/>
          <w:sz w:val="24"/>
          <w:szCs w:val="24"/>
          <w:u w:val="single"/>
        </w:rPr>
      </w:pPr>
    </w:p>
    <w:p w:rsidR="006C7ADC" w:rsidRDefault="006C7ADC" w:rsidP="006C7ADC">
      <w:pPr>
        <w:jc w:val="both"/>
        <w:rPr>
          <w:bCs/>
          <w:sz w:val="24"/>
          <w:szCs w:val="24"/>
          <w:u w:val="single"/>
        </w:rPr>
      </w:pPr>
    </w:p>
    <w:p w:rsidR="006C7ADC" w:rsidRDefault="006C7ADC" w:rsidP="006C7ADC">
      <w:pPr>
        <w:jc w:val="both"/>
        <w:rPr>
          <w:bCs/>
          <w:sz w:val="24"/>
          <w:szCs w:val="24"/>
          <w:u w:val="single"/>
        </w:rPr>
      </w:pPr>
    </w:p>
    <w:p w:rsidR="006C7ADC" w:rsidRDefault="006C7ADC" w:rsidP="006C7AD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6C7ADC" w:rsidTr="006C7ADC">
        <w:trPr>
          <w:jc w:val="center"/>
        </w:trPr>
        <w:tc>
          <w:tcPr>
            <w:tcW w:w="2697" w:type="dxa"/>
            <w:hideMark/>
          </w:tcPr>
          <w:p w:rsidR="006C7ADC" w:rsidRDefault="006C7A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6C7ADC" w:rsidRDefault="006C7A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6C7ADC" w:rsidRDefault="006C7A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6C7ADC" w:rsidRDefault="006C7ADC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6C7ADC" w:rsidRDefault="006C7AD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6C7ADC" w:rsidRDefault="006C7ADC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6C7ADC" w:rsidRDefault="006C7ADC" w:rsidP="006C7ADC"/>
    <w:p w:rsidR="006C7ADC" w:rsidRDefault="006C7ADC" w:rsidP="006C7ADC"/>
    <w:p w:rsidR="006C7ADC" w:rsidRDefault="006C7ADC" w:rsidP="006C7ADC"/>
    <w:p w:rsidR="006C7ADC" w:rsidRDefault="006C7ADC" w:rsidP="006C7ADC"/>
    <w:p w:rsidR="006C7ADC" w:rsidRDefault="006C7ADC" w:rsidP="006C7ADC"/>
    <w:p w:rsidR="006C7ADC" w:rsidRDefault="006C7ADC" w:rsidP="006C7ADC"/>
    <w:p w:rsidR="002914DC" w:rsidRDefault="002914DC"/>
    <w:sectPr w:rsidR="002914DC" w:rsidSect="00A67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7ADC"/>
    <w:rsid w:val="002914DC"/>
    <w:rsid w:val="006C7ADC"/>
    <w:rsid w:val="009A71CD"/>
    <w:rsid w:val="00A67030"/>
    <w:rsid w:val="00FA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C7A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C7AD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C7A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7A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C7AD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C7AD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C7AD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C7AD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C7AD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C7AD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C7AD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C7AD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C7AD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C7AD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C7AD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C7ADC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Hilton</cp:lastModifiedBy>
  <cp:revision>3</cp:revision>
  <dcterms:created xsi:type="dcterms:W3CDTF">2015-06-25T14:54:00Z</dcterms:created>
  <dcterms:modified xsi:type="dcterms:W3CDTF">2015-06-25T15:43:00Z</dcterms:modified>
</cp:coreProperties>
</file>