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8" w:rsidRDefault="00217C58" w:rsidP="00217C58">
      <w:pPr>
        <w:pStyle w:val="Ttulo1"/>
        <w:ind w:left="3402" w:firstLine="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PROJETO DE LEI Nº </w:t>
      </w:r>
      <w:r w:rsidR="005A3AB2">
        <w:rPr>
          <w:rFonts w:ascii="Times New Roman" w:hAnsi="Times New Roman" w:cs="Times New Roman"/>
          <w:bCs w:val="0"/>
          <w:szCs w:val="24"/>
        </w:rPr>
        <w:t>079</w:t>
      </w:r>
      <w:r>
        <w:rPr>
          <w:rFonts w:ascii="Times New Roman" w:hAnsi="Times New Roman" w:cs="Times New Roman"/>
          <w:bCs w:val="0"/>
          <w:szCs w:val="24"/>
        </w:rPr>
        <w:t>/2015</w:t>
      </w:r>
    </w:p>
    <w:p w:rsidR="00217C58" w:rsidRDefault="00217C58" w:rsidP="00217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217C58" w:rsidP="00217C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D54D74" w:rsidP="00217C5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30</w:t>
      </w:r>
      <w:r w:rsidR="00217C58">
        <w:rPr>
          <w:rFonts w:ascii="Times New Roman" w:hAnsi="Times New Roman" w:cs="Times New Roman"/>
          <w:sz w:val="24"/>
          <w:szCs w:val="24"/>
        </w:rPr>
        <w:t xml:space="preserve"> de junho de 2015.</w:t>
      </w:r>
    </w:p>
    <w:p w:rsidR="00217C58" w:rsidRDefault="00217C58" w:rsidP="00217C5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7C58" w:rsidRDefault="00217C58" w:rsidP="00217C5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7C58" w:rsidRDefault="00217C58" w:rsidP="00217C58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Autoriza a reserva de</w:t>
      </w:r>
      <w:r w:rsidR="005A3A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 mínimo, </w:t>
      </w:r>
      <w:r w:rsidRPr="00217C58">
        <w:rPr>
          <w:rFonts w:ascii="Times New Roman" w:hAnsi="Times New Roman"/>
          <w:sz w:val="24"/>
          <w:szCs w:val="24"/>
        </w:rPr>
        <w:t>10% das unidades residenciais construídas</w:t>
      </w:r>
      <w:r>
        <w:rPr>
          <w:rFonts w:ascii="Times New Roman" w:hAnsi="Times New Roman"/>
          <w:sz w:val="24"/>
          <w:szCs w:val="24"/>
        </w:rPr>
        <w:t xml:space="preserve"> em projetos habitacionais</w:t>
      </w:r>
      <w:r w:rsidR="00782FAF">
        <w:rPr>
          <w:rFonts w:ascii="Times New Roman" w:hAnsi="Times New Roman"/>
          <w:sz w:val="24"/>
          <w:szCs w:val="24"/>
        </w:rPr>
        <w:t>,</w:t>
      </w:r>
      <w:r w:rsidRPr="00217C58">
        <w:rPr>
          <w:rFonts w:ascii="Times New Roman" w:hAnsi="Times New Roman"/>
          <w:sz w:val="24"/>
          <w:szCs w:val="24"/>
        </w:rPr>
        <w:t xml:space="preserve"> </w:t>
      </w:r>
      <w:r w:rsidR="00782FAF" w:rsidRPr="00EF4E32">
        <w:rPr>
          <w:rFonts w:ascii="Times New Roman" w:hAnsi="Times New Roman"/>
          <w:sz w:val="24"/>
          <w:szCs w:val="24"/>
        </w:rPr>
        <w:t>subsidiados</w:t>
      </w:r>
      <w:r w:rsidR="00782FAF">
        <w:rPr>
          <w:rFonts w:ascii="Times New Roman" w:hAnsi="Times New Roman"/>
          <w:sz w:val="24"/>
          <w:szCs w:val="24"/>
        </w:rPr>
        <w:t xml:space="preserve"> </w:t>
      </w:r>
      <w:r w:rsidR="00782FAF" w:rsidRPr="00EF4E32">
        <w:rPr>
          <w:rFonts w:ascii="Times New Roman" w:hAnsi="Times New Roman"/>
          <w:sz w:val="24"/>
          <w:szCs w:val="24"/>
        </w:rPr>
        <w:t xml:space="preserve">com recursos públicos e que tenham a participação do </w:t>
      </w:r>
      <w:r w:rsidR="00782FAF">
        <w:rPr>
          <w:rFonts w:ascii="Times New Roman" w:hAnsi="Times New Roman"/>
          <w:sz w:val="24"/>
          <w:szCs w:val="24"/>
        </w:rPr>
        <w:t xml:space="preserve">Poder Executivo Municipal de Sorriso, </w:t>
      </w:r>
      <w:r w:rsidRPr="00217C58">
        <w:rPr>
          <w:rFonts w:ascii="Times New Roman" w:hAnsi="Times New Roman"/>
          <w:sz w:val="24"/>
          <w:szCs w:val="24"/>
        </w:rPr>
        <w:t>aos idosos</w:t>
      </w:r>
      <w:r w:rsidR="00EF4E32" w:rsidRPr="00EF4E32">
        <w:t xml:space="preserve"> </w:t>
      </w:r>
      <w:r w:rsidR="00782FAF">
        <w:rPr>
          <w:rFonts w:ascii="Times New Roman" w:hAnsi="Times New Roman"/>
          <w:sz w:val="24"/>
          <w:szCs w:val="24"/>
        </w:rPr>
        <w:t>comprovadamente carentes.</w:t>
      </w:r>
    </w:p>
    <w:p w:rsidR="00217C58" w:rsidRDefault="00217C58" w:rsidP="00217C5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17C58" w:rsidRDefault="00217C58" w:rsidP="00217C58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17C58" w:rsidRDefault="00217C58" w:rsidP="00217C58">
      <w:pPr>
        <w:pStyle w:val="Recuodecorpodetexto3"/>
        <w:ind w:left="3402" w:firstLine="0"/>
        <w:rPr>
          <w:sz w:val="24"/>
          <w:szCs w:val="24"/>
        </w:rPr>
      </w:pPr>
      <w:r>
        <w:rPr>
          <w:b/>
          <w:sz w:val="24"/>
          <w:szCs w:val="24"/>
        </w:rPr>
        <w:t>DIRCEU ZANATTA – PMDB</w:t>
      </w:r>
      <w:r>
        <w:rPr>
          <w:sz w:val="24"/>
          <w:szCs w:val="24"/>
        </w:rPr>
        <w:t>, vereador com assento nesta Casa, com fulcro no Artigo 108, do Regimento Interno, encaminha para deliberação do Soberano Plenário o seguinte Projeto de Lei:</w:t>
      </w:r>
    </w:p>
    <w:p w:rsidR="00217C58" w:rsidRDefault="00217C58" w:rsidP="00217C5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C58" w:rsidRDefault="00217C58" w:rsidP="00217C5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 autorizado conceder</w:t>
      </w:r>
      <w:r w:rsidR="005A3A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F4E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mínimo</w:t>
      </w:r>
      <w:r w:rsidR="005A3A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EF4E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10% das unidades residenciais constr</w:t>
      </w:r>
      <w:r w:rsidR="00782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uídas em projetos habitacionais, </w:t>
      </w:r>
      <w:r w:rsidR="00782FAF" w:rsidRPr="00EF4E32">
        <w:rPr>
          <w:rFonts w:ascii="Times New Roman" w:hAnsi="Times New Roman"/>
          <w:sz w:val="24"/>
          <w:szCs w:val="24"/>
        </w:rPr>
        <w:t>com recursos públicos e que tenham a participação</w:t>
      </w:r>
      <w:r w:rsidR="00782FAF">
        <w:rPr>
          <w:rFonts w:ascii="Times New Roman" w:hAnsi="Times New Roman"/>
          <w:sz w:val="24"/>
          <w:szCs w:val="24"/>
        </w:rPr>
        <w:t xml:space="preserve"> </w:t>
      </w:r>
      <w:r w:rsidR="00782FAF" w:rsidRPr="00EF4E32">
        <w:rPr>
          <w:rFonts w:ascii="Times New Roman" w:hAnsi="Times New Roman"/>
          <w:sz w:val="24"/>
          <w:szCs w:val="24"/>
        </w:rPr>
        <w:t xml:space="preserve">do </w:t>
      </w:r>
      <w:r w:rsidR="00782FAF">
        <w:rPr>
          <w:rFonts w:ascii="Times New Roman" w:hAnsi="Times New Roman"/>
          <w:sz w:val="24"/>
          <w:szCs w:val="24"/>
        </w:rPr>
        <w:t xml:space="preserve">Poder Executivo Municipal de Sorriso, </w:t>
      </w:r>
      <w:r w:rsidR="00EF4E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782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dosos comprovadamente carentes.</w:t>
      </w:r>
    </w:p>
    <w:p w:rsidR="00217C58" w:rsidRDefault="00217C58" w:rsidP="00217C5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C58" w:rsidRDefault="00217C58" w:rsidP="00217C5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2F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cotas estabelecidas na presente Lei, serão destinadas aos idosos residentes e domiciliados no município de Sorriso/MT, comprovadamente carentes e que não possuam imóvel urbano ou rural.</w:t>
      </w:r>
    </w:p>
    <w:p w:rsidR="00EF4E32" w:rsidRDefault="00EF4E32" w:rsidP="00217C5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217C58" w:rsidP="00217C5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§ 2º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264E91" w:rsidRP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aso o idoso desista do imóvel após a aquisição,</w:t>
      </w:r>
      <w:r w:rsid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mesmo retornará para o Município</w:t>
      </w:r>
      <w:r w:rsidR="00264E91" w:rsidRPr="00264E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que fará nova redistribuição.</w:t>
      </w:r>
    </w:p>
    <w:p w:rsidR="00EF4E32" w:rsidRDefault="00EF4E32" w:rsidP="00A86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C58" w:rsidRDefault="00217C58" w:rsidP="00217C58">
      <w:pPr>
        <w:spacing w:after="200" w:line="276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87F50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F5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217C58" w:rsidRPr="000A0E3A" w:rsidRDefault="00217C58" w:rsidP="00217C58">
      <w:pPr>
        <w:spacing w:after="200" w:line="276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A87F50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E3A">
        <w:rPr>
          <w:rFonts w:ascii="Times New Roman" w:hAnsi="Times New Roman" w:cs="Times New Roman"/>
          <w:sz w:val="24"/>
          <w:szCs w:val="24"/>
        </w:rPr>
        <w:t xml:space="preserve">Revogam-se </w:t>
      </w:r>
      <w:r>
        <w:rPr>
          <w:rFonts w:ascii="Times New Roman" w:hAnsi="Times New Roman" w:cs="Times New Roman"/>
          <w:sz w:val="24"/>
          <w:szCs w:val="24"/>
        </w:rPr>
        <w:t>as disposições em contrário.</w:t>
      </w:r>
    </w:p>
    <w:p w:rsidR="00217C58" w:rsidRDefault="00217C58" w:rsidP="00217C5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C58" w:rsidRPr="00877497" w:rsidRDefault="00217C58" w:rsidP="005A3AB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 w:rsidR="00D54D74">
        <w:rPr>
          <w:color w:val="auto"/>
          <w:sz w:val="24"/>
          <w:szCs w:val="24"/>
        </w:rPr>
        <w:t>so, Estado do Mato Grosso, em 30</w:t>
      </w:r>
      <w:r w:rsidRPr="00877497">
        <w:rPr>
          <w:color w:val="auto"/>
          <w:sz w:val="24"/>
          <w:szCs w:val="24"/>
        </w:rPr>
        <w:t xml:space="preserve"> de </w:t>
      </w:r>
      <w:r w:rsidR="005A3AB2">
        <w:rPr>
          <w:color w:val="auto"/>
          <w:sz w:val="24"/>
          <w:szCs w:val="24"/>
        </w:rPr>
        <w:t>j</w:t>
      </w:r>
      <w:r w:rsidR="007D1ABE">
        <w:rPr>
          <w:color w:val="auto"/>
          <w:sz w:val="24"/>
          <w:szCs w:val="24"/>
        </w:rPr>
        <w:t>unho</w:t>
      </w:r>
      <w:r>
        <w:rPr>
          <w:color w:val="auto"/>
          <w:sz w:val="24"/>
          <w:szCs w:val="24"/>
        </w:rPr>
        <w:t xml:space="preserve"> de 2015.</w:t>
      </w:r>
    </w:p>
    <w:p w:rsidR="00217C58" w:rsidRDefault="00217C58" w:rsidP="00217C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217C58" w:rsidP="00217C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AB2" w:rsidRDefault="005A3AB2" w:rsidP="00217C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217C58" w:rsidP="0052177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AB2" w:rsidRDefault="005A3AB2" w:rsidP="005A3AB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5A3AB2" w:rsidRDefault="005A3AB2" w:rsidP="005A3AB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 PMDB</w:t>
      </w:r>
    </w:p>
    <w:p w:rsidR="00521778" w:rsidRDefault="00521778" w:rsidP="0052177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778" w:rsidRDefault="00521778" w:rsidP="0052177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217C58" w:rsidP="00217C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780" w:rsidRDefault="00401780" w:rsidP="00217C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C58" w:rsidRDefault="00217C58" w:rsidP="00217C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3AD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5A3AB2">
        <w:rPr>
          <w:rFonts w:ascii="Times New Roman" w:hAnsi="Times New Roman" w:cs="Times New Roman"/>
          <w:b/>
          <w:sz w:val="24"/>
          <w:szCs w:val="24"/>
        </w:rPr>
        <w:t>S</w:t>
      </w:r>
    </w:p>
    <w:p w:rsidR="00217C58" w:rsidRPr="008D13AD" w:rsidRDefault="00217C58" w:rsidP="00217C58">
      <w:pPr>
        <w:tabs>
          <w:tab w:val="left" w:pos="1134"/>
        </w:tabs>
        <w:spacing w:after="0" w:line="240" w:lineRule="auto"/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A3F" w:rsidRPr="00826A3F" w:rsidRDefault="00826A3F" w:rsidP="007A7A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CCC" w:rsidRDefault="00881CCC" w:rsidP="005A3AB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6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Atualmente, o programa Minha Casa Minha Vida, que t</w:t>
      </w:r>
      <w:r w:rsidR="00826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o apoio do governo do Estado do Mato Grosso reservava</w:t>
      </w:r>
      <w:r w:rsidRPr="00826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3% das moradias populares para a população idosa. Porém</w:t>
      </w:r>
      <w:r w:rsidR="00826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26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recentemente, </w:t>
      </w:r>
      <w:r w:rsidR="00826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826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governador do Mato Grosso, Pedro Taques, sancionou a Lei nº 10.259 que prevê a reserva de vagas aos idosos carentes nos programas habitacionais subsidiados com recursos públicos </w:t>
      </w:r>
      <w:r w:rsidR="00401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que tenh</w:t>
      </w:r>
      <w:r w:rsidR="00AF2F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 a participação do Governo </w:t>
      </w:r>
      <w:r w:rsidR="00401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Estadua</w:t>
      </w:r>
      <w:r w:rsidR="00AF2F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826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 lei prevê a reserva de, no mínimo, 10% das unidades residenciais construídas aos idosos comprovadamente carentes. </w:t>
      </w:r>
      <w:r w:rsidR="00826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 entanto, a proposta deste</w:t>
      </w:r>
      <w:r w:rsidRPr="00826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referido Projeto de Lei, visa destinar o percentual de 10% para todos os programas que tenham apoio, não somente do Estado, mas també</w:t>
      </w:r>
      <w:r w:rsidR="00826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m, do Poder Executivo Municipal de Sorriso.</w:t>
      </w:r>
    </w:p>
    <w:p w:rsidR="005A3AB2" w:rsidRPr="00826A3F" w:rsidRDefault="005A3AB2" w:rsidP="005A3AB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7A7C" w:rsidRPr="00826A3F" w:rsidRDefault="00826A3F" w:rsidP="005A3AB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6A3F">
        <w:rPr>
          <w:rFonts w:ascii="Times New Roman" w:hAnsi="Times New Roman" w:cs="Times New Roman"/>
          <w:sz w:val="24"/>
          <w:szCs w:val="24"/>
        </w:rPr>
        <w:t>O objetivo é assegurar a qualidade de vida da pessoa idosa e as condições de convívio social, conforme determina o Estatuto do Idoso.</w:t>
      </w:r>
    </w:p>
    <w:p w:rsidR="00881CCC" w:rsidRPr="00826A3F" w:rsidRDefault="00881CCC" w:rsidP="005A3AB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17C58" w:rsidRDefault="00521778" w:rsidP="005A3AB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6A3F">
        <w:rPr>
          <w:rFonts w:ascii="Times New Roman" w:hAnsi="Times New Roman" w:cs="Times New Roman"/>
          <w:sz w:val="24"/>
          <w:szCs w:val="24"/>
        </w:rPr>
        <w:t xml:space="preserve">Dados do Instituto Brasileiro de Geografia e Estatística (IBGE) mostram que a população idosa de Mato Grosso é de mais de 240 mil pessoas. </w:t>
      </w:r>
    </w:p>
    <w:p w:rsidR="007A7A7C" w:rsidRDefault="007A7A7C" w:rsidP="005A3AB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7A7C" w:rsidRDefault="007A7A7C" w:rsidP="005A3AB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idosos merecem uma moradia digna, pois</w:t>
      </w:r>
      <w:r w:rsidR="002565B1">
        <w:rPr>
          <w:rFonts w:ascii="Times New Roman" w:hAnsi="Times New Roman" w:cs="Times New Roman"/>
          <w:sz w:val="24"/>
          <w:szCs w:val="24"/>
        </w:rPr>
        <w:t xml:space="preserve">, este direito pode ajuda-los a ter uma melhor qualidade de vida </w:t>
      </w:r>
      <w:r w:rsidR="00C40420">
        <w:rPr>
          <w:rFonts w:ascii="Times New Roman" w:hAnsi="Times New Roman" w:cs="Times New Roman"/>
          <w:sz w:val="24"/>
          <w:szCs w:val="24"/>
        </w:rPr>
        <w:t>e fazer com que vivam mais.</w:t>
      </w:r>
    </w:p>
    <w:p w:rsidR="002565B1" w:rsidRDefault="002565B1" w:rsidP="005A3AB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65B1" w:rsidRDefault="002565B1" w:rsidP="005A3AB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565B1">
        <w:rPr>
          <w:rFonts w:ascii="Times New Roman" w:hAnsi="Times New Roman" w:cs="Times New Roman"/>
          <w:sz w:val="24"/>
          <w:szCs w:val="24"/>
        </w:rPr>
        <w:t>A velhice é uma questão social e nesse aspecto ressalta-se a responsabilidade do poder público, seja na esfera municipal, estadual ou federal, no sentido de criar políticas públicas que garantam uma velhic</w:t>
      </w:r>
      <w:r>
        <w:rPr>
          <w:rFonts w:ascii="Times New Roman" w:hAnsi="Times New Roman" w:cs="Times New Roman"/>
          <w:sz w:val="24"/>
          <w:szCs w:val="24"/>
        </w:rPr>
        <w:t>e digna, por meio de programas que visem dar uma moradia para que também diminua os casos de</w:t>
      </w:r>
      <w:r w:rsidRPr="00256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5B1">
        <w:rPr>
          <w:rFonts w:ascii="Times New Roman" w:hAnsi="Times New Roman" w:cs="Times New Roman"/>
          <w:sz w:val="24"/>
          <w:szCs w:val="24"/>
        </w:rPr>
        <w:t>asila</w:t>
      </w:r>
      <w:r>
        <w:rPr>
          <w:rFonts w:ascii="Times New Roman" w:hAnsi="Times New Roman" w:cs="Times New Roman"/>
          <w:sz w:val="24"/>
          <w:szCs w:val="24"/>
        </w:rPr>
        <w:t>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(internação). </w:t>
      </w:r>
    </w:p>
    <w:p w:rsidR="002565B1" w:rsidRDefault="002565B1" w:rsidP="005A3AB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65B1" w:rsidRPr="00826A3F" w:rsidRDefault="002565B1" w:rsidP="005A3AB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moradia pode ainda ser mais um </w:t>
      </w:r>
      <w:r w:rsidRPr="002565B1">
        <w:rPr>
          <w:rFonts w:ascii="Times New Roman" w:hAnsi="Times New Roman" w:cs="Times New Roman"/>
          <w:sz w:val="24"/>
          <w:szCs w:val="24"/>
        </w:rPr>
        <w:t>suporte</w:t>
      </w:r>
      <w:r w:rsidR="00AA3E8F">
        <w:rPr>
          <w:rFonts w:ascii="Times New Roman" w:hAnsi="Times New Roman" w:cs="Times New Roman"/>
          <w:sz w:val="24"/>
          <w:szCs w:val="24"/>
        </w:rPr>
        <w:t xml:space="preserve"> aos idosos</w:t>
      </w:r>
      <w:r w:rsidRPr="002565B1">
        <w:rPr>
          <w:rFonts w:ascii="Times New Roman" w:hAnsi="Times New Roman" w:cs="Times New Roman"/>
          <w:sz w:val="24"/>
          <w:szCs w:val="24"/>
        </w:rPr>
        <w:t xml:space="preserve"> e respectivamente às suas famílias, </w:t>
      </w:r>
      <w:r>
        <w:rPr>
          <w:rFonts w:ascii="Times New Roman" w:hAnsi="Times New Roman" w:cs="Times New Roman"/>
          <w:sz w:val="24"/>
          <w:szCs w:val="24"/>
        </w:rPr>
        <w:t xml:space="preserve">pois, pode ser uma alternativa para melhorar o </w:t>
      </w:r>
      <w:r w:rsidRPr="002565B1">
        <w:rPr>
          <w:rFonts w:ascii="Times New Roman" w:hAnsi="Times New Roman" w:cs="Times New Roman"/>
          <w:sz w:val="24"/>
          <w:szCs w:val="24"/>
        </w:rPr>
        <w:t>convívio familiar e comunitário na velhice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1CCC" w:rsidRPr="00826A3F" w:rsidRDefault="00881CCC" w:rsidP="005A3AB2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3AB2" w:rsidRPr="00877497" w:rsidRDefault="005A3AB2" w:rsidP="005A3AB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>so, Estado do Mato Grosso, em 30</w:t>
      </w:r>
      <w:r w:rsidRPr="00877497">
        <w:rPr>
          <w:color w:val="auto"/>
          <w:sz w:val="24"/>
          <w:szCs w:val="24"/>
        </w:rPr>
        <w:t xml:space="preserve"> de </w:t>
      </w:r>
      <w:r>
        <w:rPr>
          <w:color w:val="auto"/>
          <w:sz w:val="24"/>
          <w:szCs w:val="24"/>
        </w:rPr>
        <w:t>junho de 2015.</w:t>
      </w:r>
    </w:p>
    <w:p w:rsidR="005A3AB2" w:rsidRDefault="005A3AB2" w:rsidP="005A3AB2">
      <w:pPr>
        <w:tabs>
          <w:tab w:val="left" w:pos="1134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AB2" w:rsidRDefault="005A3AB2" w:rsidP="005A3AB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AB2" w:rsidRDefault="005A3AB2" w:rsidP="005A3AB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AB2" w:rsidRDefault="005A3AB2" w:rsidP="005A3AB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AB2" w:rsidRDefault="005A3AB2" w:rsidP="005A3AB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5A3AB2" w:rsidRDefault="005A3AB2" w:rsidP="005A3AB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 PMDB</w:t>
      </w:r>
    </w:p>
    <w:sectPr w:rsidR="005A3AB2" w:rsidSect="005A3AB2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C58"/>
    <w:rsid w:val="00217C58"/>
    <w:rsid w:val="002565B1"/>
    <w:rsid w:val="00264E91"/>
    <w:rsid w:val="00302A6A"/>
    <w:rsid w:val="00401780"/>
    <w:rsid w:val="00521778"/>
    <w:rsid w:val="005A3AB2"/>
    <w:rsid w:val="00782FAF"/>
    <w:rsid w:val="007A7A7C"/>
    <w:rsid w:val="007D1ABE"/>
    <w:rsid w:val="00826A3F"/>
    <w:rsid w:val="00881CCC"/>
    <w:rsid w:val="008D4D0B"/>
    <w:rsid w:val="00980A63"/>
    <w:rsid w:val="00A8672C"/>
    <w:rsid w:val="00AA3E8F"/>
    <w:rsid w:val="00AB798A"/>
    <w:rsid w:val="00AF2F7E"/>
    <w:rsid w:val="00BA1C2E"/>
    <w:rsid w:val="00C40420"/>
    <w:rsid w:val="00D54D74"/>
    <w:rsid w:val="00EF4E32"/>
    <w:rsid w:val="00F30F5A"/>
    <w:rsid w:val="00FA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58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qFormat/>
    <w:rsid w:val="00217C58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C58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17C58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17C58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17C5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17C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217C5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58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qFormat/>
    <w:rsid w:val="00217C58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C58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17C58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17C58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17C5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17C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217C5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18</cp:revision>
  <cp:lastPrinted>2015-06-30T12:39:00Z</cp:lastPrinted>
  <dcterms:created xsi:type="dcterms:W3CDTF">2015-06-25T15:16:00Z</dcterms:created>
  <dcterms:modified xsi:type="dcterms:W3CDTF">2015-07-01T12:36:00Z</dcterms:modified>
</cp:coreProperties>
</file>