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8C" w:rsidRDefault="00BD318C" w:rsidP="00BD318C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D318C" w:rsidRDefault="00BD318C" w:rsidP="00BD318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D318C" w:rsidRDefault="00BD318C" w:rsidP="00BD318C">
      <w:pPr>
        <w:pStyle w:val="Recuodecorpodetexto3"/>
        <w:ind w:left="0" w:firstLine="0"/>
        <w:jc w:val="center"/>
        <w:rPr>
          <w:b/>
          <w:sz w:val="24"/>
        </w:rPr>
      </w:pPr>
    </w:p>
    <w:p w:rsidR="00BD318C" w:rsidRDefault="00BD318C" w:rsidP="00BD318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D318C" w:rsidRDefault="00BD318C" w:rsidP="00BD318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D318C" w:rsidRDefault="00BD318C" w:rsidP="00BD318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</w:t>
      </w:r>
      <w:r w:rsidRPr="00327240">
        <w:rPr>
          <w:b/>
          <w:bCs/>
          <w:i w:val="0"/>
        </w:rPr>
        <w:t>R Nº</w:t>
      </w:r>
      <w:r w:rsidRPr="00327240">
        <w:rPr>
          <w:b/>
          <w:i w:val="0"/>
        </w:rPr>
        <w:t xml:space="preserve"> </w:t>
      </w:r>
      <w:r w:rsidR="00327240" w:rsidRPr="00327240">
        <w:rPr>
          <w:b/>
          <w:i w:val="0"/>
        </w:rPr>
        <w:t>130/2015.</w:t>
      </w:r>
    </w:p>
    <w:p w:rsidR="00BD318C" w:rsidRDefault="00BD318C" w:rsidP="00BD318C">
      <w:pPr>
        <w:rPr>
          <w:sz w:val="24"/>
          <w:szCs w:val="24"/>
        </w:rPr>
      </w:pPr>
    </w:p>
    <w:p w:rsidR="00BD318C" w:rsidRDefault="00BD318C" w:rsidP="00BD318C">
      <w:pPr>
        <w:rPr>
          <w:sz w:val="24"/>
          <w:szCs w:val="24"/>
        </w:rPr>
      </w:pPr>
    </w:p>
    <w:p w:rsidR="00BD318C" w:rsidRDefault="00BD318C" w:rsidP="00BD318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06/07/2015.</w:t>
      </w:r>
    </w:p>
    <w:p w:rsidR="00BD318C" w:rsidRDefault="00BD318C" w:rsidP="00BD318C">
      <w:pPr>
        <w:jc w:val="both"/>
        <w:rPr>
          <w:sz w:val="24"/>
          <w:szCs w:val="24"/>
        </w:rPr>
      </w:pPr>
    </w:p>
    <w:p w:rsidR="00BD318C" w:rsidRDefault="00BD318C" w:rsidP="00BD318C">
      <w:pPr>
        <w:jc w:val="both"/>
        <w:rPr>
          <w:sz w:val="24"/>
          <w:szCs w:val="24"/>
        </w:rPr>
      </w:pPr>
    </w:p>
    <w:p w:rsidR="00BD318C" w:rsidRDefault="00BD318C" w:rsidP="00BD318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081/2015.</w:t>
      </w:r>
    </w:p>
    <w:p w:rsidR="00BD318C" w:rsidRDefault="00BD318C" w:rsidP="00BD318C">
      <w:pPr>
        <w:jc w:val="both"/>
        <w:rPr>
          <w:sz w:val="24"/>
          <w:szCs w:val="24"/>
        </w:rPr>
      </w:pPr>
    </w:p>
    <w:p w:rsidR="00BD318C" w:rsidRDefault="00BD318C" w:rsidP="00BD318C">
      <w:pPr>
        <w:jc w:val="both"/>
        <w:rPr>
          <w:sz w:val="24"/>
          <w:szCs w:val="24"/>
        </w:rPr>
      </w:pPr>
    </w:p>
    <w:p w:rsidR="00BD318C" w:rsidRPr="00BD318C" w:rsidRDefault="00BD318C" w:rsidP="00BD318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BD318C">
        <w:rPr>
          <w:rFonts w:ascii="Times New Roman" w:hAnsi="Times New Roman" w:cs="Times New Roman"/>
          <w:b/>
        </w:rPr>
        <w:t xml:space="preserve">EMENTA: </w:t>
      </w:r>
      <w:r w:rsidRPr="00BD318C">
        <w:rPr>
          <w:rFonts w:ascii="Times New Roman" w:hAnsi="Times New Roman" w:cs="Times New Roman"/>
          <w:bCs/>
        </w:rPr>
        <w:t>Altera o Art. 3º da Lei 2.396/2014, que autoriza o Poder executivo proceder à doação de imóveis a Igreja Congregação Cristã no Brasil, e da outras providências.</w:t>
      </w:r>
    </w:p>
    <w:p w:rsidR="00BD318C" w:rsidRPr="00BD318C" w:rsidRDefault="00BD318C" w:rsidP="00BD318C">
      <w:pPr>
        <w:pStyle w:val="Corpodetexto"/>
        <w:ind w:firstLine="3402"/>
        <w:rPr>
          <w:b/>
          <w:sz w:val="24"/>
          <w:szCs w:val="24"/>
        </w:rPr>
      </w:pPr>
    </w:p>
    <w:p w:rsidR="00BD318C" w:rsidRDefault="00BD318C" w:rsidP="00BD318C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BD318C" w:rsidRDefault="00BD318C" w:rsidP="00BD318C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BD318C" w:rsidRDefault="00BD318C" w:rsidP="00BD318C">
      <w:pPr>
        <w:pStyle w:val="Recuodecorpodetexto2"/>
        <w:ind w:left="0"/>
        <w:rPr>
          <w:sz w:val="24"/>
          <w:szCs w:val="24"/>
        </w:rPr>
      </w:pPr>
    </w:p>
    <w:p w:rsidR="00BD318C" w:rsidRDefault="00BD318C" w:rsidP="00BD318C">
      <w:pPr>
        <w:pStyle w:val="Recuodecorpodetexto2"/>
        <w:ind w:left="0"/>
        <w:rPr>
          <w:b/>
          <w:sz w:val="24"/>
          <w:szCs w:val="24"/>
        </w:rPr>
      </w:pPr>
    </w:p>
    <w:p w:rsidR="00BD318C" w:rsidRDefault="00BD318C" w:rsidP="00BD318C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081/2015</w:t>
      </w:r>
      <w:r>
        <w:rPr>
          <w:sz w:val="24"/>
          <w:szCs w:val="24"/>
        </w:rPr>
        <w:t xml:space="preserve">, cuja Ementa: </w:t>
      </w:r>
      <w:r w:rsidRPr="00BD318C">
        <w:rPr>
          <w:b/>
          <w:bCs/>
          <w:sz w:val="24"/>
          <w:szCs w:val="24"/>
        </w:rPr>
        <w:t>Altera o Art. 3º da Lei 2.396/2014, que autoriza o Poder executivo proceder à doação de imóveis a Igreja Congregação Cristã no Brasil, e da outras providências.</w:t>
      </w:r>
      <w:r w:rsidRPr="00BD318C"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BD318C" w:rsidRDefault="00BD318C" w:rsidP="00BD318C">
      <w:pPr>
        <w:jc w:val="both"/>
        <w:rPr>
          <w:bCs/>
          <w:sz w:val="22"/>
          <w:szCs w:val="22"/>
          <w:u w:val="single"/>
        </w:rPr>
      </w:pPr>
    </w:p>
    <w:p w:rsidR="00BD318C" w:rsidRDefault="00BD318C" w:rsidP="00BD318C">
      <w:pPr>
        <w:jc w:val="both"/>
        <w:rPr>
          <w:bCs/>
          <w:sz w:val="22"/>
          <w:szCs w:val="22"/>
          <w:u w:val="single"/>
        </w:rPr>
      </w:pPr>
    </w:p>
    <w:p w:rsidR="00BD318C" w:rsidRDefault="00BD318C" w:rsidP="00BD318C">
      <w:pPr>
        <w:jc w:val="both"/>
        <w:rPr>
          <w:bCs/>
          <w:sz w:val="24"/>
          <w:szCs w:val="24"/>
          <w:u w:val="single"/>
        </w:rPr>
      </w:pPr>
    </w:p>
    <w:p w:rsidR="00BD318C" w:rsidRDefault="00BD318C" w:rsidP="00BD318C">
      <w:pPr>
        <w:jc w:val="both"/>
        <w:rPr>
          <w:bCs/>
          <w:sz w:val="24"/>
          <w:szCs w:val="24"/>
          <w:u w:val="single"/>
        </w:rPr>
      </w:pPr>
    </w:p>
    <w:p w:rsidR="00BD318C" w:rsidRDefault="00BD318C" w:rsidP="00BD318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BD318C" w:rsidTr="00BD318C">
        <w:trPr>
          <w:jc w:val="center"/>
        </w:trPr>
        <w:tc>
          <w:tcPr>
            <w:tcW w:w="2828" w:type="dxa"/>
            <w:hideMark/>
          </w:tcPr>
          <w:p w:rsidR="00BD318C" w:rsidRDefault="00BD31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D318C" w:rsidRDefault="00BD31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D318C" w:rsidRDefault="00BD31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D318C" w:rsidRDefault="00BD31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BD318C" w:rsidRDefault="00BD31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BD318C" w:rsidRDefault="00BD31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D318C" w:rsidRDefault="00BD318C" w:rsidP="00327240"/>
    <w:sectPr w:rsidR="00BD318C" w:rsidSect="00BD318C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18C"/>
    <w:rsid w:val="00327240"/>
    <w:rsid w:val="00BD318C"/>
    <w:rsid w:val="00DB2AE4"/>
    <w:rsid w:val="00EE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D318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D318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D318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D31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318C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31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D318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31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318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318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BD31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0</DocSecurity>
  <Lines>7</Lines>
  <Paragraphs>2</Paragraphs>
  <ScaleCrop>false</ScaleCrop>
  <Company>***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2015-07-06T13:56:00Z</dcterms:created>
  <dcterms:modified xsi:type="dcterms:W3CDTF">2015-07-06T15:17:00Z</dcterms:modified>
</cp:coreProperties>
</file>