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F676C5" w:rsidRDefault="00EE5068" w:rsidP="00EA1472">
      <w:pPr>
        <w:tabs>
          <w:tab w:val="left" w:pos="9781"/>
        </w:tabs>
        <w:ind w:firstLine="2835"/>
        <w:jc w:val="both"/>
        <w:rPr>
          <w:rFonts w:eastAsia="Arial Unicode MS"/>
          <w:b/>
        </w:rPr>
      </w:pPr>
      <w:r w:rsidRPr="00F676C5">
        <w:rPr>
          <w:rFonts w:eastAsia="Arial Unicode MS"/>
          <w:b/>
        </w:rPr>
        <w:t xml:space="preserve">PROJETO </w:t>
      </w:r>
      <w:r w:rsidR="00F676C5">
        <w:rPr>
          <w:rFonts w:eastAsia="Arial Unicode MS"/>
          <w:b/>
        </w:rPr>
        <w:t>LEI N</w:t>
      </w:r>
      <w:r w:rsidR="00702589" w:rsidRPr="00F676C5">
        <w:rPr>
          <w:rFonts w:eastAsia="Arial Unicode MS"/>
          <w:b/>
        </w:rPr>
        <w:t>º</w:t>
      </w:r>
      <w:r w:rsidR="00F676C5">
        <w:rPr>
          <w:rFonts w:eastAsia="Arial Unicode MS"/>
          <w:b/>
        </w:rPr>
        <w:t xml:space="preserve"> 097/2015</w:t>
      </w: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F676C5" w:rsidP="00EA14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  <w:jc w:val="both"/>
        <w:rPr>
          <w:rFonts w:eastAsia="Arial Unicode MS"/>
        </w:rPr>
      </w:pPr>
      <w:r w:rsidRPr="00EA1472">
        <w:rPr>
          <w:rFonts w:eastAsia="Arial Unicode MS"/>
        </w:rPr>
        <w:t xml:space="preserve">Data: </w:t>
      </w:r>
      <w:r>
        <w:rPr>
          <w:rFonts w:eastAsia="Arial Unicode MS"/>
        </w:rPr>
        <w:t>07 de agosto de 2015.</w:t>
      </w: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702589" w:rsidRPr="00EA1472" w:rsidRDefault="00702589" w:rsidP="0070258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EA1472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Abre Crédito Adicional Suplementar, e dá outras providências.</w:t>
      </w:r>
    </w:p>
    <w:p w:rsidR="00EA1472" w:rsidRDefault="00EA1472" w:rsidP="00EA1472">
      <w:pPr>
        <w:tabs>
          <w:tab w:val="left" w:pos="5040"/>
        </w:tabs>
        <w:ind w:left="2835"/>
        <w:jc w:val="both"/>
        <w:rPr>
          <w:rFonts w:eastAsia="Arial Unicode MS"/>
          <w:bCs/>
        </w:rPr>
      </w:pPr>
    </w:p>
    <w:p w:rsidR="00702589" w:rsidRPr="00EA1472" w:rsidRDefault="00702589" w:rsidP="00EA1472">
      <w:pPr>
        <w:tabs>
          <w:tab w:val="left" w:pos="5040"/>
        </w:tabs>
        <w:ind w:left="2835"/>
        <w:jc w:val="both"/>
        <w:rPr>
          <w:rFonts w:eastAsia="Arial Unicode MS"/>
        </w:rPr>
      </w:pPr>
    </w:p>
    <w:p w:rsidR="00C5610C" w:rsidRPr="0095434F" w:rsidRDefault="00C5610C" w:rsidP="00C5610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  <w:r w:rsidRPr="0095434F">
        <w:t>Dilceu</w:t>
      </w:r>
      <w:r w:rsidR="00793BB7">
        <w:t xml:space="preserve"> </w:t>
      </w:r>
      <w:r w:rsidRPr="0095434F">
        <w:t>Rossato, Prefeito Municipal de Sorriso, Estado de Mato Grosso, encaminha para deliberação da Câmara Municipal de Sorriso, o seguinte projeto de lei:</w:t>
      </w:r>
    </w:p>
    <w:p w:rsidR="00702589" w:rsidRPr="00EA1472" w:rsidRDefault="00702589" w:rsidP="00702589">
      <w:pPr>
        <w:tabs>
          <w:tab w:val="left" w:pos="851"/>
          <w:tab w:val="left" w:pos="1134"/>
          <w:tab w:val="right" w:pos="9072"/>
        </w:tabs>
        <w:ind w:firstLine="1980"/>
        <w:jc w:val="both"/>
        <w:rPr>
          <w:rFonts w:eastAsia="Arial Unicode MS"/>
        </w:rPr>
      </w:pPr>
    </w:p>
    <w:p w:rsidR="00C14317" w:rsidRPr="008A61A8" w:rsidRDefault="00C14317" w:rsidP="00702589">
      <w:pPr>
        <w:ind w:firstLine="1980"/>
        <w:jc w:val="both"/>
        <w:rPr>
          <w:rFonts w:eastAsia="Arial Unicode MS"/>
          <w:i/>
        </w:rPr>
      </w:pPr>
    </w:p>
    <w:p w:rsidR="0047536F" w:rsidRPr="008A61A8" w:rsidRDefault="00702589" w:rsidP="00C5610C">
      <w:pPr>
        <w:ind w:firstLine="1418"/>
        <w:jc w:val="both"/>
        <w:rPr>
          <w:rFonts w:eastAsia="Arial Unicode MS"/>
          <w:bCs/>
        </w:rPr>
      </w:pPr>
      <w:r w:rsidRPr="008A61A8">
        <w:rPr>
          <w:rFonts w:eastAsia="Arial Unicode MS"/>
          <w:b/>
        </w:rPr>
        <w:t>Art. 1º</w:t>
      </w:r>
      <w:r w:rsidRPr="008A61A8">
        <w:rPr>
          <w:rFonts w:eastAsia="Arial Unicode MS"/>
          <w:bCs/>
        </w:rPr>
        <w:t xml:space="preserve"> Fica </w:t>
      </w:r>
      <w:r w:rsidR="0047536F" w:rsidRPr="008A61A8">
        <w:rPr>
          <w:rFonts w:eastAsia="Arial Unicode MS"/>
          <w:bCs/>
        </w:rPr>
        <w:t>o poder executivo autorizado a abrir crédito adicional suplementar, nos termos do artigo 4</w:t>
      </w:r>
      <w:r w:rsidR="001260CA" w:rsidRPr="008A61A8">
        <w:rPr>
          <w:rFonts w:eastAsia="Arial Unicode MS"/>
          <w:bCs/>
        </w:rPr>
        <w:t>1</w:t>
      </w:r>
      <w:r w:rsidR="0047536F" w:rsidRPr="008A61A8">
        <w:rPr>
          <w:rFonts w:eastAsia="Arial Unicode MS"/>
          <w:bCs/>
        </w:rPr>
        <w:t xml:space="preserve">, inciso I da Lei 4.320/64, no valor de até R$ </w:t>
      </w:r>
      <w:r w:rsidR="00E43155" w:rsidRPr="008A61A8">
        <w:rPr>
          <w:rFonts w:eastAsia="Arial Unicode MS"/>
          <w:bCs/>
        </w:rPr>
        <w:t>1</w:t>
      </w:r>
      <w:r w:rsidR="001D63EB">
        <w:rPr>
          <w:rFonts w:eastAsia="Arial Unicode MS"/>
          <w:bCs/>
        </w:rPr>
        <w:t>3</w:t>
      </w:r>
      <w:r w:rsidR="00E43155" w:rsidRPr="008A61A8">
        <w:rPr>
          <w:rFonts w:eastAsia="Arial Unicode MS"/>
          <w:bCs/>
        </w:rPr>
        <w:t>.</w:t>
      </w:r>
      <w:r w:rsidR="001D63EB">
        <w:rPr>
          <w:rFonts w:eastAsia="Arial Unicode MS"/>
          <w:bCs/>
        </w:rPr>
        <w:t>0</w:t>
      </w:r>
      <w:r w:rsidR="00E43155" w:rsidRPr="008A61A8">
        <w:rPr>
          <w:rFonts w:eastAsia="Arial Unicode MS"/>
          <w:bCs/>
        </w:rPr>
        <w:t xml:space="preserve">05.000,00 </w:t>
      </w:r>
      <w:r w:rsidR="001E3DAE" w:rsidRPr="008A61A8">
        <w:rPr>
          <w:rFonts w:eastAsia="Arial Unicode MS"/>
          <w:bCs/>
        </w:rPr>
        <w:t>(</w:t>
      </w:r>
      <w:r w:rsidR="001D63EB">
        <w:rPr>
          <w:rFonts w:eastAsia="Arial Unicode MS"/>
          <w:bCs/>
        </w:rPr>
        <w:t>treze milhões e cinco mil reais)</w:t>
      </w:r>
      <w:r w:rsidR="00E113C9" w:rsidRPr="008A61A8">
        <w:rPr>
          <w:rFonts w:eastAsia="Arial Unicode MS"/>
          <w:bCs/>
        </w:rPr>
        <w:t xml:space="preserve">, </w:t>
      </w:r>
      <w:r w:rsidR="0047536F" w:rsidRPr="008A61A8">
        <w:rPr>
          <w:rFonts w:eastAsia="Arial Unicode MS"/>
          <w:bCs/>
        </w:rPr>
        <w:t>para atender as seguintes dotações orçamentárias dispostas no orçamento vigente:</w:t>
      </w:r>
    </w:p>
    <w:p w:rsidR="00F42D02" w:rsidRPr="008A61A8" w:rsidRDefault="00F42D02" w:rsidP="00702589">
      <w:pPr>
        <w:ind w:firstLine="1980"/>
        <w:jc w:val="both"/>
        <w:rPr>
          <w:rFonts w:eastAsia="Arial Unicode MS"/>
          <w:bCs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34"/>
      </w:tblGrid>
      <w:tr w:rsidR="00CC5CB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69677D" w:rsidP="007739AF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C5610C" w:rsidRDefault="00CC5CB4" w:rsidP="00CC5CB4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9AF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02.001.04.122.0038.2005 - Manutenção das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GAPRE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7739A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AF" w:rsidRPr="00C5610C" w:rsidRDefault="008B22FF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b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DE FAZENDA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0164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03.0014.28.843.0032.2081-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Encargos com Divida Publica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469071.00 - 242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4D5" w:rsidRPr="00C5610C" w:rsidRDefault="000164D5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800.000,00</w:t>
            </w:r>
          </w:p>
        </w:tc>
      </w:tr>
      <w:tr w:rsidR="003667B6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  <w:highlight w:val="lightGray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04.006.13.392.0054.2069 -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Enc. Com o Depto de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</w:t>
            </w:r>
            <w:r w:rsidR="00C40A9C" w:rsidRPr="00C5610C">
              <w:rPr>
                <w:rFonts w:eastAsia="Arial Unicode MS"/>
                <w:sz w:val="18"/>
                <w:szCs w:val="18"/>
              </w:rPr>
              <w:t>0.0</w:t>
            </w:r>
            <w:r w:rsidRPr="00C5610C">
              <w:rPr>
                <w:rFonts w:eastAsia="Arial Unicode MS"/>
                <w:sz w:val="18"/>
                <w:szCs w:val="18"/>
              </w:rPr>
              <w:t>00,00</w:t>
            </w:r>
          </w:p>
        </w:tc>
      </w:tr>
      <w:tr w:rsidR="001670C2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04.002.12.361.0051.2143 -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doFundeb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60% Ens.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C2" w:rsidRPr="00C5610C" w:rsidRDefault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788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280</w:t>
            </w:r>
            <w:r w:rsidR="002735CC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746BB9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350</w:t>
            </w:r>
            <w:r w:rsidR="001F3E5D"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1F3E5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Transp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 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E5D" w:rsidRPr="00C5610C" w:rsidRDefault="001F3E5D" w:rsidP="001F3E5D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1F3E5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04.005.12.361.0051.2050 </w:t>
            </w:r>
            <w:proofErr w:type="gramStart"/>
            <w:r w:rsidR="00A2235A"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="00A2235A" w:rsidRPr="00C5610C">
              <w:rPr>
                <w:rFonts w:eastAsia="Arial Unicode MS"/>
                <w:sz w:val="18"/>
                <w:szCs w:val="18"/>
              </w:rPr>
              <w:t>AlimEscEns</w:t>
            </w:r>
            <w:proofErr w:type="spellEnd"/>
            <w:proofErr w:type="gramEnd"/>
            <w:r w:rsidR="00A2235A" w:rsidRPr="00C5610C">
              <w:rPr>
                <w:rFonts w:eastAsia="Arial Unicode MS"/>
                <w:sz w:val="18"/>
                <w:szCs w:val="18"/>
              </w:rPr>
              <w:t xml:space="preserve"> Fundam.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</w:t>
            </w:r>
            <w:r w:rsidR="00A2235A" w:rsidRPr="00C5610C">
              <w:rPr>
                <w:rFonts w:eastAsia="Arial Unicode MS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04.005.12.361.0051.2052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AlimEscMais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A2235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746BB9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04.005.12.367.0051.2054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Alimentaçao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Escolar - APAE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BB9" w:rsidRPr="00C5610C" w:rsidRDefault="00A2235A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OBRAS E SERV URBANOS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735B8" w:rsidRPr="00C5610C" w:rsidRDefault="009735B8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35B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9735B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05.001.15.451.0012.1102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Realizaçao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Drenagem ,</w:t>
            </w:r>
            <w:proofErr w:type="spellStart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>Recap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PavimAsfaltica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9735B8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449051.00 – RED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35B8" w:rsidRPr="00C5610C" w:rsidRDefault="00C40A9C" w:rsidP="00C40A9C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70</w:t>
            </w:r>
            <w:r w:rsidR="009735B8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9735B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339030.00 – RED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05.001.15.451.0035.2102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Semosp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A2235A" w:rsidP="00A2235A">
            <w:pPr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339039.00 – RED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35A" w:rsidRPr="00C5610C" w:rsidRDefault="001C0B64" w:rsidP="001C0B64">
            <w:pPr>
              <w:jc w:val="right"/>
              <w:rPr>
                <w:rFonts w:eastAsia="Arial Unicode MS"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45</w:t>
            </w:r>
            <w:r w:rsidR="00A2235A" w:rsidRPr="00C5610C">
              <w:rPr>
                <w:rFonts w:eastAsia="Arial Unicode MS"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2235A" w:rsidRPr="00C5610C" w:rsidRDefault="00A2235A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  <w:t>SECRETARIA MUNICIPAL DE DESENV.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69677D">
            <w:pPr>
              <w:jc w:val="right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B8655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06.001.20.606.0029.2035 -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554" w:rsidRPr="00C5610C" w:rsidRDefault="00B86554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54" w:rsidRPr="00C5610C" w:rsidRDefault="00B86554" w:rsidP="00F42D02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07.001.10.122.0036.2125 -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Sec.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366B3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FUNDO MUNICIPAL DE SAUDE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9677D" w:rsidRPr="00C5610C" w:rsidRDefault="0069677D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69677D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69677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lastRenderedPageBreak/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7D" w:rsidRPr="00C5610C" w:rsidRDefault="0069677D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7D" w:rsidRPr="00C5610C" w:rsidRDefault="002735C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C40A9C" w:rsidRPr="00C5610C">
              <w:rPr>
                <w:rFonts w:eastAsia="Arial Unicode MS"/>
                <w:sz w:val="18"/>
                <w:szCs w:val="18"/>
              </w:rPr>
              <w:t>80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366B3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6B37" w:rsidRPr="00C5610C" w:rsidRDefault="00366B3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B37" w:rsidRPr="00C5610C" w:rsidRDefault="00366B37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</w:t>
            </w:r>
            <w:r w:rsidR="00C40A9C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</w:t>
            </w:r>
            <w:r w:rsidR="002735CC" w:rsidRPr="00C5610C">
              <w:rPr>
                <w:rFonts w:eastAsia="Arial Unicode MS"/>
                <w:sz w:val="18"/>
                <w:szCs w:val="18"/>
              </w:rPr>
              <w:t>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15.001.10.304.0006.2120 -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Ação de Vigilância em Saúde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80.000,00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300.000,00</w:t>
            </w:r>
          </w:p>
        </w:tc>
      </w:tr>
      <w:tr w:rsidR="00A2235A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35A" w:rsidRPr="00C5610C" w:rsidRDefault="00A2235A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5A" w:rsidRPr="00C5610C" w:rsidRDefault="00A2235A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AtendHosp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 E Medico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339030.00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15.001.10.303.0002.2106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Farmaciabasica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CA6A1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15.001.10.302.0005.1130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Utens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veiculos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A17" w:rsidRPr="00C5610C" w:rsidRDefault="00CA6A17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115.000,00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15.001.10.303.0005.1235 – Medicam e Insumos de Media e Alta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Complex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045D7E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E2F0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08.001.08.244.0047.2029 -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Serv.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AcolhInt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.p/Mulheres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7B47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08.001.08.243.0025.2021 -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Conselho Tutelar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1D8" w:rsidRPr="00C5610C" w:rsidRDefault="00FC41D8" w:rsidP="001670C2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D8" w:rsidRPr="00C5610C" w:rsidRDefault="00FC41D8" w:rsidP="00BB213A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11.000,00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CRAS São José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08.001.08.244.0046.2026 -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Praça PEC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CCI_Idosos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37.000,00</w:t>
            </w:r>
          </w:p>
        </w:tc>
      </w:tr>
      <w:tr w:rsidR="00FC41D8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971D1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08.005.08.244.0025.1021 -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Social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1D8" w:rsidRPr="00C5610C" w:rsidRDefault="00FC41D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1D8" w:rsidRPr="00C5610C" w:rsidRDefault="00FC41D8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08.001.08.243.0047.2028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Acolhi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Instituc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Crianças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9D62AE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08.001.08.244.0003.2013 -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BeneficiosEventuais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9D62AE" w:rsidP="009D62A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–RED</w:t>
            </w:r>
            <w:r w:rsidR="00753C64" w:rsidRPr="00C5610C">
              <w:rPr>
                <w:rFonts w:eastAsia="Arial Unicode MS"/>
                <w:sz w:val="18"/>
                <w:szCs w:val="1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2AE" w:rsidRPr="00C5610C" w:rsidRDefault="00753C64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30.000,00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3667B6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08.004.08.241.0046.2027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CCI Idosos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753C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color w:val="FFFFF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color w:val="FFFFFF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 xml:space="preserve">SECRETARIA MUNICIPAL DE </w:t>
            </w:r>
            <w:proofErr w:type="gramStart"/>
            <w:r w:rsidRPr="00C5610C">
              <w:rPr>
                <w:rFonts w:eastAsia="Arial Unicode MS"/>
                <w:b/>
                <w:sz w:val="18"/>
                <w:szCs w:val="18"/>
              </w:rPr>
              <w:t>INDUSTRIA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3667B6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1.500.000,00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09.001.22.661.0034.1096 – Ampliar e Equipar o Aeroporto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 w:rsidP="009735B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9735B8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</w:t>
            </w:r>
            <w:r w:rsidR="001C0B64" w:rsidRPr="00C5610C">
              <w:rPr>
                <w:rFonts w:eastAsia="Arial Unicode MS"/>
                <w:sz w:val="18"/>
                <w:szCs w:val="18"/>
              </w:rPr>
              <w:t>44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753C64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3C64" w:rsidRPr="00C5610C" w:rsidRDefault="00753C6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C64" w:rsidRPr="00C5610C" w:rsidRDefault="00753C64" w:rsidP="002735C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10.002.04.122.0027.2011 -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"Ganha Tempo"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23.000,00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11.001.04.122.0033.2084 -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SEMGOV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240.000,00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12.001.26.782.0037.2126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636C" w:rsidRPr="00C5610C" w:rsidRDefault="0024636C" w:rsidP="00CC5CB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12.001.25.752.0039.1169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Exec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Proj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Ilum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deCanteiros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Centrais da BR 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197" w:rsidRPr="00C5610C" w:rsidRDefault="001C0B64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</w:t>
            </w:r>
            <w:r w:rsidR="00473197" w:rsidRPr="00C5610C">
              <w:rPr>
                <w:rFonts w:eastAsia="Arial Unicode MS"/>
                <w:sz w:val="18"/>
                <w:szCs w:val="18"/>
              </w:rPr>
              <w:t>00.000,00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CIDADE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3197" w:rsidRPr="00C5610C" w:rsidRDefault="00473197" w:rsidP="00CC5CB4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14.001.15.452.0028.2104 -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SEMCID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197" w:rsidRPr="00C5610C" w:rsidRDefault="0047319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</w:t>
            </w:r>
            <w:r w:rsidR="001C0B64" w:rsidRPr="00C5610C">
              <w:rPr>
                <w:rFonts w:eastAsia="Arial Unicode MS"/>
                <w:sz w:val="18"/>
                <w:szCs w:val="18"/>
              </w:rPr>
              <w:t>00</w:t>
            </w:r>
            <w:r w:rsidRPr="00C5610C">
              <w:rPr>
                <w:rFonts w:eastAsia="Arial Unicode MS"/>
                <w:sz w:val="18"/>
                <w:szCs w:val="18"/>
              </w:rPr>
              <w:t>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DE ESPORTES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4636C" w:rsidRPr="00C5610C" w:rsidRDefault="0024636C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3D6E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13.001.27.812.0031.2075-</w:t>
            </w:r>
            <w:r w:rsidR="006C1943" w:rsidRPr="00C5610C">
              <w:rPr>
                <w:rFonts w:eastAsia="Arial Unicode MS"/>
                <w:sz w:val="18"/>
                <w:szCs w:val="18"/>
              </w:rPr>
              <w:t>Manutenção</w:t>
            </w:r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13.001.27.812.0031.2075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24636C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6C194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13.001.27.812.0031.</w:t>
            </w:r>
            <w:r w:rsidR="00E6466C" w:rsidRPr="00C5610C">
              <w:rPr>
                <w:rFonts w:eastAsia="Arial Unicode MS"/>
                <w:sz w:val="18"/>
                <w:szCs w:val="18"/>
              </w:rPr>
              <w:t xml:space="preserve">2.076 – </w:t>
            </w:r>
            <w:proofErr w:type="spellStart"/>
            <w:r w:rsidR="00E6466C" w:rsidRPr="00C5610C">
              <w:rPr>
                <w:rFonts w:eastAsia="Arial Unicode MS"/>
                <w:sz w:val="18"/>
                <w:szCs w:val="18"/>
              </w:rPr>
              <w:t>Manutençao</w:t>
            </w:r>
            <w:proofErr w:type="spellEnd"/>
            <w:r w:rsidR="00E6466C" w:rsidRPr="00C5610C">
              <w:rPr>
                <w:rFonts w:eastAsia="Arial Unicode MS"/>
                <w:sz w:val="18"/>
                <w:szCs w:val="18"/>
              </w:rPr>
              <w:t xml:space="preserve"> do FMDL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6466C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36C" w:rsidRPr="00C5610C" w:rsidRDefault="00E6466C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lastRenderedPageBreak/>
              <w:t>PROCURADORIA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473197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17.001.02.061.0026.2008 -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Procuradoria Munic.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197" w:rsidRPr="00C5610C" w:rsidRDefault="00473197" w:rsidP="009D3788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197" w:rsidRPr="00C5610C" w:rsidRDefault="00473197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125.000,00</w:t>
            </w:r>
          </w:p>
        </w:tc>
      </w:tr>
      <w:tr w:rsidR="006445D5" w:rsidRPr="00C5610C" w:rsidTr="0027512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CÂMARA MUNICIPAL DE SORRISO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126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</w:p>
          <w:p w:rsidR="006445D5" w:rsidRPr="00275126" w:rsidRDefault="006445D5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01.001.01.031.0023.2001 - </w:t>
            </w:r>
            <w:proofErr w:type="spellStart"/>
            <w:r w:rsidRPr="00492D0D">
              <w:rPr>
                <w:rFonts w:eastAsia="Arial Unicode MS"/>
                <w:bCs/>
                <w:sz w:val="18"/>
                <w:szCs w:val="18"/>
              </w:rPr>
              <w:t>Vctos</w:t>
            </w:r>
            <w:proofErr w:type="spellEnd"/>
            <w:r w:rsidRPr="00492D0D">
              <w:rPr>
                <w:rFonts w:eastAsia="Arial Unicode MS"/>
                <w:bCs/>
                <w:sz w:val="18"/>
                <w:szCs w:val="18"/>
              </w:rPr>
              <w:t xml:space="preserve"> e Vantagens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Pr="00C5610C" w:rsidRDefault="006445D5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319011.00 </w:t>
            </w:r>
            <w:r w:rsidR="00275126">
              <w:rPr>
                <w:rFonts w:eastAsia="Arial Unicode MS"/>
                <w:sz w:val="18"/>
                <w:szCs w:val="18"/>
              </w:rPr>
              <w:t>-</w:t>
            </w:r>
            <w:r>
              <w:rPr>
                <w:rFonts w:eastAsia="Arial Unicode MS"/>
                <w:sz w:val="18"/>
                <w:szCs w:val="18"/>
              </w:rPr>
              <w:t xml:space="preserve"> RED 0</w:t>
            </w:r>
            <w:r w:rsidR="00275126">
              <w:rPr>
                <w:rFonts w:eastAsia="Arial Unicode MS"/>
                <w:sz w:val="18"/>
                <w:szCs w:val="18"/>
              </w:rPr>
              <w:t>00</w:t>
            </w: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275126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319013.00 - RED 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Obrigações patronais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319113.00 - RED 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20.000,00</w:t>
            </w:r>
          </w:p>
        </w:tc>
      </w:tr>
      <w:tr w:rsidR="006445D5" w:rsidRPr="00C5610C" w:rsidTr="00C5610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492D0D" w:rsidRDefault="00275126" w:rsidP="00275126">
            <w:pPr>
              <w:rPr>
                <w:rFonts w:eastAsia="Arial Unicode MS"/>
                <w:bCs/>
                <w:sz w:val="18"/>
                <w:szCs w:val="18"/>
              </w:rPr>
            </w:pPr>
            <w:r w:rsidRPr="00492D0D">
              <w:rPr>
                <w:rFonts w:eastAsia="Arial Unicode MS"/>
                <w:bCs/>
                <w:sz w:val="18"/>
                <w:szCs w:val="18"/>
              </w:rPr>
              <w:t>01.001.01.031.0023.2001</w:t>
            </w:r>
            <w:r>
              <w:rPr>
                <w:rFonts w:eastAsia="Arial Unicode MS"/>
                <w:bCs/>
                <w:sz w:val="18"/>
                <w:szCs w:val="18"/>
              </w:rPr>
              <w:t xml:space="preserve"> - Outros Serv. </w:t>
            </w:r>
            <w:proofErr w:type="gramStart"/>
            <w:r w:rsidR="001934B8">
              <w:rPr>
                <w:rFonts w:eastAsia="Arial Unicode MS"/>
                <w:bCs/>
                <w:sz w:val="18"/>
                <w:szCs w:val="18"/>
              </w:rPr>
              <w:t xml:space="preserve">Terceiros </w:t>
            </w:r>
            <w:r>
              <w:rPr>
                <w:rFonts w:eastAsia="Arial Unicode MS"/>
                <w:bCs/>
                <w:sz w:val="18"/>
                <w:szCs w:val="18"/>
              </w:rPr>
              <w:t>Pessoa Jurídica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5D5" w:rsidRDefault="00275126" w:rsidP="009D378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339039.00 - RED 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275126" w:rsidP="00EB0281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6445D5" w:rsidRPr="00C5610C" w:rsidTr="00C5610C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 xml:space="preserve"> TOTAL GERAL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5D5" w:rsidRPr="00C5610C" w:rsidRDefault="006445D5" w:rsidP="001D63EB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  <w:p w:rsidR="006445D5" w:rsidRPr="00C5610C" w:rsidRDefault="006445D5" w:rsidP="00EB028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D704AA" w:rsidRDefault="00D704AA" w:rsidP="009546ED">
      <w:pPr>
        <w:ind w:firstLine="1418"/>
        <w:jc w:val="both"/>
        <w:rPr>
          <w:rFonts w:eastAsia="Arial Unicode MS"/>
          <w:b/>
          <w:sz w:val="18"/>
          <w:szCs w:val="18"/>
        </w:rPr>
      </w:pPr>
    </w:p>
    <w:p w:rsidR="001260CA" w:rsidRPr="00D704AA" w:rsidRDefault="001260CA" w:rsidP="009546ED">
      <w:pPr>
        <w:ind w:firstLine="1418"/>
        <w:jc w:val="both"/>
        <w:rPr>
          <w:rFonts w:eastAsia="Arial Unicode MS"/>
          <w:bCs/>
          <w:sz w:val="22"/>
          <w:szCs w:val="22"/>
        </w:rPr>
      </w:pPr>
      <w:r w:rsidRPr="00D704AA">
        <w:rPr>
          <w:rFonts w:eastAsia="Arial Unicode MS"/>
          <w:b/>
          <w:sz w:val="22"/>
          <w:szCs w:val="22"/>
        </w:rPr>
        <w:t>Art. 2º</w:t>
      </w:r>
      <w:r w:rsidR="0068154F" w:rsidRPr="00D704AA">
        <w:rPr>
          <w:rFonts w:eastAsia="Arial Unicode MS"/>
          <w:sz w:val="22"/>
          <w:szCs w:val="22"/>
        </w:rPr>
        <w:t>Para fazer face ao Crédito Autorizado no Artigo anterior desta Lei</w:t>
      </w:r>
      <w:proofErr w:type="gramStart"/>
      <w:r w:rsidR="0068154F" w:rsidRPr="00D704AA">
        <w:rPr>
          <w:rFonts w:eastAsia="Arial Unicode MS"/>
          <w:sz w:val="22"/>
          <w:szCs w:val="22"/>
        </w:rPr>
        <w:t>, serão</w:t>
      </w:r>
      <w:proofErr w:type="gramEnd"/>
      <w:r w:rsidR="0068154F" w:rsidRPr="00D704AA">
        <w:rPr>
          <w:rFonts w:eastAsia="Arial Unicode MS"/>
          <w:sz w:val="22"/>
          <w:szCs w:val="22"/>
        </w:rPr>
        <w:t xml:space="preserve"> utilizados os recursos provenientes da anulação parcial das dotações abaixo relacionadas</w:t>
      </w:r>
      <w:r w:rsidRPr="00D704AA">
        <w:rPr>
          <w:rFonts w:eastAsia="Arial Unicode MS"/>
          <w:bCs/>
          <w:sz w:val="22"/>
          <w:szCs w:val="22"/>
        </w:rPr>
        <w:t>consignadas no orçamento vigente, nos termos do artigo 43, § 1º, inciso III da Lei 4.320/64, conforme discriminadas:</w:t>
      </w:r>
    </w:p>
    <w:p w:rsidR="005630A0" w:rsidRPr="00C5610C" w:rsidRDefault="005630A0" w:rsidP="009546ED">
      <w:pPr>
        <w:ind w:firstLine="1418"/>
        <w:jc w:val="both"/>
        <w:rPr>
          <w:rFonts w:eastAsia="Arial Unicode MS"/>
          <w:b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1842"/>
        <w:gridCol w:w="1175"/>
      </w:tblGrid>
      <w:tr w:rsidR="00CA6A1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GABINETE DO PREFEITO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A6A17" w:rsidRPr="00C5610C" w:rsidRDefault="00CA6A1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CA6A1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A17" w:rsidRPr="00C5610C" w:rsidRDefault="00CA6A1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A17" w:rsidRPr="00C5610C" w:rsidRDefault="00CA6A17" w:rsidP="00CA6A17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02.001.04.062.0038.2.006 – Defesa de Interesse Publico no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ProcJudiciario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CA6A17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FAZENDA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 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03.001.04.123.0032.2078 -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deAtiv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SEMFAZ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337" w:rsidRPr="00C5610C" w:rsidRDefault="005E1337" w:rsidP="001C0B64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213.</w:t>
            </w:r>
            <w:r w:rsidR="001C0B64" w:rsidRPr="00C5610C">
              <w:rPr>
                <w:rFonts w:eastAsia="Arial Unicode MS"/>
                <w:sz w:val="18"/>
                <w:szCs w:val="18"/>
              </w:rPr>
              <w:t>173,55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03.001.04.123.0015.1072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PromAçoes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AumEfetArrec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Cob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da Divida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164D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153.117,80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03.001.04.126.0042.1.080-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SOluc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Tecnolo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EDUCAÇÃO E CULTURA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04.002.12.365.0051.2056 -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FUNDEB 60%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Educ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Infantil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279.252,52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04.001.12.122.0030.2043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Ativ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EducBasica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33909200 – RED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5E1337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04.001.12.367.0019.2042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ProgEduc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Inclusiva – Direito a Divers.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04.003.12.361.0051.2141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7.754,92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04.003.12.365.0051.2058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FUndeb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40%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343.253,65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04.005.12.365.0051.1049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04.006.13.392.0054.1066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Moder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Implem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Bibliotecas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04.005.12.365.0051.1057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, Reforma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CEMEIS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65.709,56</w:t>
            </w: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OBRAS E SERVIÇOS PUBLICOS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05.001.15.451.0035.2102 -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SEMOSP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383.615,39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05.001.15.451.0012.1106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Aqios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Veiculo,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Matperm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41.209,00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0166D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E1337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AC0E3C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 DE DESEV RURAL E MEIO AMBIENTE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337" w:rsidRPr="00C5610C" w:rsidRDefault="005E1337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339034.00 – RED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55686D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449052.00- RED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06.002.18.541.0040.2036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Sistema p/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Gestao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proc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06.001.18.541.0018.2033- Real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Solos,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Past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Fund.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339039.00 – RED 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164D5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06.001.20.607.0018.1030–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ProjIrrig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no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AssentJonas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Pinheiro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449051.00. –RED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2.800.000,00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lastRenderedPageBreak/>
              <w:t>SECRETARIA MUNICIPAL DE SAUDE E SANEAMENTO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AC0E3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15.001.10.302.0005.2114 -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Ações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319011-00 - RED 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86D" w:rsidRPr="00C5610C" w:rsidRDefault="0055686D" w:rsidP="006D0091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1.588.292,68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15.001.10.302.0005.2117 -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Ações do CEO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95.561,51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86D" w:rsidRPr="00C5610C" w:rsidRDefault="0055686D" w:rsidP="00F1291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F12910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15.001.10.301.0004.2110 -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de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Ações da Atenção Básica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319013.00 - RED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265.672,56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420.000,00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AME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C40A9C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700.000,00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15.001.10.303.0006.1177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ImplantNucleo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Trab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15.001.10.122.0007.2122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630C" w:rsidRPr="00C5610C" w:rsidRDefault="00C0630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30C" w:rsidRPr="00C5610C" w:rsidRDefault="00C0630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38.000,00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15.001.10.304.0006.1136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Vig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em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Saude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– RED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C40A9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15.001.10.303.0007.2124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Assoc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Convenios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40A9C" w:rsidRPr="00C5610C" w:rsidRDefault="00C40A9C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33903900 – RED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0A9C" w:rsidRPr="00C5610C" w:rsidRDefault="00C40A9C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50.000,00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15.001.10.302.0005.2149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SAE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130.000,00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60.000,00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15.001.10.302.0005.2114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AÇoes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do UPA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686D" w:rsidRPr="00C5610C" w:rsidRDefault="0055686D" w:rsidP="005270F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–RED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5270FF">
            <w:pPr>
              <w:jc w:val="right"/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200.000,00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45D7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ASSISTENCIA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776.114,49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339034.00 - RED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08.001.08.244.0025.2020 -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Fundo Munic.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Assist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339036.00 - RED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08.001.08.243.0047.1163 – Reforma de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PredioPubl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p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ImplCras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C0630C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</w:t>
            </w:r>
            <w:r w:rsidR="00C0630C" w:rsidRPr="00C5610C">
              <w:rPr>
                <w:rFonts w:eastAsia="Arial Unicode MS"/>
                <w:bCs/>
                <w:sz w:val="18"/>
                <w:szCs w:val="18"/>
              </w:rPr>
              <w:t>2</w:t>
            </w:r>
            <w:r w:rsidRPr="00C5610C">
              <w:rPr>
                <w:rFonts w:eastAsia="Arial Unicode MS"/>
                <w:bCs/>
                <w:sz w:val="18"/>
                <w:szCs w:val="18"/>
              </w:rPr>
              <w:t>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B877C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08.001.08.243.0047.2028 -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Serv.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Acolh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Inst. p/criança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25.228,16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DOmingos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191F" w:rsidRPr="00C5610C" w:rsidRDefault="004F191F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30.000,00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08.001.08.244.0046.2025 -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doCras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São Domingos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0A53A5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686D" w:rsidRPr="00C5610C" w:rsidRDefault="0055686D" w:rsidP="0073515E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89.474,55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08.001.08.244.0048.2030 -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CREAS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71.102,42</w:t>
            </w:r>
          </w:p>
        </w:tc>
      </w:tr>
      <w:tr w:rsidR="0055686D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86D" w:rsidRPr="00C5610C" w:rsidRDefault="0055686D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08.005.08.244.0025.2019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Manutda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08.002.08.243.0046.2147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CMDCA - FMDCA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08.005.08.244.0025.2022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dos 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COnsMunicExist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08.003.08.244.0020.2018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FUMPIS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08.001.08.244.0046.1025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Ampl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Ref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Cras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São Jose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339034.00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-RED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339014.00 – RED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08.001.08.244.0025.1020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Capac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Servda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SEMAS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4F191F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1.500,00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08.001.08.244.0008.2014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do Cadastro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Unico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339039.00 </w:t>
            </w:r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-RED</w:t>
            </w:r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 xml:space="preserve">SECRETARIA MUNICIPAL DE </w:t>
            </w:r>
            <w:proofErr w:type="gramStart"/>
            <w:r w:rsidRPr="00C5610C">
              <w:rPr>
                <w:rFonts w:eastAsia="Arial Unicode MS"/>
                <w:b/>
                <w:sz w:val="18"/>
                <w:szCs w:val="18"/>
              </w:rPr>
              <w:t>INDUSTRIA</w:t>
            </w:r>
            <w:proofErr w:type="gramEnd"/>
            <w:r w:rsidRPr="00C5610C">
              <w:rPr>
                <w:rFonts w:eastAsia="Arial Unicode MS"/>
                <w:b/>
                <w:sz w:val="18"/>
                <w:szCs w:val="18"/>
              </w:rPr>
              <w:t xml:space="preserve"> COM E TURISMO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09.001.22.661.0013.1200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Desap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Area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Implant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Parque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Tecn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449061.00 – RED 710</w:t>
            </w:r>
          </w:p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9.200,00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09.001.22.661.0034.2086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SEMICTUR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09.001.23.692.0013.1092 – Aquis de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Mov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Equip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p/ Centro Eventos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449052.00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red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B95D2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09.001.22.661.0034.2087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Incub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Empresas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847134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19.000,00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B95D20">
            <w:pPr>
              <w:rPr>
                <w:rFonts w:eastAsia="Arial Unicode MS"/>
                <w:b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lastRenderedPageBreak/>
              <w:t>SECRETARIA MUNICIPAL DE ADMINISTRAÇÃO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10.001.04.122.0027.2010 -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SEMAD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677.273,63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10.001.04.121.0022.1146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10.001.04.121.0022.1146 –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ModerPres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IntegSistemica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33903600 – RED 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70.000,00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339036.00 – RED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20.000,00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10.001.04.122.0011.1010 –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Des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das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Polit</w:t>
            </w:r>
            <w:proofErr w:type="spellEnd"/>
            <w:r w:rsidRPr="00C5610C">
              <w:rPr>
                <w:rFonts w:eastAsia="Arial Unicode MS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C5610C">
              <w:rPr>
                <w:rFonts w:eastAsia="Arial Unicode MS"/>
                <w:sz w:val="18"/>
                <w:szCs w:val="18"/>
              </w:rPr>
              <w:t>AtençaoSaude</w:t>
            </w:r>
            <w:proofErr w:type="spellEnd"/>
            <w:proofErr w:type="gramEnd"/>
            <w:r w:rsidRPr="00C5610C">
              <w:rPr>
                <w:rFonts w:eastAsia="Arial Unicode MS"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AF7D9B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sz w:val="18"/>
                <w:szCs w:val="18"/>
              </w:rPr>
              <w:t>SECRETARIA MUNICIPAL DE GOVERNO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11.001.06.183.0021.2083 - Apoio as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17.098,15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11.001.06.183.0021.2083 - Apoio as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do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FUMSEP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 xml:space="preserve">339036.00 – RED 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11.001.06.181.0021.1083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do Centro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Ressocializaçao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6445D5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793BB7" w:rsidRDefault="006445D5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11.001.06.183.0021.1237-Implant de Sist. De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Seg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Publ</w:t>
            </w:r>
            <w:proofErr w:type="spellEnd"/>
            <w:r w:rsidRPr="00793BB7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793BB7">
              <w:rPr>
                <w:rFonts w:eastAsia="Arial Unicode MS"/>
                <w:bCs/>
                <w:sz w:val="18"/>
                <w:szCs w:val="18"/>
              </w:rPr>
              <w:t>Fisc</w:t>
            </w:r>
            <w:proofErr w:type="spellEnd"/>
            <w:r w:rsidR="00793BB7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793BB7">
              <w:rPr>
                <w:rFonts w:eastAsia="Arial Unicode MS"/>
                <w:bCs/>
                <w:sz w:val="18"/>
                <w:szCs w:val="18"/>
              </w:rPr>
              <w:t>Transito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051100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339039.00 – RED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5D5" w:rsidRPr="00C5610C" w:rsidRDefault="006445D5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</w:rPr>
              <w:t>500.000,00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TRANSPORTES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67.144,99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12.001.26.782.0037.1137 – Aqui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Equipto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Perm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41.300,00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C113D3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12.001.26.782.0037.2126 -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dasAtiv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da SEMTRA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319013.00 – RED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50.000,00</w:t>
            </w:r>
          </w:p>
        </w:tc>
      </w:tr>
      <w:tr w:rsidR="00847134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12.001.26.782.00398.1140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ConstRec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Pontes, Gal e Bueiros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847134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134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337041.00 – RED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12.001.26.782.0039.2129 –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Constr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Rec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não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pavim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12.000,00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Pesados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339030.00 – RED 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80.000,00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31A9F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12.001.26.782.00391142- Aquis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Caminh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,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Veicul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Equptos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Pesados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449052.00 – RED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150.000,00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DE CIDADES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C0630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14.001.15.451.0010.1114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RevitConst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Urb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Praças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449051.00 – RED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92.179,01</w:t>
            </w:r>
          </w:p>
        </w:tc>
      </w:tr>
      <w:tr w:rsidR="00C0630C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14.001.15.452.0043.2105 – </w:t>
            </w:r>
            <w:proofErr w:type="spellStart"/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ContrratarProj</w:t>
            </w:r>
            <w:proofErr w:type="spellEnd"/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de Infra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Estrut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051100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339039.00 – RED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30C" w:rsidRPr="00C5610C" w:rsidRDefault="00C0630C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66.005,00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SECRETARIA MUNICIPAL DE ESPORTE E LAZER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6F17EC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13.001.27.812.0031.2075 -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>. SEMEL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114.216,16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CONTROLADORIA GERAL DO MUNICIPIO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18.001.04.124.0024.2003 -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Manut</w:t>
            </w:r>
            <w:proofErr w:type="spell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das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Ativ. </w:t>
            </w:r>
            <w:proofErr w:type="gramStart"/>
            <w:r w:rsidRPr="00C5610C">
              <w:rPr>
                <w:rFonts w:eastAsia="Arial Unicode MS"/>
                <w:bCs/>
                <w:sz w:val="18"/>
                <w:szCs w:val="18"/>
              </w:rPr>
              <w:t>da</w:t>
            </w:r>
            <w:proofErr w:type="gramEnd"/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 Controladoria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28506E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319011.00 - RED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53.250,30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RESERVA DE CONTINGENCIA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51100">
            <w:pPr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 xml:space="preserve">99.99.99.999.0049.9999 – Reserva de </w:t>
            </w:r>
            <w:proofErr w:type="spellStart"/>
            <w:r w:rsidRPr="00C5610C">
              <w:rPr>
                <w:rFonts w:eastAsia="Arial Unicode MS"/>
                <w:bCs/>
                <w:sz w:val="18"/>
                <w:szCs w:val="18"/>
              </w:rPr>
              <w:t>Contigencia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28506E">
            <w:pPr>
              <w:rPr>
                <w:rFonts w:eastAsia="Arial Unicode MS"/>
                <w:sz w:val="18"/>
                <w:szCs w:val="18"/>
              </w:rPr>
            </w:pPr>
            <w:r w:rsidRPr="00C5610C">
              <w:rPr>
                <w:rFonts w:eastAsia="Arial Unicode MS"/>
                <w:sz w:val="18"/>
                <w:szCs w:val="18"/>
              </w:rPr>
              <w:t>999999.00- RED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7D4703">
            <w:pPr>
              <w:jc w:val="right"/>
              <w:rPr>
                <w:rFonts w:eastAsia="Arial Unicode MS"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Cs/>
                <w:sz w:val="18"/>
                <w:szCs w:val="18"/>
              </w:rPr>
              <w:t>100.000,00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D704AA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TOTAL REDUÇOES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E43155" w:rsidP="006445D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1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3</w:t>
            </w:r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.</w:t>
            </w:r>
            <w:r w:rsidR="006445D5">
              <w:rPr>
                <w:rFonts w:eastAsia="Arial Unicode MS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  <w:r w:rsidRPr="00C5610C">
              <w:rPr>
                <w:rFonts w:eastAsia="Arial Unicode MS"/>
                <w:b/>
                <w:bCs/>
                <w:sz w:val="18"/>
                <w:szCs w:val="18"/>
              </w:rPr>
              <w:t>05.000,00</w:t>
            </w:r>
          </w:p>
        </w:tc>
      </w:tr>
      <w:tr w:rsidR="004F191F" w:rsidRPr="00C5610C" w:rsidTr="00D704A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0A53A5">
            <w:pPr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91F" w:rsidRPr="00C5610C" w:rsidRDefault="004F191F" w:rsidP="00E97F58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B571A2" w:rsidRPr="00C5610C" w:rsidRDefault="00B571A2" w:rsidP="00B571A2">
      <w:pPr>
        <w:pStyle w:val="Recuodecorpodetexto2"/>
        <w:spacing w:after="0" w:line="240" w:lineRule="auto"/>
        <w:ind w:left="0"/>
        <w:jc w:val="both"/>
        <w:rPr>
          <w:rFonts w:eastAsia="Arial Unicode MS"/>
          <w:b/>
          <w:sz w:val="18"/>
          <w:szCs w:val="18"/>
        </w:rPr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  <w:r w:rsidRPr="008A61A8">
        <w:rPr>
          <w:rFonts w:eastAsia="Arial Unicode MS"/>
          <w:b/>
          <w:sz w:val="22"/>
          <w:szCs w:val="22"/>
        </w:rPr>
        <w:t>Art. 3</w:t>
      </w:r>
      <w:r w:rsidRPr="008A61A8">
        <w:rPr>
          <w:rFonts w:eastAsia="Arial Unicode MS"/>
          <w:sz w:val="22"/>
          <w:szCs w:val="22"/>
        </w:rPr>
        <w:t>º Esta Lei entra em vigor na data de sua publicação.</w:t>
      </w:r>
    </w:p>
    <w:p w:rsidR="00793BB7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793BB7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793BB7" w:rsidRPr="008A61A8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Sorriso, Estado de Mato Grosso.</w:t>
      </w:r>
    </w:p>
    <w:p w:rsidR="0058749D" w:rsidRPr="008A61A8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F749E7" w:rsidRDefault="00F749E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793BB7" w:rsidRPr="008A61A8" w:rsidRDefault="00793BB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2"/>
          <w:szCs w:val="22"/>
        </w:rPr>
      </w:pPr>
    </w:p>
    <w:p w:rsidR="00C363D5" w:rsidRPr="008A61A8" w:rsidRDefault="00793BB7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                         </w:t>
      </w:r>
      <w:r w:rsidR="00C03367" w:rsidRPr="008A61A8">
        <w:rPr>
          <w:rFonts w:eastAsia="Arial Unicode MS"/>
          <w:b/>
          <w:sz w:val="22"/>
          <w:szCs w:val="22"/>
        </w:rPr>
        <w:t>DILCEU ROSSATO</w:t>
      </w:r>
    </w:p>
    <w:p w:rsidR="00C363D5" w:rsidRPr="008A61A8" w:rsidRDefault="00793BB7" w:rsidP="0058749D">
      <w:pPr>
        <w:pStyle w:val="Recuodecorpodetexto2"/>
        <w:spacing w:after="0" w:line="240" w:lineRule="auto"/>
        <w:ind w:left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             </w:t>
      </w:r>
      <w:r w:rsidR="00C363D5" w:rsidRPr="008A61A8">
        <w:rPr>
          <w:rFonts w:eastAsia="Arial Unicode MS"/>
          <w:sz w:val="22"/>
          <w:szCs w:val="22"/>
        </w:rPr>
        <w:t>Prefeito Municipal</w:t>
      </w:r>
    </w:p>
    <w:p w:rsidR="00F676C5" w:rsidRDefault="00F676C5">
      <w:pPr>
        <w:rPr>
          <w:rFonts w:eastAsia="Arial Unicode MS"/>
          <w:w w:val="99"/>
          <w:sz w:val="22"/>
          <w:szCs w:val="22"/>
        </w:rPr>
      </w:pPr>
      <w:r>
        <w:rPr>
          <w:rFonts w:eastAsia="Arial Unicode MS"/>
          <w:w w:val="99"/>
          <w:sz w:val="22"/>
          <w:szCs w:val="22"/>
        </w:rPr>
        <w:br w:type="page"/>
      </w:r>
    </w:p>
    <w:p w:rsidR="00F676C5" w:rsidRPr="00F676C5" w:rsidRDefault="00F676C5" w:rsidP="00F676C5">
      <w:pPr>
        <w:tabs>
          <w:tab w:val="left" w:pos="5820"/>
        </w:tabs>
        <w:spacing w:line="480" w:lineRule="auto"/>
        <w:jc w:val="both"/>
        <w:rPr>
          <w:rFonts w:eastAsia="Arial Unicode MS"/>
          <w:b/>
          <w:u w:val="single"/>
        </w:rPr>
      </w:pPr>
      <w:r w:rsidRPr="00F676C5">
        <w:rPr>
          <w:rFonts w:eastAsia="Arial Unicode MS"/>
          <w:b/>
          <w:u w:val="single"/>
        </w:rPr>
        <w:lastRenderedPageBreak/>
        <w:t xml:space="preserve">MENSAGEM N° 099/2015. </w:t>
      </w:r>
    </w:p>
    <w:p w:rsidR="00F676C5" w:rsidRPr="00F676C5" w:rsidRDefault="00F676C5" w:rsidP="00F676C5">
      <w:pPr>
        <w:tabs>
          <w:tab w:val="left" w:pos="5820"/>
        </w:tabs>
        <w:jc w:val="both"/>
        <w:rPr>
          <w:rFonts w:eastAsia="Arial Unicode MS"/>
          <w:u w:val="single"/>
        </w:rPr>
      </w:pPr>
    </w:p>
    <w:p w:rsidR="00F676C5" w:rsidRPr="00F676C5" w:rsidRDefault="00F676C5" w:rsidP="00F676C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pStyle w:val="p4"/>
        <w:tabs>
          <w:tab w:val="left" w:pos="851"/>
        </w:tabs>
        <w:spacing w:line="360" w:lineRule="auto"/>
        <w:ind w:left="0"/>
        <w:jc w:val="both"/>
        <w:rPr>
          <w:rFonts w:eastAsia="Arial Unicode MS"/>
          <w:szCs w:val="24"/>
        </w:rPr>
      </w:pPr>
      <w:r w:rsidRPr="00F676C5">
        <w:rPr>
          <w:rFonts w:eastAsia="Arial Unicode MS"/>
          <w:szCs w:val="24"/>
        </w:rPr>
        <w:t xml:space="preserve">Excelentíssimo Senhor Presidente, Nobres Vereadores, </w:t>
      </w:r>
    </w:p>
    <w:p w:rsidR="00F676C5" w:rsidRPr="00F676C5" w:rsidRDefault="00F676C5" w:rsidP="00F676C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rFonts w:eastAsia="Arial Unicode MS"/>
          <w:szCs w:val="24"/>
        </w:rPr>
      </w:pPr>
      <w:r w:rsidRPr="00F676C5">
        <w:rPr>
          <w:rFonts w:eastAsia="Arial Unicode MS"/>
          <w:szCs w:val="24"/>
        </w:rPr>
        <w:t xml:space="preserve">Encaminhamos para apreciação de Vossas Excelências o Projeto de Lei em anexo, substitutivo ao Projeto de Lei nº 091/2015 que versa sobre abertura de crédito adicional suplementar, cuja Ementa: </w:t>
      </w:r>
      <w:r w:rsidRPr="00F676C5">
        <w:rPr>
          <w:rFonts w:eastAsia="Arial Unicode MS"/>
          <w:b/>
          <w:szCs w:val="24"/>
        </w:rPr>
        <w:t xml:space="preserve">AUTORIZA O CHEFE DO PODER EXECUTIVO ABRIR CRÉDITO ADICIONAL SUPLEMENTAR E DÁ OUTRAS PROVIDÊNCIAS.           </w:t>
      </w:r>
    </w:p>
    <w:p w:rsidR="00F676C5" w:rsidRPr="00F676C5" w:rsidRDefault="00F676C5" w:rsidP="00F676C5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>Temos a honra de submetera apreciação desta Casa de Leis o Projeto de Lei, que trata de abertura de Crédito Adicional Suplementar no valor de até R$ R$ 13.005.000,00 (treze milhões e cinco mil reais).</w:t>
      </w: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pStyle w:val="Recuodecorpodetexto"/>
        <w:tabs>
          <w:tab w:val="left" w:pos="1701"/>
        </w:tabs>
        <w:ind w:firstLine="1418"/>
        <w:rPr>
          <w:rFonts w:ascii="Times New Roman" w:eastAsia="Arial Unicode MS" w:hAnsi="Times New Roman"/>
          <w:sz w:val="24"/>
          <w:szCs w:val="24"/>
        </w:rPr>
      </w:pPr>
      <w:r w:rsidRPr="00F676C5">
        <w:rPr>
          <w:rFonts w:ascii="Times New Roman" w:eastAsia="Arial Unicode MS" w:hAnsi="Times New Roman"/>
          <w:sz w:val="24"/>
          <w:szCs w:val="24"/>
        </w:rPr>
        <w:t xml:space="preserve">Inicialmente, a título de comentário geral, para uma maior compreensão e entendimento da matéria, </w:t>
      </w:r>
      <w:proofErr w:type="gramStart"/>
      <w:r w:rsidRPr="00F676C5">
        <w:rPr>
          <w:rFonts w:ascii="Times New Roman" w:eastAsia="Arial Unicode MS" w:hAnsi="Times New Roman"/>
          <w:sz w:val="24"/>
          <w:szCs w:val="24"/>
        </w:rPr>
        <w:t>objeto do presente Projeto</w:t>
      </w:r>
      <w:proofErr w:type="gramEnd"/>
      <w:r w:rsidRPr="00F676C5">
        <w:rPr>
          <w:rFonts w:ascii="Times New Roman" w:eastAsia="Arial Unicode MS" w:hAnsi="Times New Roman"/>
          <w:sz w:val="24"/>
          <w:szCs w:val="24"/>
        </w:rPr>
        <w:t xml:space="preserve">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:rsidR="00F676C5" w:rsidRPr="00F676C5" w:rsidRDefault="00F676C5" w:rsidP="00F676C5">
      <w:pPr>
        <w:pStyle w:val="Recuodecorpodetexto"/>
        <w:tabs>
          <w:tab w:val="left" w:pos="1701"/>
        </w:tabs>
        <w:ind w:firstLine="1418"/>
        <w:rPr>
          <w:rFonts w:ascii="Times New Roman" w:eastAsia="Arial Unicode MS" w:hAnsi="Times New Roman"/>
          <w:sz w:val="24"/>
          <w:szCs w:val="24"/>
        </w:rPr>
      </w:pPr>
    </w:p>
    <w:p w:rsidR="00F676C5" w:rsidRPr="00F676C5" w:rsidRDefault="00F676C5" w:rsidP="00F676C5">
      <w:pPr>
        <w:pStyle w:val="Recuodecorpodetexto"/>
        <w:tabs>
          <w:tab w:val="left" w:pos="1701"/>
        </w:tabs>
        <w:ind w:firstLine="1418"/>
        <w:rPr>
          <w:rFonts w:ascii="Times New Roman" w:eastAsia="Arial Unicode MS" w:hAnsi="Times New Roman"/>
          <w:sz w:val="24"/>
          <w:szCs w:val="24"/>
        </w:rPr>
      </w:pPr>
      <w:r w:rsidRPr="00F676C5">
        <w:rPr>
          <w:rFonts w:ascii="Times New Roman" w:eastAsia="Arial Unicode MS" w:hAnsi="Times New Roman"/>
          <w:sz w:val="24"/>
          <w:szCs w:val="24"/>
        </w:rPr>
        <w:t xml:space="preserve">A abertura de Crédito Suplementar no Orçamento Anual, requer o preenchimento de dois (2) requisitos, condição básica e fundamental, sem os quais a operação não pode prosperar, quais </w:t>
      </w:r>
      <w:proofErr w:type="gramStart"/>
      <w:r w:rsidRPr="00F676C5">
        <w:rPr>
          <w:rFonts w:ascii="Times New Roman" w:eastAsia="Arial Unicode MS" w:hAnsi="Times New Roman"/>
          <w:sz w:val="24"/>
          <w:szCs w:val="24"/>
        </w:rPr>
        <w:t>sejam:</w:t>
      </w:r>
      <w:proofErr w:type="gramEnd"/>
      <w:r w:rsidRPr="00F676C5">
        <w:rPr>
          <w:rFonts w:ascii="Times New Roman" w:eastAsia="Arial Unicode MS" w:hAnsi="Times New Roman"/>
          <w:sz w:val="24"/>
          <w:szCs w:val="24"/>
        </w:rPr>
        <w:t>1 - a prévia autorização legislativa; 2 - a indicação de recursos.</w:t>
      </w: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>É sabido que o poder público trabalha com projeções orçamentárias anuais, as quais são regularmente encaminhadas e aprovadas pela Câmara de Vereadores, constituindo-se em peças que nortearão o planejamento (PPA, LDO e LOA) estudado e entendido como o necessário no momento de sua elaboração.</w:t>
      </w: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>Sabemos também que um planejamento poderá no decorrer de sua execução sofrer modificações necessárias a atender novas necessidades e expectativas que surgirão no decorrer do período estabelecido.</w:t>
      </w: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 xml:space="preserve">Assim, neste projeto solicitamos que sejam autorizadas suplementações/reduções nas dotações, que em sua maioria se referem a despesas com pessoal e encargos, sendo que estamos com sobra em algumas secretarias e falta em outras, portanto as dotações serão em </w:t>
      </w:r>
      <w:proofErr w:type="gramStart"/>
      <w:r w:rsidRPr="00F676C5">
        <w:rPr>
          <w:rFonts w:eastAsia="Arial Unicode MS"/>
        </w:rPr>
        <w:t>grande maioria suplementadas e reduzidas no próprio grupo de pessoal, mudando apenas de uma secretaria</w:t>
      </w:r>
      <w:proofErr w:type="gramEnd"/>
      <w:r w:rsidRPr="00F676C5">
        <w:rPr>
          <w:rFonts w:eastAsia="Arial Unicode MS"/>
        </w:rPr>
        <w:t xml:space="preserve"> para outra, pois por exigência do </w:t>
      </w:r>
      <w:proofErr w:type="spellStart"/>
      <w:r w:rsidRPr="00F676C5">
        <w:rPr>
          <w:rFonts w:eastAsia="Arial Unicode MS"/>
        </w:rPr>
        <w:t>Aplic</w:t>
      </w:r>
      <w:proofErr w:type="spellEnd"/>
      <w:r w:rsidRPr="00F676C5">
        <w:rPr>
          <w:rFonts w:eastAsia="Arial Unicode MS"/>
        </w:rPr>
        <w:t xml:space="preserve"> não podemos por exemplo empenhar a folha de salários na dotação do UPA- Unidade de Pronto Atendimento, sendo que a mesma se refere ao PSF, a secretaria é a mesma, mas os projetos são outros. </w:t>
      </w: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lastRenderedPageBreak/>
        <w:t>Solicitamos ainda dotação de mais R$ 2.000.000,00 para utilização no convenio firmado com o Estado para obra do Aeroporto; Projeto de Iluminação de Canteiros Centrais da BR 163, cujo convenio encontra-se em fase de liberação, deste modo, para o exercício de 2015 a previsão de utilização, seria de aproximadamente este valor, e os demais recursos inclusos na Loa para 2016.</w:t>
      </w:r>
    </w:p>
    <w:p w:rsidR="00F676C5" w:rsidRPr="00F676C5" w:rsidRDefault="00F676C5" w:rsidP="00F676C5">
      <w:pPr>
        <w:pStyle w:val="PargrafodaLista"/>
        <w:ind w:left="0" w:firstLine="1418"/>
        <w:rPr>
          <w:rFonts w:eastAsia="Arial Unicode MS"/>
          <w:sz w:val="24"/>
          <w:szCs w:val="24"/>
        </w:rPr>
      </w:pPr>
    </w:p>
    <w:p w:rsidR="00F676C5" w:rsidRPr="00F676C5" w:rsidRDefault="00F676C5" w:rsidP="00F676C5">
      <w:pPr>
        <w:tabs>
          <w:tab w:val="left" w:pos="1701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 xml:space="preserve">Na Secretaria de Fazenda solicitamos a importância de R$ 800.000,00 na rubrica de Manutenção e Encargos com a Divida Publica, para fins de empenhar parcelamento com </w:t>
      </w:r>
      <w:proofErr w:type="spellStart"/>
      <w:proofErr w:type="gramStart"/>
      <w:r w:rsidRPr="00F676C5">
        <w:rPr>
          <w:rFonts w:eastAsia="Arial Unicode MS"/>
        </w:rPr>
        <w:t>Inss</w:t>
      </w:r>
      <w:proofErr w:type="spellEnd"/>
      <w:proofErr w:type="gramEnd"/>
      <w:r w:rsidRPr="00F676C5">
        <w:rPr>
          <w:rFonts w:eastAsia="Arial Unicode MS"/>
        </w:rPr>
        <w:t xml:space="preserve"> de fiscalização da Receita federal do </w:t>
      </w:r>
      <w:proofErr w:type="spellStart"/>
      <w:r w:rsidRPr="00F676C5">
        <w:rPr>
          <w:rFonts w:eastAsia="Arial Unicode MS"/>
        </w:rPr>
        <w:t>brasil</w:t>
      </w:r>
      <w:proofErr w:type="spellEnd"/>
      <w:r w:rsidRPr="00F676C5">
        <w:rPr>
          <w:rFonts w:eastAsia="Arial Unicode MS"/>
        </w:rPr>
        <w:t xml:space="preserve">, no período de competência de 2011 e 2012, cujo montante a ser pago, sem atualização da </w:t>
      </w:r>
      <w:proofErr w:type="spellStart"/>
      <w:r w:rsidRPr="00F676C5">
        <w:rPr>
          <w:rFonts w:eastAsia="Arial Unicode MS"/>
        </w:rPr>
        <w:t>Selic</w:t>
      </w:r>
      <w:proofErr w:type="spellEnd"/>
      <w:r w:rsidRPr="00F676C5">
        <w:rPr>
          <w:rFonts w:eastAsia="Arial Unicode MS"/>
        </w:rPr>
        <w:t xml:space="preserve"> é de R$ 2.400.000,00, de modo que para o exercício de 2015 as parcelas aproximadas totalizam aproximadamente R$ 800.000,00.</w:t>
      </w:r>
    </w:p>
    <w:p w:rsidR="00F676C5" w:rsidRPr="00F676C5" w:rsidRDefault="00F676C5" w:rsidP="00F676C5">
      <w:pPr>
        <w:pStyle w:val="PargrafodaLista"/>
        <w:ind w:left="0" w:firstLine="1418"/>
        <w:rPr>
          <w:rFonts w:eastAsia="Arial Unicode MS"/>
          <w:sz w:val="24"/>
          <w:szCs w:val="24"/>
        </w:rPr>
      </w:pPr>
    </w:p>
    <w:p w:rsidR="00F676C5" w:rsidRPr="00F676C5" w:rsidRDefault="00F676C5" w:rsidP="00F676C5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  <w:r w:rsidRPr="00F676C5">
        <w:rPr>
          <w:rFonts w:eastAsia="Arial Unicode MS"/>
        </w:rPr>
        <w:t>Importante salientar que o que buscamos é readequação de dotações remanejando-as de forma que atendam as novas expectativas e necessidades do executivo municipal, bem como em 2015 o TCE-MT passou a trabalhar com FONTES DE RECURSO, o que gerou grande parte do remanejamento solicitado.</w:t>
      </w:r>
    </w:p>
    <w:p w:rsidR="00F676C5" w:rsidRPr="00F676C5" w:rsidRDefault="00F676C5" w:rsidP="00F676C5">
      <w:pPr>
        <w:tabs>
          <w:tab w:val="left" w:pos="1843"/>
          <w:tab w:val="left" w:pos="9781"/>
        </w:tabs>
        <w:ind w:firstLine="1418"/>
        <w:jc w:val="both"/>
        <w:rPr>
          <w:rFonts w:eastAsia="Arial Unicode MS"/>
        </w:rPr>
      </w:pPr>
    </w:p>
    <w:p w:rsidR="00F676C5" w:rsidRPr="00F676C5" w:rsidRDefault="00F676C5" w:rsidP="00F676C5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  <w:r w:rsidRPr="00F676C5">
        <w:rPr>
          <w:rFonts w:eastAsia="Arial Unicode MS"/>
          <w:szCs w:val="24"/>
        </w:rPr>
        <w:t>Assim, agradecemos o tradicional apoio dos Senhores Vereadores na apreciação da presente matéria. Na oportunidade aproveitamos para reiterar a Vossas Excelências os protestos de elevado apreço.</w:t>
      </w:r>
    </w:p>
    <w:p w:rsidR="00F676C5" w:rsidRPr="00F676C5" w:rsidRDefault="00F676C5" w:rsidP="00F676C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center"/>
        <w:rPr>
          <w:rFonts w:eastAsia="Arial Unicode MS"/>
          <w:b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</w:p>
    <w:p w:rsidR="00F676C5" w:rsidRPr="00F676C5" w:rsidRDefault="00F676C5" w:rsidP="00F676C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F676C5">
        <w:rPr>
          <w:rFonts w:eastAsia="Arial Unicode MS"/>
          <w:b/>
          <w:szCs w:val="24"/>
        </w:rPr>
        <w:t>DILCEU ROSSATO</w:t>
      </w:r>
    </w:p>
    <w:p w:rsidR="00F676C5" w:rsidRPr="00F676C5" w:rsidRDefault="00F676C5" w:rsidP="00F676C5">
      <w:pPr>
        <w:jc w:val="center"/>
        <w:rPr>
          <w:rFonts w:eastAsia="Arial Unicode MS"/>
          <w:bCs/>
          <w:iCs/>
        </w:rPr>
      </w:pPr>
      <w:r w:rsidRPr="00F676C5">
        <w:rPr>
          <w:rFonts w:eastAsia="Arial Unicode MS"/>
        </w:rPr>
        <w:t>Prefeito Municipal</w:t>
      </w: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tabs>
          <w:tab w:val="left" w:pos="9781"/>
        </w:tabs>
        <w:jc w:val="both"/>
        <w:rPr>
          <w:rFonts w:eastAsia="Arial Unicode MS"/>
        </w:rPr>
      </w:pPr>
    </w:p>
    <w:p w:rsidR="00F676C5" w:rsidRPr="00F676C5" w:rsidRDefault="00F676C5" w:rsidP="00F676C5">
      <w:pPr>
        <w:jc w:val="both"/>
        <w:rPr>
          <w:bCs/>
        </w:rPr>
      </w:pPr>
      <w:r w:rsidRPr="00F676C5">
        <w:rPr>
          <w:bCs/>
        </w:rPr>
        <w:t>A Sua Excelência o Senhor</w:t>
      </w:r>
    </w:p>
    <w:p w:rsidR="00F676C5" w:rsidRPr="00F676C5" w:rsidRDefault="00F676C5" w:rsidP="00F676C5">
      <w:pPr>
        <w:jc w:val="both"/>
        <w:rPr>
          <w:b/>
          <w:bCs/>
        </w:rPr>
      </w:pPr>
      <w:r w:rsidRPr="00F676C5">
        <w:rPr>
          <w:b/>
          <w:bCs/>
        </w:rPr>
        <w:t>FÁBIO GAVASSO</w:t>
      </w:r>
    </w:p>
    <w:p w:rsidR="00F676C5" w:rsidRPr="00F676C5" w:rsidRDefault="00F676C5" w:rsidP="00F676C5">
      <w:pPr>
        <w:jc w:val="both"/>
        <w:rPr>
          <w:bCs/>
        </w:rPr>
      </w:pPr>
      <w:r w:rsidRPr="00F676C5">
        <w:rPr>
          <w:bCs/>
        </w:rPr>
        <w:t>PRESIDENTE DA CÂMARA MUNICIPAL DE SORRISO</w:t>
      </w:r>
    </w:p>
    <w:p w:rsidR="00F676C5" w:rsidRPr="00F676C5" w:rsidRDefault="00F676C5" w:rsidP="00F676C5">
      <w:pPr>
        <w:jc w:val="both"/>
        <w:rPr>
          <w:b/>
          <w:bCs/>
        </w:rPr>
      </w:pPr>
      <w:r w:rsidRPr="00F676C5">
        <w:rPr>
          <w:b/>
          <w:bCs/>
        </w:rPr>
        <w:t>NESTA.</w:t>
      </w:r>
    </w:p>
    <w:sectPr w:rsidR="00F676C5" w:rsidRPr="00F676C5" w:rsidSect="00F676C5">
      <w:pgSz w:w="11906" w:h="16838" w:code="9"/>
      <w:pgMar w:top="2410" w:right="1133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37" w:rsidRDefault="00224C37" w:rsidP="005538BC">
      <w:r>
        <w:separator/>
      </w:r>
    </w:p>
  </w:endnote>
  <w:endnote w:type="continuationSeparator" w:id="0">
    <w:p w:rsidR="00224C37" w:rsidRDefault="00224C37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37" w:rsidRDefault="00224C37" w:rsidP="005538BC">
      <w:r>
        <w:separator/>
      </w:r>
    </w:p>
  </w:footnote>
  <w:footnote w:type="continuationSeparator" w:id="0">
    <w:p w:rsidR="00224C37" w:rsidRDefault="00224C37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24C37"/>
    <w:rsid w:val="0023188E"/>
    <w:rsid w:val="00241903"/>
    <w:rsid w:val="00245472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4534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47134"/>
    <w:rsid w:val="008562FC"/>
    <w:rsid w:val="008607AA"/>
    <w:rsid w:val="008662C2"/>
    <w:rsid w:val="00873B80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6626"/>
    <w:rsid w:val="00CE6942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7610"/>
    <w:rsid w:val="00E50027"/>
    <w:rsid w:val="00E51113"/>
    <w:rsid w:val="00E532FF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676C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2CFD-C88B-4190-B92D-E84894A1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7</Pages>
  <Words>2340</Words>
  <Characters>15622</Characters>
  <Application>Microsoft Office Word</Application>
  <DocSecurity>0</DocSecurity>
  <Lines>130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2015-08-07T13:00:00Z</cp:lastPrinted>
  <dcterms:created xsi:type="dcterms:W3CDTF">2015-08-10T11:14:00Z</dcterms:created>
  <dcterms:modified xsi:type="dcterms:W3CDTF">2015-08-10T11:14:00Z</dcterms:modified>
</cp:coreProperties>
</file>