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F2" w:rsidRDefault="007E59F2" w:rsidP="007E59F2">
      <w:pPr>
        <w:ind w:left="3402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MOÇÃO Nº </w:t>
      </w:r>
      <w:r w:rsidR="005D0DBF">
        <w:rPr>
          <w:b/>
          <w:bCs/>
          <w:iCs/>
          <w:sz w:val="24"/>
          <w:szCs w:val="24"/>
        </w:rPr>
        <w:t>044</w:t>
      </w:r>
      <w:r>
        <w:rPr>
          <w:b/>
          <w:bCs/>
          <w:iCs/>
          <w:sz w:val="24"/>
          <w:szCs w:val="24"/>
        </w:rPr>
        <w:t>/2015</w:t>
      </w:r>
    </w:p>
    <w:p w:rsidR="007E59F2" w:rsidRDefault="007E59F2" w:rsidP="007E59F2">
      <w:pPr>
        <w:ind w:left="3402"/>
        <w:rPr>
          <w:b/>
          <w:bCs/>
          <w:iCs/>
          <w:sz w:val="24"/>
          <w:szCs w:val="24"/>
        </w:rPr>
      </w:pPr>
    </w:p>
    <w:p w:rsidR="007E59F2" w:rsidRDefault="007E59F2" w:rsidP="007E59F2">
      <w:pPr>
        <w:ind w:left="3402"/>
        <w:rPr>
          <w:b/>
          <w:bCs/>
          <w:iCs/>
          <w:sz w:val="24"/>
          <w:szCs w:val="24"/>
        </w:rPr>
      </w:pPr>
    </w:p>
    <w:p w:rsidR="007E59F2" w:rsidRDefault="007E59F2" w:rsidP="007E59F2">
      <w:pPr>
        <w:ind w:left="3402"/>
        <w:rPr>
          <w:b/>
          <w:bCs/>
          <w:iCs/>
          <w:sz w:val="24"/>
          <w:szCs w:val="24"/>
        </w:rPr>
      </w:pPr>
    </w:p>
    <w:p w:rsidR="007E59F2" w:rsidRDefault="007E59F2" w:rsidP="007E59F2">
      <w:pPr>
        <w:ind w:left="3402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MOÇÃO DE REPÚDIO</w:t>
      </w:r>
    </w:p>
    <w:p w:rsidR="007E59F2" w:rsidRDefault="007E59F2" w:rsidP="007E59F2">
      <w:pPr>
        <w:ind w:right="329" w:firstLine="3402"/>
        <w:jc w:val="both"/>
        <w:rPr>
          <w:iCs/>
          <w:sz w:val="24"/>
          <w:szCs w:val="24"/>
        </w:rPr>
      </w:pPr>
    </w:p>
    <w:p w:rsidR="007E59F2" w:rsidRDefault="007E59F2" w:rsidP="007E59F2">
      <w:pPr>
        <w:ind w:right="329" w:firstLine="3402"/>
        <w:jc w:val="both"/>
        <w:rPr>
          <w:iCs/>
          <w:sz w:val="24"/>
          <w:szCs w:val="24"/>
        </w:rPr>
      </w:pPr>
    </w:p>
    <w:p w:rsidR="007E59F2" w:rsidRDefault="007E59F2" w:rsidP="007E59F2">
      <w:pPr>
        <w:ind w:right="329" w:firstLine="3402"/>
        <w:jc w:val="both"/>
        <w:rPr>
          <w:iCs/>
          <w:sz w:val="24"/>
          <w:szCs w:val="24"/>
        </w:rPr>
      </w:pPr>
    </w:p>
    <w:p w:rsidR="007E59F2" w:rsidRDefault="00486A88" w:rsidP="00663A05">
      <w:pPr>
        <w:autoSpaceDE w:val="0"/>
        <w:autoSpaceDN w:val="0"/>
        <w:adjustRightInd w:val="0"/>
        <w:ind w:firstLine="3402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>DIRCEU ZANATTA - PMDB</w:t>
      </w:r>
      <w:r w:rsidR="007E59F2">
        <w:rPr>
          <w:bCs/>
          <w:sz w:val="24"/>
          <w:szCs w:val="24"/>
        </w:rPr>
        <w:t xml:space="preserve"> e</w:t>
      </w:r>
      <w:r>
        <w:rPr>
          <w:bCs/>
          <w:sz w:val="24"/>
          <w:szCs w:val="24"/>
        </w:rPr>
        <w:t xml:space="preserve"> </w:t>
      </w:r>
      <w:r w:rsidRPr="00486A88">
        <w:rPr>
          <w:b/>
          <w:bCs/>
          <w:sz w:val="24"/>
          <w:szCs w:val="24"/>
        </w:rPr>
        <w:t>PROFESSOR GERSON - PMDB</w:t>
      </w:r>
      <w:r w:rsidR="007E59F2">
        <w:rPr>
          <w:bCs/>
          <w:sz w:val="24"/>
          <w:szCs w:val="24"/>
        </w:rPr>
        <w:t xml:space="preserve">, </w:t>
      </w:r>
      <w:r w:rsidR="007E59F2">
        <w:rPr>
          <w:sz w:val="24"/>
          <w:szCs w:val="24"/>
        </w:rPr>
        <w:t xml:space="preserve">com assento nesta Casa de Leis, de acordo com os Artigos 136 e 137, do Regimento Interno, requerem da Mesa, ouvido o Soberano Plenário, que seja concedida </w:t>
      </w:r>
      <w:r w:rsidR="007E59F2">
        <w:rPr>
          <w:b/>
          <w:bCs/>
          <w:sz w:val="24"/>
          <w:szCs w:val="24"/>
        </w:rPr>
        <w:t>MOÇÃO DE REPÚDIO</w:t>
      </w:r>
      <w:r w:rsidR="007E59F2">
        <w:rPr>
          <w:sz w:val="24"/>
          <w:szCs w:val="24"/>
        </w:rPr>
        <w:t xml:space="preserve"> ao </w:t>
      </w:r>
      <w:r w:rsidR="007E59F2">
        <w:rPr>
          <w:color w:val="000000" w:themeColor="text1"/>
          <w:sz w:val="24"/>
          <w:szCs w:val="24"/>
        </w:rPr>
        <w:t xml:space="preserve">Excelentíssimo Senhor Mauro Zaque, Secretário de Segurança Pública do Estado de Mato Grosso, com cópia ao Excelentíssimo Senhor Pedro Taques, Governador do Estado de Mato Grosso, ao Excelentíssimo Senhor </w:t>
      </w:r>
      <w:r w:rsidR="00A92AD1">
        <w:rPr>
          <w:color w:val="000000" w:themeColor="text1"/>
          <w:sz w:val="24"/>
          <w:szCs w:val="24"/>
        </w:rPr>
        <w:t xml:space="preserve">Guilherme Maluf, Presidente da Assembleia Legislativa do Estado do Mato Grosso, ao Excelentíssimo Senhor </w:t>
      </w:r>
      <w:proofErr w:type="spellStart"/>
      <w:r w:rsidR="00A92AD1">
        <w:rPr>
          <w:color w:val="000000" w:themeColor="text1"/>
          <w:sz w:val="24"/>
          <w:szCs w:val="24"/>
        </w:rPr>
        <w:t>Nininho</w:t>
      </w:r>
      <w:proofErr w:type="spellEnd"/>
      <w:r w:rsidR="00A92AD1">
        <w:rPr>
          <w:color w:val="000000" w:themeColor="text1"/>
          <w:sz w:val="24"/>
          <w:szCs w:val="24"/>
        </w:rPr>
        <w:t xml:space="preserve">, 1º Secretário da Assembleia Legislativa do Estado do Mato Grosso, ao Excelentíssimo Senhor Silvano Amaral, </w:t>
      </w:r>
      <w:r>
        <w:rPr>
          <w:color w:val="000000" w:themeColor="text1"/>
          <w:sz w:val="24"/>
          <w:szCs w:val="24"/>
        </w:rPr>
        <w:t>em razão</w:t>
      </w:r>
      <w:r w:rsidR="007E59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aos</w:t>
      </w:r>
      <w:r w:rsidR="00A92AD1">
        <w:rPr>
          <w:color w:val="000000" w:themeColor="text1"/>
          <w:sz w:val="24"/>
          <w:szCs w:val="24"/>
        </w:rPr>
        <w:t xml:space="preserve"> índices de criminalidade em Sorr</w:t>
      </w:r>
      <w:r>
        <w:rPr>
          <w:color w:val="000000" w:themeColor="text1"/>
          <w:sz w:val="24"/>
          <w:szCs w:val="24"/>
        </w:rPr>
        <w:t xml:space="preserve">iso, que </w:t>
      </w:r>
      <w:r w:rsidR="00A92AD1">
        <w:rPr>
          <w:color w:val="000000" w:themeColor="text1"/>
          <w:sz w:val="24"/>
          <w:szCs w:val="24"/>
        </w:rPr>
        <w:t>aumentaram absurdamente nos últimos meses, com crimes que estão abala</w:t>
      </w:r>
      <w:r w:rsidR="00663A05">
        <w:rPr>
          <w:color w:val="000000" w:themeColor="text1"/>
          <w:sz w:val="24"/>
          <w:szCs w:val="24"/>
        </w:rPr>
        <w:t xml:space="preserve">ndo a população sorrisense, </w:t>
      </w:r>
      <w:r w:rsidR="007E59F2">
        <w:rPr>
          <w:color w:val="000000" w:themeColor="text1"/>
          <w:sz w:val="24"/>
          <w:szCs w:val="24"/>
          <w:shd w:val="clear" w:color="auto" w:fill="FFFFFF"/>
        </w:rPr>
        <w:t xml:space="preserve">população essa, que vem sofrendo constantes ameaças, constrangimentos, furtos, roubos e violência, a ponto de se tornarem escravos da criminalidade. </w:t>
      </w:r>
    </w:p>
    <w:p w:rsidR="00486A88" w:rsidRDefault="00486A88" w:rsidP="00663A05">
      <w:pPr>
        <w:autoSpaceDE w:val="0"/>
        <w:autoSpaceDN w:val="0"/>
        <w:adjustRightInd w:val="0"/>
        <w:ind w:firstLine="3402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486A88" w:rsidRPr="00486A88" w:rsidRDefault="00486A88" w:rsidP="00486A88">
      <w:pPr>
        <w:autoSpaceDE w:val="0"/>
        <w:autoSpaceDN w:val="0"/>
        <w:adjustRightInd w:val="0"/>
        <w:ind w:firstLine="3402"/>
        <w:rPr>
          <w:b/>
          <w:color w:val="000000" w:themeColor="text1"/>
          <w:sz w:val="24"/>
          <w:szCs w:val="24"/>
        </w:rPr>
      </w:pPr>
      <w:r w:rsidRPr="00486A88">
        <w:rPr>
          <w:b/>
          <w:color w:val="000000" w:themeColor="text1"/>
          <w:sz w:val="24"/>
          <w:szCs w:val="24"/>
          <w:shd w:val="clear" w:color="auto" w:fill="FFFFFF"/>
        </w:rPr>
        <w:t>JUSTIFICATIVA</w:t>
      </w:r>
    </w:p>
    <w:p w:rsidR="007E59F2" w:rsidRDefault="007E59F2" w:rsidP="007E59F2">
      <w:pPr>
        <w:autoSpaceDE w:val="0"/>
        <w:autoSpaceDN w:val="0"/>
        <w:adjustRightInd w:val="0"/>
        <w:ind w:firstLine="3402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7E59F2" w:rsidRDefault="00486A88" w:rsidP="005D0DBF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Considerando que, d</w:t>
      </w:r>
      <w:r w:rsidR="007E59F2">
        <w:rPr>
          <w:color w:val="000000" w:themeColor="text1"/>
          <w:sz w:val="24"/>
          <w:szCs w:val="24"/>
          <w:shd w:val="clear" w:color="auto" w:fill="FFFFFF"/>
        </w:rPr>
        <w:t xml:space="preserve">iante de </w:t>
      </w:r>
      <w:r w:rsidR="00663A05">
        <w:rPr>
          <w:color w:val="000000" w:themeColor="text1"/>
          <w:sz w:val="24"/>
          <w:szCs w:val="24"/>
          <w:shd w:val="clear" w:color="auto" w:fill="FFFFFF"/>
        </w:rPr>
        <w:t>tantos cr</w:t>
      </w:r>
      <w:r w:rsidR="00091F86">
        <w:rPr>
          <w:color w:val="000000" w:themeColor="text1"/>
          <w:sz w:val="24"/>
          <w:szCs w:val="24"/>
          <w:shd w:val="clear" w:color="auto" w:fill="FFFFFF"/>
        </w:rPr>
        <w:t>imes em Sorriso, nenhuma providê</w:t>
      </w:r>
      <w:r w:rsidR="00663A05">
        <w:rPr>
          <w:color w:val="000000" w:themeColor="text1"/>
          <w:sz w:val="24"/>
          <w:szCs w:val="24"/>
          <w:shd w:val="clear" w:color="auto" w:fill="FFFFFF"/>
        </w:rPr>
        <w:t>ncia foi tomada.</w:t>
      </w:r>
    </w:p>
    <w:p w:rsidR="00663A05" w:rsidRDefault="00663A05" w:rsidP="005D0DBF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FA4DA7" w:rsidRDefault="00486A88" w:rsidP="005D0DBF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Considerando a forma humilhante eu um cidadão sorrisense foi recentemente assassinado brutalmente, em pleno horário de trabalho.</w:t>
      </w:r>
    </w:p>
    <w:p w:rsidR="00486A88" w:rsidRDefault="00486A88" w:rsidP="005D0DBF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7E59F2" w:rsidRDefault="00486A88" w:rsidP="005D0DBF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FA4DA7">
        <w:rPr>
          <w:color w:val="000000" w:themeColor="text1"/>
          <w:sz w:val="24"/>
          <w:szCs w:val="24"/>
          <w:shd w:val="clear" w:color="auto" w:fill="FFFFFF"/>
        </w:rPr>
        <w:t xml:space="preserve">vários crimes, como homicídios e assaltos estão sendo </w:t>
      </w:r>
      <w:proofErr w:type="gramStart"/>
      <w:r w:rsidR="00FA4DA7">
        <w:rPr>
          <w:color w:val="000000" w:themeColor="text1"/>
          <w:sz w:val="24"/>
          <w:szCs w:val="24"/>
          <w:shd w:val="clear" w:color="auto" w:fill="FFFFFF"/>
        </w:rPr>
        <w:t xml:space="preserve">registrados em Sorriso </w:t>
      </w:r>
      <w:r>
        <w:rPr>
          <w:color w:val="000000" w:themeColor="text1"/>
          <w:sz w:val="24"/>
          <w:szCs w:val="24"/>
          <w:shd w:val="clear" w:color="auto" w:fill="FFFFFF"/>
        </w:rPr>
        <w:t>e o Estado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não tem tomado nenhuma providência para proteger a população.</w:t>
      </w:r>
    </w:p>
    <w:p w:rsidR="007E59F2" w:rsidRDefault="007E59F2" w:rsidP="005D0DBF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7E59F2" w:rsidRDefault="007E59F2" w:rsidP="005D0DBF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</w:t>
      </w:r>
      <w:r w:rsidR="00091F86">
        <w:rPr>
          <w:iCs/>
          <w:sz w:val="24"/>
          <w:szCs w:val="24"/>
        </w:rPr>
        <w:t>so, Estado de Mato Grosso, em 10 de agosto</w:t>
      </w:r>
      <w:r>
        <w:rPr>
          <w:iCs/>
          <w:sz w:val="24"/>
          <w:szCs w:val="24"/>
        </w:rPr>
        <w:t xml:space="preserve"> de 2015.</w:t>
      </w:r>
    </w:p>
    <w:p w:rsidR="007E59F2" w:rsidRDefault="007E59F2" w:rsidP="005D0DBF">
      <w:pPr>
        <w:ind w:right="329" w:firstLine="1418"/>
        <w:jc w:val="both"/>
        <w:rPr>
          <w:iCs/>
          <w:sz w:val="24"/>
          <w:szCs w:val="24"/>
        </w:rPr>
      </w:pPr>
    </w:p>
    <w:p w:rsidR="005D0DBF" w:rsidRDefault="005D0DBF" w:rsidP="005D0DBF">
      <w:pPr>
        <w:ind w:right="329" w:firstLine="1418"/>
        <w:jc w:val="both"/>
        <w:rPr>
          <w:iCs/>
          <w:sz w:val="24"/>
          <w:szCs w:val="24"/>
        </w:rPr>
      </w:pPr>
    </w:p>
    <w:p w:rsidR="005D0DBF" w:rsidRDefault="005D0DBF" w:rsidP="005D0DBF">
      <w:pPr>
        <w:ind w:right="329" w:firstLine="1418"/>
        <w:jc w:val="both"/>
        <w:rPr>
          <w:iCs/>
          <w:sz w:val="24"/>
          <w:szCs w:val="24"/>
        </w:rPr>
      </w:pPr>
    </w:p>
    <w:p w:rsidR="005D0DBF" w:rsidRDefault="005D0DBF" w:rsidP="005D0DBF">
      <w:pPr>
        <w:ind w:right="329"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5D0DBF" w:rsidTr="005D0DBF">
        <w:tc>
          <w:tcPr>
            <w:tcW w:w="4747" w:type="dxa"/>
          </w:tcPr>
          <w:p w:rsidR="005D0DBF" w:rsidRPr="00091F86" w:rsidRDefault="005D0DBF" w:rsidP="005D0D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1F86">
              <w:rPr>
                <w:b/>
                <w:bCs/>
                <w:sz w:val="24"/>
                <w:szCs w:val="24"/>
              </w:rPr>
              <w:t>DIRCEU ZANATTA</w:t>
            </w:r>
          </w:p>
          <w:p w:rsidR="005D0DBF" w:rsidRDefault="005D0DBF" w:rsidP="005D0DBF">
            <w:pPr>
              <w:ind w:right="329"/>
              <w:jc w:val="center"/>
              <w:rPr>
                <w:iCs/>
                <w:sz w:val="24"/>
                <w:szCs w:val="24"/>
              </w:rPr>
            </w:pPr>
            <w:r w:rsidRPr="00091F86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5D0DBF" w:rsidRPr="00091F86" w:rsidRDefault="005D0DBF" w:rsidP="005D0D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1F86">
              <w:rPr>
                <w:b/>
                <w:bCs/>
                <w:sz w:val="24"/>
                <w:szCs w:val="24"/>
              </w:rPr>
              <w:t>PROFESSOR GERSON</w:t>
            </w:r>
          </w:p>
          <w:p w:rsidR="005D0DBF" w:rsidRDefault="005D0DBF" w:rsidP="005D0DBF">
            <w:pPr>
              <w:ind w:right="329"/>
              <w:jc w:val="center"/>
              <w:rPr>
                <w:iCs/>
                <w:sz w:val="24"/>
                <w:szCs w:val="24"/>
              </w:rPr>
            </w:pPr>
            <w:r w:rsidRPr="00091F86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E6740" w:rsidRDefault="005D0DBF" w:rsidP="005D0DBF">
      <w:pPr>
        <w:ind w:right="329"/>
        <w:jc w:val="both"/>
      </w:pPr>
      <w:bookmarkStart w:id="0" w:name="_GoBack"/>
      <w:bookmarkEnd w:id="0"/>
    </w:p>
    <w:sectPr w:rsidR="00AE6740" w:rsidSect="005D0DBF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9F2"/>
    <w:rsid w:val="00091F86"/>
    <w:rsid w:val="001D7814"/>
    <w:rsid w:val="00302A6A"/>
    <w:rsid w:val="00486A88"/>
    <w:rsid w:val="005D0DBF"/>
    <w:rsid w:val="00663A05"/>
    <w:rsid w:val="007E59F2"/>
    <w:rsid w:val="00A92AD1"/>
    <w:rsid w:val="00AB798A"/>
    <w:rsid w:val="00FA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2</cp:revision>
  <cp:lastPrinted>2015-08-10T12:55:00Z</cp:lastPrinted>
  <dcterms:created xsi:type="dcterms:W3CDTF">2015-08-10T12:09:00Z</dcterms:created>
  <dcterms:modified xsi:type="dcterms:W3CDTF">2015-08-10T14:03:00Z</dcterms:modified>
</cp:coreProperties>
</file>