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2D" w:rsidRPr="00F50A1F" w:rsidRDefault="00B5542D" w:rsidP="001B5627">
      <w:pPr>
        <w:tabs>
          <w:tab w:val="left" w:pos="944"/>
          <w:tab w:val="left" w:pos="2340"/>
        </w:tabs>
        <w:ind w:left="3402"/>
        <w:jc w:val="both"/>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 xml:space="preserve">REQUERIMENTO Nº </w:t>
      </w:r>
      <w:r w:rsidR="001B5627" w:rsidRPr="00F50A1F">
        <w:rPr>
          <w:rFonts w:ascii="Times New Roman" w:hAnsi="Times New Roman" w:cs="Times New Roman"/>
          <w:b/>
          <w:bCs/>
          <w:color w:val="000000"/>
          <w:sz w:val="23"/>
          <w:szCs w:val="23"/>
        </w:rPr>
        <w:t>228</w:t>
      </w:r>
      <w:r w:rsidRPr="00F50A1F">
        <w:rPr>
          <w:rFonts w:ascii="Times New Roman" w:hAnsi="Times New Roman" w:cs="Times New Roman"/>
          <w:b/>
          <w:bCs/>
          <w:color w:val="000000"/>
          <w:sz w:val="23"/>
          <w:szCs w:val="23"/>
        </w:rPr>
        <w:t>/2015</w:t>
      </w:r>
    </w:p>
    <w:p w:rsidR="00C036B6" w:rsidRPr="00F50A1F" w:rsidRDefault="00C036B6" w:rsidP="001B5627">
      <w:pPr>
        <w:tabs>
          <w:tab w:val="left" w:pos="944"/>
        </w:tabs>
        <w:ind w:firstLine="1417"/>
        <w:jc w:val="both"/>
        <w:rPr>
          <w:rFonts w:ascii="Times New Roman" w:hAnsi="Times New Roman" w:cs="Times New Roman"/>
          <w:color w:val="000000"/>
          <w:sz w:val="23"/>
          <w:szCs w:val="23"/>
        </w:rPr>
      </w:pPr>
    </w:p>
    <w:p w:rsidR="001B5627" w:rsidRPr="00F50A1F" w:rsidRDefault="001B5627" w:rsidP="001B5627">
      <w:pPr>
        <w:tabs>
          <w:tab w:val="left" w:pos="944"/>
        </w:tabs>
        <w:ind w:firstLine="1417"/>
        <w:jc w:val="both"/>
        <w:rPr>
          <w:rFonts w:ascii="Times New Roman" w:hAnsi="Times New Roman" w:cs="Times New Roman"/>
          <w:color w:val="000000"/>
          <w:sz w:val="23"/>
          <w:szCs w:val="23"/>
        </w:rPr>
      </w:pPr>
    </w:p>
    <w:p w:rsidR="00B5542D" w:rsidRPr="00F50A1F" w:rsidRDefault="002C4458" w:rsidP="001B5627">
      <w:pPr>
        <w:tabs>
          <w:tab w:val="left" w:pos="944"/>
          <w:tab w:val="left" w:pos="2700"/>
        </w:tabs>
        <w:ind w:firstLine="3402"/>
        <w:jc w:val="both"/>
        <w:rPr>
          <w:rFonts w:ascii="Times New Roman" w:hAnsi="Times New Roman" w:cs="Times New Roman"/>
          <w:b/>
          <w:color w:val="000000"/>
          <w:sz w:val="23"/>
          <w:szCs w:val="23"/>
        </w:rPr>
      </w:pPr>
      <w:r w:rsidRPr="00F50A1F">
        <w:rPr>
          <w:rFonts w:ascii="Times New Roman" w:hAnsi="Times New Roman" w:cs="Times New Roman"/>
          <w:b/>
          <w:bCs/>
          <w:color w:val="000000"/>
          <w:sz w:val="23"/>
          <w:szCs w:val="23"/>
        </w:rPr>
        <w:t>PROFESSOR GERSON</w:t>
      </w:r>
      <w:r w:rsidR="00B5542D" w:rsidRPr="00F50A1F">
        <w:rPr>
          <w:rFonts w:ascii="Times New Roman" w:hAnsi="Times New Roman" w:cs="Times New Roman"/>
          <w:b/>
          <w:bCs/>
          <w:color w:val="000000"/>
          <w:sz w:val="23"/>
          <w:szCs w:val="23"/>
        </w:rPr>
        <w:t xml:space="preserve"> - PMDB E VEREADORES ABAIXO ASSINADOS</w:t>
      </w:r>
      <w:r w:rsidR="00FB4E0D" w:rsidRPr="00F50A1F">
        <w:rPr>
          <w:rFonts w:ascii="Times New Roman" w:hAnsi="Times New Roman" w:cs="Times New Roman"/>
          <w:b/>
          <w:bCs/>
          <w:color w:val="000000"/>
          <w:sz w:val="23"/>
          <w:szCs w:val="23"/>
        </w:rPr>
        <w:t>,</w:t>
      </w:r>
      <w:r w:rsidR="00B5542D" w:rsidRPr="00F50A1F">
        <w:rPr>
          <w:rFonts w:ascii="Times New Roman" w:hAnsi="Times New Roman" w:cs="Times New Roman"/>
          <w:color w:val="000000"/>
          <w:sz w:val="23"/>
          <w:szCs w:val="23"/>
        </w:rPr>
        <w:t xml:space="preserve"> com assento nesta Casa, com fulcro nos Artigos 118 e 121 do Regimento Interno, no cumprimento do dever, </w:t>
      </w:r>
      <w:r w:rsidR="00FB4E0D" w:rsidRPr="00F50A1F">
        <w:rPr>
          <w:rFonts w:ascii="Times New Roman" w:hAnsi="Times New Roman" w:cs="Times New Roman"/>
          <w:bCs/>
          <w:color w:val="000000"/>
          <w:sz w:val="23"/>
          <w:szCs w:val="23"/>
        </w:rPr>
        <w:t>requerem</w:t>
      </w:r>
      <w:r w:rsidR="00FB4E0D" w:rsidRPr="00F50A1F">
        <w:rPr>
          <w:rFonts w:ascii="Times New Roman" w:hAnsi="Times New Roman" w:cs="Times New Roman"/>
          <w:color w:val="000000"/>
          <w:sz w:val="23"/>
          <w:szCs w:val="23"/>
        </w:rPr>
        <w:t xml:space="preserve"> </w:t>
      </w:r>
      <w:r w:rsidR="00B5542D" w:rsidRPr="00F50A1F">
        <w:rPr>
          <w:rFonts w:ascii="Times New Roman" w:hAnsi="Times New Roman" w:cs="Times New Roman"/>
          <w:b/>
          <w:color w:val="000000"/>
          <w:sz w:val="23"/>
          <w:szCs w:val="23"/>
        </w:rPr>
        <w:t>à Mesa</w:t>
      </w:r>
      <w:r w:rsidR="00B5542D" w:rsidRPr="00F50A1F">
        <w:rPr>
          <w:rFonts w:ascii="Times New Roman" w:hAnsi="Times New Roman" w:cs="Times New Roman"/>
          <w:color w:val="000000"/>
          <w:sz w:val="23"/>
          <w:szCs w:val="23"/>
        </w:rPr>
        <w:t>,</w:t>
      </w:r>
      <w:r w:rsidR="0056042E" w:rsidRPr="00F50A1F">
        <w:rPr>
          <w:rFonts w:ascii="Times New Roman" w:hAnsi="Times New Roman" w:cs="Times New Roman"/>
          <w:color w:val="000000"/>
          <w:sz w:val="23"/>
          <w:szCs w:val="23"/>
        </w:rPr>
        <w:t xml:space="preserve"> </w:t>
      </w:r>
      <w:r w:rsidR="0056042E" w:rsidRPr="00F50A1F">
        <w:rPr>
          <w:rFonts w:ascii="Times New Roman" w:hAnsi="Times New Roman" w:cs="Times New Roman"/>
          <w:b/>
          <w:color w:val="000000"/>
          <w:sz w:val="23"/>
          <w:szCs w:val="23"/>
        </w:rPr>
        <w:t xml:space="preserve">nos termos regimentais, a realização de </w:t>
      </w:r>
      <w:r w:rsidR="00FB4E0D" w:rsidRPr="00F50A1F">
        <w:rPr>
          <w:rFonts w:ascii="Times New Roman" w:hAnsi="Times New Roman" w:cs="Times New Roman"/>
          <w:b/>
          <w:color w:val="000000"/>
          <w:sz w:val="23"/>
          <w:szCs w:val="23"/>
        </w:rPr>
        <w:t>Audiência Pública</w:t>
      </w:r>
      <w:r w:rsidR="00A155DF" w:rsidRPr="00F50A1F">
        <w:rPr>
          <w:rFonts w:ascii="Times New Roman" w:hAnsi="Times New Roman" w:cs="Times New Roman"/>
          <w:b/>
          <w:color w:val="000000"/>
          <w:sz w:val="23"/>
          <w:szCs w:val="23"/>
        </w:rPr>
        <w:t>, para debater com os Professores da Rede Municipal de Educação</w:t>
      </w:r>
      <w:r w:rsidR="0056042E" w:rsidRPr="00F50A1F">
        <w:rPr>
          <w:rFonts w:ascii="Times New Roman" w:hAnsi="Times New Roman" w:cs="Times New Roman"/>
          <w:b/>
          <w:color w:val="000000"/>
          <w:sz w:val="23"/>
          <w:szCs w:val="23"/>
        </w:rPr>
        <w:t>,</w:t>
      </w:r>
      <w:r w:rsidR="009D1874" w:rsidRPr="00F50A1F">
        <w:rPr>
          <w:rFonts w:ascii="Times New Roman" w:hAnsi="Times New Roman" w:cs="Times New Roman"/>
          <w:b/>
          <w:color w:val="000000"/>
          <w:sz w:val="23"/>
          <w:szCs w:val="23"/>
        </w:rPr>
        <w:t xml:space="preserve"> os critérios e as metas a serem utilizados na </w:t>
      </w:r>
      <w:r w:rsidR="00FB3D8B" w:rsidRPr="00F50A1F">
        <w:rPr>
          <w:rFonts w:ascii="Times New Roman" w:hAnsi="Times New Roman" w:cs="Times New Roman"/>
          <w:b/>
          <w:sz w:val="23"/>
          <w:szCs w:val="23"/>
        </w:rPr>
        <w:t>implantação da jornada de 30</w:t>
      </w:r>
      <w:r w:rsidR="009D1874" w:rsidRPr="00F50A1F">
        <w:rPr>
          <w:rFonts w:ascii="Times New Roman" w:hAnsi="Times New Roman" w:cs="Times New Roman"/>
          <w:b/>
          <w:sz w:val="23"/>
          <w:szCs w:val="23"/>
        </w:rPr>
        <w:t xml:space="preserve">h, </w:t>
      </w:r>
      <w:r w:rsidR="000C1E04" w:rsidRPr="00F50A1F">
        <w:rPr>
          <w:rFonts w:ascii="Times New Roman" w:hAnsi="Times New Roman" w:cs="Times New Roman"/>
          <w:b/>
          <w:sz w:val="23"/>
          <w:szCs w:val="23"/>
        </w:rPr>
        <w:t>no município de Sorriso-MT.</w:t>
      </w:r>
    </w:p>
    <w:p w:rsidR="00B5542D" w:rsidRPr="00F50A1F" w:rsidRDefault="00B5542D" w:rsidP="001B5627">
      <w:pPr>
        <w:pStyle w:val="NormalWeb"/>
        <w:tabs>
          <w:tab w:val="left" w:pos="944"/>
        </w:tabs>
        <w:spacing w:before="0" w:after="0"/>
        <w:ind w:right="-92" w:firstLine="1417"/>
        <w:jc w:val="both"/>
        <w:rPr>
          <w:rFonts w:ascii="Times New Roman" w:hAnsi="Times New Roman" w:cs="Times New Roman"/>
          <w:b/>
          <w:bCs/>
          <w:color w:val="000000"/>
          <w:sz w:val="23"/>
          <w:szCs w:val="23"/>
        </w:rPr>
      </w:pPr>
    </w:p>
    <w:p w:rsidR="00B5542D" w:rsidRPr="00F50A1F" w:rsidRDefault="00B5542D" w:rsidP="001B5627">
      <w:pPr>
        <w:pStyle w:val="NormalWeb"/>
        <w:tabs>
          <w:tab w:val="left" w:pos="944"/>
        </w:tabs>
        <w:spacing w:before="0" w:after="0"/>
        <w:ind w:right="-92"/>
        <w:jc w:val="center"/>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JUSTIFICATIVAS</w:t>
      </w:r>
    </w:p>
    <w:p w:rsidR="0056042E" w:rsidRPr="00F50A1F" w:rsidRDefault="0056042E" w:rsidP="001B5627">
      <w:pPr>
        <w:pStyle w:val="NormalWeb"/>
        <w:tabs>
          <w:tab w:val="left" w:pos="944"/>
        </w:tabs>
        <w:spacing w:before="0" w:after="0"/>
        <w:ind w:right="-92" w:firstLine="1417"/>
        <w:jc w:val="both"/>
        <w:rPr>
          <w:rFonts w:ascii="Times New Roman" w:hAnsi="Times New Roman" w:cs="Times New Roman"/>
          <w:color w:val="000000"/>
          <w:sz w:val="23"/>
          <w:szCs w:val="23"/>
        </w:rPr>
      </w:pPr>
    </w:p>
    <w:p w:rsidR="009D1874" w:rsidRPr="00F50A1F" w:rsidRDefault="0056042E" w:rsidP="00F50A1F">
      <w:pPr>
        <w:pStyle w:val="NormalWeb"/>
        <w:tabs>
          <w:tab w:val="left" w:pos="944"/>
        </w:tabs>
        <w:spacing w:before="0" w:after="0"/>
        <w:ind w:right="-92" w:firstLine="1417"/>
        <w:jc w:val="both"/>
        <w:rPr>
          <w:rFonts w:ascii="Times New Roman" w:hAnsi="Times New Roman" w:cs="Times New Roman"/>
          <w:color w:val="000000"/>
          <w:sz w:val="23"/>
          <w:szCs w:val="23"/>
        </w:rPr>
      </w:pPr>
      <w:r w:rsidRPr="00F50A1F">
        <w:rPr>
          <w:rFonts w:ascii="Times New Roman" w:hAnsi="Times New Roman" w:cs="Times New Roman"/>
          <w:color w:val="000000"/>
          <w:sz w:val="23"/>
          <w:szCs w:val="23"/>
        </w:rPr>
        <w:t xml:space="preserve">Propomos a realização de Audiência Pública com data a ser definida, a fim de </w:t>
      </w:r>
      <w:r w:rsidR="000C1E04" w:rsidRPr="00F50A1F">
        <w:rPr>
          <w:rFonts w:ascii="Times New Roman" w:hAnsi="Times New Roman" w:cs="Times New Roman"/>
          <w:color w:val="000000"/>
          <w:sz w:val="23"/>
          <w:szCs w:val="23"/>
        </w:rPr>
        <w:t xml:space="preserve">debater </w:t>
      </w:r>
      <w:r w:rsidR="003151AE" w:rsidRPr="00F50A1F">
        <w:rPr>
          <w:rFonts w:ascii="Times New Roman" w:hAnsi="Times New Roman" w:cs="Times New Roman"/>
          <w:color w:val="000000"/>
          <w:sz w:val="23"/>
          <w:szCs w:val="23"/>
        </w:rPr>
        <w:t>com os Professores</w:t>
      </w:r>
      <w:r w:rsidR="000C1E04" w:rsidRPr="00F50A1F">
        <w:rPr>
          <w:rFonts w:ascii="Times New Roman" w:hAnsi="Times New Roman" w:cs="Times New Roman"/>
          <w:color w:val="000000"/>
          <w:sz w:val="23"/>
          <w:szCs w:val="23"/>
        </w:rPr>
        <w:t xml:space="preserve"> da Rede Municipal de Educação</w:t>
      </w:r>
      <w:r w:rsidR="003151AE" w:rsidRPr="00F50A1F">
        <w:rPr>
          <w:rFonts w:ascii="Times New Roman" w:hAnsi="Times New Roman" w:cs="Times New Roman"/>
          <w:color w:val="000000"/>
          <w:sz w:val="23"/>
          <w:szCs w:val="23"/>
        </w:rPr>
        <w:t>, Secret</w:t>
      </w:r>
      <w:r w:rsidR="00A155DF" w:rsidRPr="00F50A1F">
        <w:rPr>
          <w:rFonts w:ascii="Times New Roman" w:hAnsi="Times New Roman" w:cs="Times New Roman"/>
          <w:color w:val="000000"/>
          <w:sz w:val="23"/>
          <w:szCs w:val="23"/>
        </w:rPr>
        <w:t>a</w:t>
      </w:r>
      <w:r w:rsidR="003151AE" w:rsidRPr="00F50A1F">
        <w:rPr>
          <w:rFonts w:ascii="Times New Roman" w:hAnsi="Times New Roman" w:cs="Times New Roman"/>
          <w:color w:val="000000"/>
          <w:sz w:val="23"/>
          <w:szCs w:val="23"/>
        </w:rPr>
        <w:t xml:space="preserve">ria Municipal de Educação e Cultura, bem como, </w:t>
      </w:r>
      <w:r w:rsidR="00D80286" w:rsidRPr="00F50A1F">
        <w:rPr>
          <w:rFonts w:ascii="Times New Roman" w:hAnsi="Times New Roman" w:cs="Times New Roman"/>
          <w:color w:val="000000"/>
          <w:sz w:val="23"/>
          <w:szCs w:val="23"/>
        </w:rPr>
        <w:t>Sindicato e o Conselho Municipal de Educação</w:t>
      </w:r>
      <w:r w:rsidR="00A155DF" w:rsidRPr="00F50A1F">
        <w:rPr>
          <w:rFonts w:ascii="Times New Roman" w:hAnsi="Times New Roman" w:cs="Times New Roman"/>
          <w:color w:val="000000"/>
          <w:sz w:val="23"/>
          <w:szCs w:val="23"/>
        </w:rPr>
        <w:t xml:space="preserve">, sobre </w:t>
      </w:r>
      <w:r w:rsidR="00D80286" w:rsidRPr="00F50A1F">
        <w:rPr>
          <w:rFonts w:ascii="Times New Roman" w:hAnsi="Times New Roman" w:cs="Times New Roman"/>
          <w:color w:val="000000"/>
          <w:sz w:val="23"/>
          <w:szCs w:val="23"/>
        </w:rPr>
        <w:t xml:space="preserve">os critérios e as metas a serem utilizadas na </w:t>
      </w:r>
      <w:r w:rsidR="000C1E04" w:rsidRPr="00F50A1F">
        <w:rPr>
          <w:rFonts w:ascii="Times New Roman" w:hAnsi="Times New Roman" w:cs="Times New Roman"/>
          <w:color w:val="000000"/>
          <w:sz w:val="23"/>
          <w:szCs w:val="23"/>
        </w:rPr>
        <w:t>implantação da jornada d</w:t>
      </w:r>
      <w:r w:rsidR="00D80286" w:rsidRPr="00F50A1F">
        <w:rPr>
          <w:rFonts w:ascii="Times New Roman" w:hAnsi="Times New Roman" w:cs="Times New Roman"/>
          <w:color w:val="000000"/>
          <w:sz w:val="23"/>
          <w:szCs w:val="23"/>
        </w:rPr>
        <w:t xml:space="preserve">e 30 horas. Sendo assim, de muito bom alvitre que estes órgãos </w:t>
      </w:r>
      <w:r w:rsidR="009D1874" w:rsidRPr="00F50A1F">
        <w:rPr>
          <w:rFonts w:ascii="Times New Roman" w:hAnsi="Times New Roman" w:cs="Times New Roman"/>
          <w:color w:val="000000"/>
          <w:sz w:val="23"/>
          <w:szCs w:val="23"/>
        </w:rPr>
        <w:t xml:space="preserve">apresentem aos profissionais da educação, um planejamento sobre o referido enquadramento, vez que </w:t>
      </w:r>
      <w:r w:rsidR="001B5627" w:rsidRPr="00F50A1F">
        <w:rPr>
          <w:rFonts w:ascii="Times New Roman" w:hAnsi="Times New Roman" w:cs="Times New Roman"/>
          <w:color w:val="000000"/>
          <w:sz w:val="23"/>
          <w:szCs w:val="23"/>
        </w:rPr>
        <w:t>haverá</w:t>
      </w:r>
      <w:r w:rsidR="009D1874" w:rsidRPr="00F50A1F">
        <w:rPr>
          <w:rFonts w:ascii="Times New Roman" w:hAnsi="Times New Roman" w:cs="Times New Roman"/>
          <w:color w:val="000000"/>
          <w:sz w:val="23"/>
          <w:szCs w:val="23"/>
        </w:rPr>
        <w:t xml:space="preserve"> consideráveis mudanças no </w:t>
      </w:r>
      <w:proofErr w:type="spellStart"/>
      <w:r w:rsidR="009D1874" w:rsidRPr="00F50A1F">
        <w:rPr>
          <w:rFonts w:ascii="Times New Roman" w:hAnsi="Times New Roman" w:cs="Times New Roman"/>
          <w:color w:val="000000"/>
          <w:sz w:val="23"/>
          <w:szCs w:val="23"/>
        </w:rPr>
        <w:t>lotacionograma</w:t>
      </w:r>
      <w:proofErr w:type="spellEnd"/>
      <w:r w:rsidR="009D1874" w:rsidRPr="00F50A1F">
        <w:rPr>
          <w:rFonts w:ascii="Times New Roman" w:hAnsi="Times New Roman" w:cs="Times New Roman"/>
          <w:color w:val="000000"/>
          <w:sz w:val="23"/>
          <w:szCs w:val="23"/>
        </w:rPr>
        <w:t xml:space="preserve"> escolar;</w:t>
      </w:r>
    </w:p>
    <w:p w:rsidR="001B5627" w:rsidRPr="00F50A1F" w:rsidRDefault="001B5627" w:rsidP="00F50A1F">
      <w:pPr>
        <w:pStyle w:val="NormalWeb"/>
        <w:tabs>
          <w:tab w:val="left" w:pos="944"/>
        </w:tabs>
        <w:spacing w:before="0" w:after="0"/>
        <w:ind w:right="-92" w:firstLine="1417"/>
        <w:jc w:val="both"/>
        <w:rPr>
          <w:rFonts w:ascii="Times New Roman" w:hAnsi="Times New Roman" w:cs="Times New Roman"/>
          <w:color w:val="000000"/>
          <w:sz w:val="23"/>
          <w:szCs w:val="23"/>
        </w:rPr>
      </w:pPr>
    </w:p>
    <w:p w:rsidR="000C1E04" w:rsidRPr="00F50A1F" w:rsidRDefault="000C1E04" w:rsidP="00F50A1F">
      <w:pPr>
        <w:pStyle w:val="Recuodecorpodetexto2"/>
        <w:spacing w:line="240" w:lineRule="auto"/>
        <w:ind w:left="0" w:firstLine="1417"/>
        <w:jc w:val="both"/>
        <w:rPr>
          <w:rFonts w:ascii="Times New Roman" w:hAnsi="Times New Roman" w:cs="Times New Roman"/>
          <w:sz w:val="23"/>
          <w:szCs w:val="23"/>
        </w:rPr>
      </w:pPr>
      <w:r w:rsidRPr="00F50A1F">
        <w:rPr>
          <w:rFonts w:ascii="Times New Roman" w:hAnsi="Times New Roman" w:cs="Times New Roman"/>
          <w:sz w:val="23"/>
          <w:szCs w:val="23"/>
        </w:rPr>
        <w:t>Tendo em vista a implantação da jornada de 30h com manutenção das atuais jornadas de 20 e 40 horas, respeitando o direito adquirido via concurso, com opção de adesão voluntária de todos os educadores interessados na mudança de regime de trabalho conforme critérios a serem divulgados e salário proporcional do piso à jornada a todos os optantes de 30 horas, bem como, a extinção da jornada de 20 horas nos próximos concursos;</w:t>
      </w:r>
    </w:p>
    <w:p w:rsidR="000C1E04" w:rsidRPr="00F50A1F" w:rsidRDefault="000C1E04" w:rsidP="00F50A1F">
      <w:pPr>
        <w:pStyle w:val="Recuodecorpodetexto2"/>
        <w:spacing w:line="240" w:lineRule="auto"/>
        <w:ind w:left="0" w:firstLine="1417"/>
        <w:jc w:val="both"/>
        <w:rPr>
          <w:rFonts w:ascii="Times New Roman" w:hAnsi="Times New Roman" w:cs="Times New Roman"/>
          <w:sz w:val="23"/>
          <w:szCs w:val="23"/>
        </w:rPr>
      </w:pPr>
      <w:r w:rsidRPr="00F50A1F">
        <w:rPr>
          <w:rFonts w:ascii="Times New Roman" w:hAnsi="Times New Roman" w:cs="Times New Roman"/>
          <w:color w:val="000000"/>
          <w:sz w:val="23"/>
          <w:szCs w:val="23"/>
        </w:rPr>
        <w:t>Em virtude da primazia em tornar transparente os atos praticados pelo Poder Executivo Municipal, em que pese, quando se tratam de atos cujos principais afetados serão aqueles professores que servem com afinco a educação dos munícipes e, por conseguinte, suas carreiras públicas;</w:t>
      </w:r>
    </w:p>
    <w:p w:rsidR="000C1E04" w:rsidRPr="00F50A1F" w:rsidRDefault="000C1E04" w:rsidP="00F50A1F">
      <w:pPr>
        <w:ind w:firstLine="1417"/>
        <w:jc w:val="both"/>
        <w:rPr>
          <w:rFonts w:ascii="Times New Roman" w:hAnsi="Times New Roman" w:cs="Times New Roman"/>
          <w:sz w:val="23"/>
          <w:szCs w:val="23"/>
        </w:rPr>
      </w:pPr>
      <w:r w:rsidRPr="00F50A1F">
        <w:rPr>
          <w:rFonts w:ascii="Times New Roman" w:hAnsi="Times New Roman" w:cs="Times New Roman"/>
          <w:sz w:val="23"/>
          <w:szCs w:val="23"/>
        </w:rPr>
        <w:t>Considerando que o Inciso V, do Artigo 244, do Regimento Interno da Câmara Municipal de Sorriso-MT,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1B5627" w:rsidRPr="00F50A1F" w:rsidRDefault="001B5627" w:rsidP="00F50A1F">
      <w:pPr>
        <w:ind w:firstLine="1417"/>
        <w:jc w:val="both"/>
        <w:rPr>
          <w:rFonts w:ascii="Times New Roman" w:hAnsi="Times New Roman" w:cs="Times New Roman"/>
          <w:sz w:val="23"/>
          <w:szCs w:val="23"/>
        </w:rPr>
      </w:pPr>
    </w:p>
    <w:p w:rsidR="000C1E04" w:rsidRPr="00F50A1F" w:rsidRDefault="000C1E04" w:rsidP="00F50A1F">
      <w:pPr>
        <w:ind w:firstLine="1417"/>
        <w:jc w:val="both"/>
        <w:rPr>
          <w:rFonts w:ascii="Times New Roman" w:hAnsi="Times New Roman" w:cs="Times New Roman"/>
          <w:sz w:val="23"/>
          <w:szCs w:val="23"/>
        </w:rPr>
      </w:pPr>
      <w:r w:rsidRPr="00F50A1F">
        <w:rPr>
          <w:rFonts w:ascii="Times New Roman" w:hAnsi="Times New Roman" w:cs="Times New Roman"/>
          <w:sz w:val="23"/>
          <w:szCs w:val="23"/>
        </w:rPr>
        <w:t>Considerando que com o propósito de consagrar o Principio da Transparência nos atos da Administração Pública, a Constituição conferiu ao Poder Legislativo Municipal, a prerrogativa de fiscalizar as ações governamentais do Poder Executivo Municipal;</w:t>
      </w:r>
    </w:p>
    <w:p w:rsidR="001B5627" w:rsidRPr="00F50A1F" w:rsidRDefault="001B5627" w:rsidP="00F50A1F">
      <w:pPr>
        <w:ind w:firstLine="1417"/>
        <w:jc w:val="both"/>
        <w:rPr>
          <w:rFonts w:ascii="Times New Roman" w:hAnsi="Times New Roman" w:cs="Times New Roman"/>
          <w:sz w:val="23"/>
          <w:szCs w:val="23"/>
        </w:rPr>
      </w:pPr>
    </w:p>
    <w:p w:rsidR="0039021E" w:rsidRPr="00F50A1F" w:rsidRDefault="0039021E" w:rsidP="00F50A1F">
      <w:pPr>
        <w:ind w:firstLine="1417"/>
        <w:jc w:val="both"/>
        <w:rPr>
          <w:rFonts w:ascii="Times New Roman" w:hAnsi="Times New Roman" w:cs="Times New Roman"/>
          <w:sz w:val="23"/>
          <w:szCs w:val="23"/>
        </w:rPr>
      </w:pPr>
      <w:r w:rsidRPr="00F50A1F">
        <w:rPr>
          <w:rFonts w:ascii="Times New Roman" w:hAnsi="Times New Roman" w:cs="Times New Roman"/>
          <w:sz w:val="23"/>
          <w:szCs w:val="23"/>
        </w:rPr>
        <w:tab/>
      </w:r>
      <w:r w:rsidR="00F50A1F">
        <w:rPr>
          <w:rFonts w:ascii="Times New Roman" w:hAnsi="Times New Roman" w:cs="Times New Roman"/>
          <w:sz w:val="23"/>
          <w:szCs w:val="23"/>
        </w:rPr>
        <w:t>A</w:t>
      </w:r>
      <w:r w:rsidRPr="00F50A1F">
        <w:rPr>
          <w:rFonts w:ascii="Times New Roman" w:hAnsi="Times New Roman" w:cs="Times New Roman"/>
          <w:sz w:val="23"/>
          <w:szCs w:val="23"/>
        </w:rPr>
        <w:t xml:space="preserve">tendendo o que determinam as legislações pertinentes e fortalecendo a participação popular, propomos a realização da presente audiência pública para que a comunidade </w:t>
      </w:r>
      <w:r w:rsidR="000C1E04" w:rsidRPr="00F50A1F">
        <w:rPr>
          <w:rFonts w:ascii="Times New Roman" w:hAnsi="Times New Roman" w:cs="Times New Roman"/>
          <w:sz w:val="23"/>
          <w:szCs w:val="23"/>
        </w:rPr>
        <w:t>de professores</w:t>
      </w:r>
      <w:r w:rsidRPr="00F50A1F">
        <w:rPr>
          <w:rFonts w:ascii="Times New Roman" w:hAnsi="Times New Roman" w:cs="Times New Roman"/>
          <w:sz w:val="23"/>
          <w:szCs w:val="23"/>
        </w:rPr>
        <w:t xml:space="preserve"> possa conhecer </w:t>
      </w:r>
      <w:r w:rsidR="000C1E04" w:rsidRPr="00F50A1F">
        <w:rPr>
          <w:rFonts w:ascii="Times New Roman" w:hAnsi="Times New Roman" w:cs="Times New Roman"/>
          <w:sz w:val="23"/>
          <w:szCs w:val="23"/>
        </w:rPr>
        <w:t>e sugerir questões de interesse da classe.</w:t>
      </w:r>
    </w:p>
    <w:p w:rsidR="00B5542D" w:rsidRPr="00F50A1F" w:rsidRDefault="00B5542D" w:rsidP="00F50A1F">
      <w:pPr>
        <w:ind w:firstLine="1417"/>
        <w:jc w:val="both"/>
        <w:rPr>
          <w:rFonts w:ascii="Times New Roman" w:hAnsi="Times New Roman" w:cs="Times New Roman"/>
          <w:color w:val="000000"/>
          <w:sz w:val="23"/>
          <w:szCs w:val="23"/>
        </w:rPr>
      </w:pPr>
      <w:r w:rsidRPr="00F50A1F">
        <w:rPr>
          <w:rFonts w:ascii="Times New Roman" w:hAnsi="Times New Roman" w:cs="Times New Roman"/>
          <w:sz w:val="23"/>
          <w:szCs w:val="23"/>
        </w:rPr>
        <w:tab/>
      </w:r>
      <w:r w:rsidRPr="00F50A1F">
        <w:rPr>
          <w:rFonts w:ascii="Times New Roman" w:hAnsi="Times New Roman" w:cs="Times New Roman"/>
          <w:sz w:val="23"/>
          <w:szCs w:val="23"/>
        </w:rPr>
        <w:tab/>
      </w:r>
    </w:p>
    <w:p w:rsidR="00B5542D" w:rsidRPr="00F50A1F" w:rsidRDefault="00B5542D" w:rsidP="00F50A1F">
      <w:pPr>
        <w:tabs>
          <w:tab w:val="left" w:pos="720"/>
          <w:tab w:val="left" w:pos="944"/>
        </w:tabs>
        <w:ind w:right="18" w:firstLine="1417"/>
        <w:jc w:val="both"/>
        <w:rPr>
          <w:rFonts w:ascii="Times New Roman" w:hAnsi="Times New Roman" w:cs="Times New Roman"/>
          <w:color w:val="000000"/>
          <w:sz w:val="23"/>
          <w:szCs w:val="23"/>
        </w:rPr>
      </w:pPr>
      <w:r w:rsidRPr="00F50A1F">
        <w:rPr>
          <w:rFonts w:ascii="Times New Roman" w:hAnsi="Times New Roman" w:cs="Times New Roman"/>
          <w:color w:val="000000"/>
          <w:sz w:val="23"/>
          <w:szCs w:val="23"/>
        </w:rPr>
        <w:t>Câmara Municipal de Sorris</w:t>
      </w:r>
      <w:r w:rsidR="00CC5FF4" w:rsidRPr="00F50A1F">
        <w:rPr>
          <w:rFonts w:ascii="Times New Roman" w:hAnsi="Times New Roman" w:cs="Times New Roman"/>
          <w:color w:val="000000"/>
          <w:sz w:val="23"/>
          <w:szCs w:val="23"/>
        </w:rPr>
        <w:t xml:space="preserve">o, Estado de Mato Grosso, em </w:t>
      </w:r>
      <w:r w:rsidR="001B5627" w:rsidRPr="00F50A1F">
        <w:rPr>
          <w:rFonts w:ascii="Times New Roman" w:hAnsi="Times New Roman" w:cs="Times New Roman"/>
          <w:color w:val="000000"/>
          <w:sz w:val="23"/>
          <w:szCs w:val="23"/>
        </w:rPr>
        <w:t>21</w:t>
      </w:r>
      <w:r w:rsidR="00ED2B51" w:rsidRPr="00F50A1F">
        <w:rPr>
          <w:rFonts w:ascii="Times New Roman" w:hAnsi="Times New Roman" w:cs="Times New Roman"/>
          <w:color w:val="000000"/>
          <w:sz w:val="23"/>
          <w:szCs w:val="23"/>
        </w:rPr>
        <w:t xml:space="preserve"> de </w:t>
      </w:r>
      <w:r w:rsidR="00FB4E0D" w:rsidRPr="00F50A1F">
        <w:rPr>
          <w:rFonts w:ascii="Times New Roman" w:hAnsi="Times New Roman" w:cs="Times New Roman"/>
          <w:color w:val="000000"/>
          <w:sz w:val="23"/>
          <w:szCs w:val="23"/>
        </w:rPr>
        <w:t>s</w:t>
      </w:r>
      <w:r w:rsidR="0039021E" w:rsidRPr="00F50A1F">
        <w:rPr>
          <w:rFonts w:ascii="Times New Roman" w:hAnsi="Times New Roman" w:cs="Times New Roman"/>
          <w:color w:val="000000"/>
          <w:sz w:val="23"/>
          <w:szCs w:val="23"/>
        </w:rPr>
        <w:t>etembro de 2015.</w:t>
      </w:r>
    </w:p>
    <w:p w:rsidR="00B5542D" w:rsidRPr="00F50A1F" w:rsidRDefault="00B5542D" w:rsidP="00F50A1F">
      <w:pPr>
        <w:tabs>
          <w:tab w:val="left" w:pos="944"/>
        </w:tabs>
        <w:ind w:right="7" w:firstLine="1417"/>
        <w:jc w:val="both"/>
        <w:rPr>
          <w:rFonts w:ascii="Times New Roman" w:hAnsi="Times New Roman" w:cs="Times New Roman"/>
          <w:color w:val="000000"/>
          <w:sz w:val="23"/>
          <w:szCs w:val="23"/>
        </w:rPr>
      </w:pPr>
    </w:p>
    <w:p w:rsidR="001B5627" w:rsidRPr="00F50A1F" w:rsidRDefault="001B5627" w:rsidP="00F50A1F">
      <w:pPr>
        <w:tabs>
          <w:tab w:val="left" w:pos="944"/>
        </w:tabs>
        <w:ind w:right="7"/>
        <w:jc w:val="center"/>
        <w:rPr>
          <w:rFonts w:ascii="Times New Roman" w:hAnsi="Times New Roman" w:cs="Times New Roman"/>
          <w:b/>
          <w:bCs/>
          <w:color w:val="000000"/>
          <w:sz w:val="23"/>
          <w:szCs w:val="23"/>
        </w:rPr>
      </w:pPr>
      <w:bookmarkStart w:id="0" w:name="_GoBack"/>
      <w:bookmarkEnd w:id="0"/>
    </w:p>
    <w:p w:rsidR="00FB4E0D" w:rsidRPr="00F50A1F" w:rsidRDefault="000C1E04" w:rsidP="00F50A1F">
      <w:pPr>
        <w:tabs>
          <w:tab w:val="left" w:pos="944"/>
        </w:tabs>
        <w:ind w:right="7"/>
        <w:jc w:val="center"/>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PROFESSOR GERSON</w:t>
      </w:r>
    </w:p>
    <w:p w:rsidR="00B5542D" w:rsidRPr="00F50A1F" w:rsidRDefault="00B5542D" w:rsidP="00F50A1F">
      <w:pPr>
        <w:tabs>
          <w:tab w:val="left" w:pos="0"/>
        </w:tabs>
        <w:ind w:right="7"/>
        <w:jc w:val="center"/>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Vereador PMDB</w:t>
      </w:r>
    </w:p>
    <w:p w:rsidR="000C1E04" w:rsidRPr="00F50A1F" w:rsidRDefault="000C1E04" w:rsidP="00F50A1F">
      <w:pPr>
        <w:tabs>
          <w:tab w:val="left" w:pos="0"/>
        </w:tabs>
        <w:ind w:right="7"/>
        <w:jc w:val="center"/>
        <w:rPr>
          <w:rFonts w:ascii="Times New Roman" w:hAnsi="Times New Roman" w:cs="Times New Roman"/>
          <w:b/>
          <w:bCs/>
          <w:color w:val="000000"/>
          <w:sz w:val="23"/>
          <w:szCs w:val="23"/>
        </w:rPr>
      </w:pPr>
    </w:p>
    <w:tbl>
      <w:tblPr>
        <w:tblStyle w:val="Tabelacomgrade"/>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835"/>
        <w:gridCol w:w="3433"/>
      </w:tblGrid>
      <w:tr w:rsidR="00B5542D" w:rsidRPr="00F50A1F" w:rsidTr="00F50A1F">
        <w:tc>
          <w:tcPr>
            <w:tcW w:w="3369" w:type="dxa"/>
          </w:tcPr>
          <w:p w:rsidR="00B5542D" w:rsidRPr="00F50A1F" w:rsidRDefault="00B5542D" w:rsidP="00F50A1F">
            <w:pPr>
              <w:tabs>
                <w:tab w:val="left" w:pos="0"/>
              </w:tabs>
              <w:ind w:right="7"/>
              <w:jc w:val="center"/>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DIRCEU ZANATTA</w:t>
            </w:r>
          </w:p>
        </w:tc>
        <w:tc>
          <w:tcPr>
            <w:tcW w:w="2835" w:type="dxa"/>
          </w:tcPr>
          <w:p w:rsidR="00B5542D" w:rsidRPr="00F50A1F" w:rsidRDefault="000C1E04" w:rsidP="00F50A1F">
            <w:pPr>
              <w:tabs>
                <w:tab w:val="left" w:pos="0"/>
              </w:tabs>
              <w:ind w:right="7"/>
              <w:jc w:val="center"/>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MARLON ZANELLA</w:t>
            </w:r>
          </w:p>
        </w:tc>
        <w:tc>
          <w:tcPr>
            <w:tcW w:w="3433" w:type="dxa"/>
          </w:tcPr>
          <w:p w:rsidR="00B5542D" w:rsidRPr="00F50A1F" w:rsidRDefault="00B5542D" w:rsidP="00F50A1F">
            <w:pPr>
              <w:tabs>
                <w:tab w:val="left" w:pos="0"/>
              </w:tabs>
              <w:ind w:right="7"/>
              <w:jc w:val="center"/>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IRMÃO FONTENELE</w:t>
            </w:r>
          </w:p>
        </w:tc>
      </w:tr>
      <w:tr w:rsidR="00B5542D" w:rsidRPr="00F50A1F" w:rsidTr="00F50A1F">
        <w:tc>
          <w:tcPr>
            <w:tcW w:w="3369" w:type="dxa"/>
          </w:tcPr>
          <w:p w:rsidR="00B5542D" w:rsidRPr="00F50A1F" w:rsidRDefault="00B5542D" w:rsidP="00F50A1F">
            <w:pPr>
              <w:tabs>
                <w:tab w:val="left" w:pos="0"/>
              </w:tabs>
              <w:ind w:right="7"/>
              <w:jc w:val="center"/>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Vereador PMDB</w:t>
            </w:r>
          </w:p>
        </w:tc>
        <w:tc>
          <w:tcPr>
            <w:tcW w:w="2835" w:type="dxa"/>
          </w:tcPr>
          <w:p w:rsidR="00B5542D" w:rsidRPr="00F50A1F" w:rsidRDefault="00B5542D" w:rsidP="00F50A1F">
            <w:pPr>
              <w:tabs>
                <w:tab w:val="left" w:pos="0"/>
              </w:tabs>
              <w:ind w:right="7"/>
              <w:jc w:val="center"/>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Vereador PMDB</w:t>
            </w:r>
          </w:p>
        </w:tc>
        <w:tc>
          <w:tcPr>
            <w:tcW w:w="3433" w:type="dxa"/>
          </w:tcPr>
          <w:p w:rsidR="00B5542D" w:rsidRPr="00F50A1F" w:rsidRDefault="00B5542D" w:rsidP="00F50A1F">
            <w:pPr>
              <w:tabs>
                <w:tab w:val="left" w:pos="0"/>
              </w:tabs>
              <w:ind w:right="7"/>
              <w:jc w:val="center"/>
              <w:rPr>
                <w:rFonts w:ascii="Times New Roman" w:hAnsi="Times New Roman" w:cs="Times New Roman"/>
                <w:b/>
                <w:bCs/>
                <w:color w:val="000000"/>
                <w:sz w:val="23"/>
                <w:szCs w:val="23"/>
              </w:rPr>
            </w:pPr>
            <w:r w:rsidRPr="00F50A1F">
              <w:rPr>
                <w:rFonts w:ascii="Times New Roman" w:hAnsi="Times New Roman" w:cs="Times New Roman"/>
                <w:b/>
                <w:bCs/>
                <w:color w:val="000000"/>
                <w:sz w:val="23"/>
                <w:szCs w:val="23"/>
              </w:rPr>
              <w:t>Vereador PROS</w:t>
            </w:r>
          </w:p>
        </w:tc>
      </w:tr>
    </w:tbl>
    <w:p w:rsidR="00B5542D" w:rsidRPr="00F50A1F" w:rsidRDefault="00B5542D" w:rsidP="001B5627">
      <w:pPr>
        <w:tabs>
          <w:tab w:val="left" w:pos="0"/>
        </w:tabs>
        <w:ind w:right="7"/>
        <w:jc w:val="center"/>
        <w:rPr>
          <w:rFonts w:ascii="Times New Roman" w:hAnsi="Times New Roman" w:cs="Times New Roman"/>
          <w:b/>
          <w:bCs/>
          <w:color w:val="000000"/>
          <w:sz w:val="23"/>
          <w:szCs w:val="23"/>
        </w:rPr>
      </w:pPr>
    </w:p>
    <w:sectPr w:rsidR="00B5542D" w:rsidRPr="00F50A1F" w:rsidSect="00F50A1F">
      <w:headerReference w:type="default" r:id="rId6"/>
      <w:pgSz w:w="11906" w:h="16838"/>
      <w:pgMar w:top="2268" w:right="1133"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2E5" w:rsidRDefault="004B32E5">
      <w:r>
        <w:separator/>
      </w:r>
    </w:p>
  </w:endnote>
  <w:endnote w:type="continuationSeparator" w:id="0">
    <w:p w:rsidR="004B32E5" w:rsidRDefault="004B32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2E5" w:rsidRDefault="004B32E5">
      <w:r>
        <w:separator/>
      </w:r>
    </w:p>
  </w:footnote>
  <w:footnote w:type="continuationSeparator" w:id="0">
    <w:p w:rsidR="004B32E5" w:rsidRDefault="004B3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p w:rsidR="00B5542D" w:rsidRDefault="00B5542D">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42D"/>
    <w:rsid w:val="000C1E04"/>
    <w:rsid w:val="001424DF"/>
    <w:rsid w:val="001B5627"/>
    <w:rsid w:val="002C4458"/>
    <w:rsid w:val="00312647"/>
    <w:rsid w:val="003151AE"/>
    <w:rsid w:val="00345EA8"/>
    <w:rsid w:val="003748F7"/>
    <w:rsid w:val="0039021E"/>
    <w:rsid w:val="00472748"/>
    <w:rsid w:val="004B32E5"/>
    <w:rsid w:val="004D50E9"/>
    <w:rsid w:val="00540E9E"/>
    <w:rsid w:val="0056042E"/>
    <w:rsid w:val="0057495F"/>
    <w:rsid w:val="005B07C3"/>
    <w:rsid w:val="00703E27"/>
    <w:rsid w:val="009D1874"/>
    <w:rsid w:val="00A155DF"/>
    <w:rsid w:val="00AA1019"/>
    <w:rsid w:val="00B5542D"/>
    <w:rsid w:val="00C036B6"/>
    <w:rsid w:val="00C64C88"/>
    <w:rsid w:val="00CC5FF4"/>
    <w:rsid w:val="00D15CAA"/>
    <w:rsid w:val="00D80286"/>
    <w:rsid w:val="00E1201C"/>
    <w:rsid w:val="00ED2B51"/>
    <w:rsid w:val="00F50A1F"/>
    <w:rsid w:val="00FB3D8B"/>
    <w:rsid w:val="00FB4E0D"/>
    <w:rsid w:val="00FF5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9F1"/>
    <w:pPr>
      <w:widowControl w:val="0"/>
      <w:autoSpaceDE w:val="0"/>
      <w:autoSpaceDN w:val="0"/>
      <w:adjustRightInd w:val="0"/>
      <w:spacing w:after="0" w:line="240" w:lineRule="auto"/>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F59F1"/>
  </w:style>
  <w:style w:type="character" w:customStyle="1" w:styleId="CabealhoChar">
    <w:name w:val="Cabeçalho Char"/>
    <w:basedOn w:val="Fontepargpadro"/>
    <w:link w:val="Cabealho"/>
    <w:uiPriority w:val="99"/>
    <w:locked/>
    <w:rsid w:val="00FF59F1"/>
    <w:rPr>
      <w:rFonts w:cs="Times New Roman"/>
      <w:sz w:val="22"/>
      <w:szCs w:val="22"/>
    </w:rPr>
  </w:style>
  <w:style w:type="paragraph" w:styleId="Recuodecorpodetexto2">
    <w:name w:val="Body Text Indent 2"/>
    <w:basedOn w:val="Normal"/>
    <w:link w:val="Recuodecorpodetexto2Char"/>
    <w:uiPriority w:val="99"/>
    <w:rsid w:val="00FF59F1"/>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sid w:val="00FF59F1"/>
    <w:rPr>
      <w:rFonts w:ascii="Arial" w:hAnsi="Arial" w:cs="Arial"/>
      <w:sz w:val="20"/>
      <w:szCs w:val="20"/>
    </w:rPr>
  </w:style>
  <w:style w:type="paragraph" w:styleId="NormalWeb">
    <w:name w:val="Normal (Web)"/>
    <w:basedOn w:val="Normal"/>
    <w:uiPriority w:val="99"/>
    <w:rsid w:val="00FF59F1"/>
    <w:pPr>
      <w:spacing w:before="100" w:after="100"/>
    </w:pPr>
    <w:rPr>
      <w:color w:val="663300"/>
      <w:sz w:val="24"/>
      <w:szCs w:val="24"/>
    </w:rPr>
  </w:style>
  <w:style w:type="table" w:styleId="Tabelacomgrade">
    <w:name w:val="Table Grid"/>
    <w:basedOn w:val="Tabelanormal"/>
    <w:uiPriority w:val="59"/>
    <w:rsid w:val="00B55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F50A1F"/>
    <w:pPr>
      <w:tabs>
        <w:tab w:val="center" w:pos="4252"/>
        <w:tab w:val="right" w:pos="8504"/>
      </w:tabs>
    </w:pPr>
  </w:style>
  <w:style w:type="character" w:customStyle="1" w:styleId="RodapChar">
    <w:name w:val="Rodapé Char"/>
    <w:basedOn w:val="Fontepargpadro"/>
    <w:link w:val="Rodap"/>
    <w:uiPriority w:val="99"/>
    <w:semiHidden/>
    <w:rsid w:val="00F50A1F"/>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tyle>
  <w:style w:type="character" w:customStyle="1" w:styleId="CabealhoChar">
    <w:name w:val="Cabeçalho Char"/>
    <w:basedOn w:val="Fontepargpadro"/>
    <w:link w:val="Cabealho"/>
    <w:uiPriority w:val="99"/>
    <w:locked/>
    <w:rPr>
      <w:rFonts w:cs="Times New Roman"/>
      <w:sz w:val="22"/>
      <w:szCs w:val="22"/>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semiHidden/>
    <w:locked/>
    <w:rPr>
      <w:rFonts w:ascii="Arial" w:hAnsi="Arial" w:cs="Arial"/>
      <w:sz w:val="20"/>
      <w:szCs w:val="20"/>
    </w:rPr>
  </w:style>
  <w:style w:type="paragraph" w:styleId="NormalWeb">
    <w:name w:val="Normal (Web)"/>
    <w:basedOn w:val="Normal"/>
    <w:uiPriority w:val="99"/>
    <w:pPr>
      <w:spacing w:before="100" w:after="100"/>
    </w:pPr>
    <w:rPr>
      <w:color w:val="663300"/>
      <w:sz w:val="24"/>
      <w:szCs w:val="24"/>
    </w:rPr>
  </w:style>
  <w:style w:type="table" w:styleId="Tabelacomgrade">
    <w:name w:val="Table Grid"/>
    <w:basedOn w:val="Tabelanormal"/>
    <w:uiPriority w:val="59"/>
    <w:rsid w:val="00B55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558889">
      <w:marLeft w:val="0"/>
      <w:marRight w:val="0"/>
      <w:marTop w:val="0"/>
      <w:marBottom w:val="0"/>
      <w:divBdr>
        <w:top w:val="none" w:sz="0" w:space="0" w:color="auto"/>
        <w:left w:val="none" w:sz="0" w:space="0" w:color="auto"/>
        <w:bottom w:val="none" w:sz="0" w:space="0" w:color="auto"/>
        <w:right w:val="none" w:sz="0" w:space="0" w:color="auto"/>
      </w:divBdr>
    </w:div>
    <w:div w:id="378558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447</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marlon</dc:creator>
  <cp:lastModifiedBy>Minéia Gund</cp:lastModifiedBy>
  <cp:revision>9</cp:revision>
  <cp:lastPrinted>2015-09-21T14:53:00Z</cp:lastPrinted>
  <dcterms:created xsi:type="dcterms:W3CDTF">2015-09-14T15:27:00Z</dcterms:created>
  <dcterms:modified xsi:type="dcterms:W3CDTF">2015-09-25T15:33:00Z</dcterms:modified>
</cp:coreProperties>
</file>