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321" w:rsidRPr="00DF72C2" w:rsidRDefault="00D27321" w:rsidP="005A6340">
      <w:pPr>
        <w:pStyle w:val="Recuodecorpodetexto2"/>
        <w:tabs>
          <w:tab w:val="clear" w:pos="0"/>
        </w:tabs>
        <w:ind w:left="2835" w:firstLine="0"/>
        <w:rPr>
          <w:b w:val="0"/>
          <w:i w:val="0"/>
          <w:iCs/>
          <w:szCs w:val="24"/>
        </w:rPr>
      </w:pPr>
      <w:r w:rsidRPr="00DF72C2">
        <w:rPr>
          <w:i w:val="0"/>
          <w:iCs/>
          <w:szCs w:val="24"/>
        </w:rPr>
        <w:t>LEI N</w:t>
      </w:r>
      <w:r w:rsidR="005027A3" w:rsidRPr="00DF72C2">
        <w:rPr>
          <w:i w:val="0"/>
          <w:iCs/>
          <w:szCs w:val="24"/>
        </w:rPr>
        <w:t>º</w:t>
      </w:r>
      <w:r w:rsidR="00D33718" w:rsidRPr="00DF72C2">
        <w:rPr>
          <w:i w:val="0"/>
          <w:iCs/>
          <w:szCs w:val="24"/>
        </w:rPr>
        <w:t xml:space="preserve"> </w:t>
      </w:r>
      <w:r w:rsidR="00CB4B16">
        <w:rPr>
          <w:i w:val="0"/>
          <w:iCs/>
          <w:szCs w:val="24"/>
        </w:rPr>
        <w:t xml:space="preserve"> 2.514, DE 16 DE SETEMBRO DE 2015.</w:t>
      </w:r>
    </w:p>
    <w:p w:rsidR="00701B41" w:rsidRPr="00DF72C2" w:rsidRDefault="00701B41" w:rsidP="005A6340">
      <w:pPr>
        <w:pStyle w:val="NormalWeb"/>
        <w:spacing w:before="0" w:beforeAutospacing="0" w:after="0" w:afterAutospacing="0"/>
        <w:ind w:left="2835"/>
        <w:jc w:val="both"/>
        <w:rPr>
          <w:rFonts w:ascii="Times New Roman" w:hAnsi="Times New Roman" w:cs="Times New Roman"/>
          <w:bCs/>
        </w:rPr>
      </w:pPr>
    </w:p>
    <w:p w:rsidR="00B03C24" w:rsidRPr="00DF72C2" w:rsidRDefault="00B03C24" w:rsidP="005A6340">
      <w:pPr>
        <w:pStyle w:val="NormalWeb"/>
        <w:spacing w:before="0" w:beforeAutospacing="0" w:after="0" w:afterAutospacing="0"/>
        <w:ind w:left="2835"/>
        <w:jc w:val="both"/>
        <w:rPr>
          <w:rFonts w:ascii="Times New Roman" w:hAnsi="Times New Roman" w:cs="Times New Roman"/>
          <w:bCs/>
        </w:rPr>
      </w:pPr>
    </w:p>
    <w:p w:rsidR="00DF72C2" w:rsidRPr="00DF72C2" w:rsidRDefault="00DF72C2" w:rsidP="00DF72C2">
      <w:pPr>
        <w:ind w:left="2835"/>
        <w:jc w:val="both"/>
        <w:rPr>
          <w:bCs/>
          <w:sz w:val="24"/>
          <w:szCs w:val="24"/>
        </w:rPr>
      </w:pPr>
      <w:r w:rsidRPr="00DF72C2">
        <w:rPr>
          <w:bCs/>
          <w:sz w:val="24"/>
          <w:szCs w:val="24"/>
        </w:rPr>
        <w:t>Autoriza a Execução do Loteamento Residencial Estrela do Sul, e dá outras providências.</w:t>
      </w:r>
    </w:p>
    <w:p w:rsidR="00451202" w:rsidRPr="00DF72C2" w:rsidRDefault="00451202" w:rsidP="005A6340">
      <w:pPr>
        <w:pStyle w:val="NormalWeb"/>
        <w:spacing w:before="0" w:beforeAutospacing="0" w:after="0" w:afterAutospacing="0"/>
        <w:ind w:left="2835"/>
        <w:jc w:val="both"/>
        <w:rPr>
          <w:rFonts w:ascii="Times New Roman" w:hAnsi="Times New Roman" w:cs="Times New Roman"/>
          <w:b/>
        </w:rPr>
      </w:pPr>
    </w:p>
    <w:p w:rsidR="00B03C24" w:rsidRPr="00DF72C2" w:rsidRDefault="00B03C24" w:rsidP="00D27321">
      <w:pPr>
        <w:pStyle w:val="Corpodetexto"/>
        <w:ind w:firstLine="3402"/>
        <w:rPr>
          <w:rFonts w:ascii="Times New Roman" w:hAnsi="Times New Roman"/>
          <w:b w:val="0"/>
        </w:rPr>
      </w:pPr>
    </w:p>
    <w:p w:rsidR="00493EB0" w:rsidRPr="005D3478" w:rsidRDefault="00493EB0" w:rsidP="00493EB0">
      <w:pPr>
        <w:pStyle w:val="Recuodecorpodetexto"/>
        <w:ind w:left="0" w:firstLine="2835"/>
        <w:rPr>
          <w:b w:val="0"/>
          <w:bCs/>
          <w:i w:val="0"/>
          <w:szCs w:val="24"/>
        </w:rPr>
      </w:pPr>
      <w:proofErr w:type="spellStart"/>
      <w:r w:rsidRPr="005D3478">
        <w:rPr>
          <w:b w:val="0"/>
          <w:bCs/>
          <w:i w:val="0"/>
          <w:szCs w:val="24"/>
        </w:rPr>
        <w:t>Dilceu</w:t>
      </w:r>
      <w:proofErr w:type="spellEnd"/>
      <w:r w:rsidRPr="005D3478">
        <w:rPr>
          <w:b w:val="0"/>
          <w:bCs/>
          <w:i w:val="0"/>
          <w:szCs w:val="24"/>
        </w:rPr>
        <w:t xml:space="preserve"> </w:t>
      </w:r>
      <w:proofErr w:type="spellStart"/>
      <w:r w:rsidRPr="005D3478">
        <w:rPr>
          <w:b w:val="0"/>
          <w:bCs/>
          <w:i w:val="0"/>
          <w:szCs w:val="24"/>
        </w:rPr>
        <w:t>Rossato</w:t>
      </w:r>
      <w:proofErr w:type="spellEnd"/>
      <w:r w:rsidRPr="005D3478">
        <w:rPr>
          <w:b w:val="0"/>
          <w:bCs/>
          <w:i w:val="0"/>
          <w:szCs w:val="24"/>
        </w:rPr>
        <w:t>, Prefeito Municipal de Sorriso, Estado de Mato Grosso, faz saber que a Câmara Municipal de Sorriso aprovou e ele sanciona a seguinte Lei:</w:t>
      </w:r>
    </w:p>
    <w:p w:rsidR="000624E8" w:rsidRDefault="000624E8" w:rsidP="00646F1A">
      <w:pPr>
        <w:ind w:left="2268"/>
        <w:jc w:val="both"/>
        <w:rPr>
          <w:b/>
          <w:iCs/>
          <w:sz w:val="24"/>
          <w:szCs w:val="24"/>
        </w:rPr>
      </w:pPr>
    </w:p>
    <w:p w:rsidR="00CB4B16" w:rsidRPr="00DF72C2" w:rsidRDefault="00CB4B16" w:rsidP="00646F1A">
      <w:pPr>
        <w:ind w:left="2268"/>
        <w:jc w:val="both"/>
        <w:rPr>
          <w:b/>
          <w:iCs/>
          <w:sz w:val="24"/>
          <w:szCs w:val="24"/>
        </w:rPr>
      </w:pPr>
    </w:p>
    <w:p w:rsidR="00DF72C2" w:rsidRPr="00DF72C2" w:rsidRDefault="00DF72C2" w:rsidP="00DF72C2">
      <w:pPr>
        <w:ind w:firstLine="1418"/>
        <w:jc w:val="both"/>
        <w:rPr>
          <w:bCs/>
          <w:sz w:val="24"/>
          <w:szCs w:val="24"/>
        </w:rPr>
      </w:pPr>
      <w:r w:rsidRPr="00DF72C2">
        <w:rPr>
          <w:b/>
          <w:bCs/>
          <w:sz w:val="24"/>
          <w:szCs w:val="24"/>
        </w:rPr>
        <w:t>Art. 1º</w:t>
      </w:r>
      <w:r w:rsidRPr="00DF72C2">
        <w:rPr>
          <w:bCs/>
          <w:sz w:val="24"/>
          <w:szCs w:val="24"/>
        </w:rPr>
        <w:t xml:space="preserve"> Fica autorizada a execução do Loteamento Residencial Estrela do Sul, de propriedade de Residencial Est</w:t>
      </w:r>
      <w:bookmarkStart w:id="0" w:name="_GoBack"/>
      <w:bookmarkEnd w:id="0"/>
      <w:r w:rsidRPr="00DF72C2">
        <w:rPr>
          <w:bCs/>
          <w:sz w:val="24"/>
          <w:szCs w:val="24"/>
        </w:rPr>
        <w:t xml:space="preserve">rela do Sul SPE </w:t>
      </w:r>
      <w:proofErr w:type="spellStart"/>
      <w:r w:rsidRPr="00DF72C2">
        <w:rPr>
          <w:bCs/>
          <w:sz w:val="24"/>
          <w:szCs w:val="24"/>
        </w:rPr>
        <w:t>Ltda</w:t>
      </w:r>
      <w:proofErr w:type="spellEnd"/>
      <w:r w:rsidRPr="00DF72C2">
        <w:rPr>
          <w:bCs/>
          <w:sz w:val="24"/>
          <w:szCs w:val="24"/>
        </w:rPr>
        <w:t>, inscrito no CNPJ sob nº 19.753.001/0001-35, nos termos constantes do projeto apresentado a esta municipalidade, analisado e aprovado pelo Departamento de Engenhariae pelo Prefeito Municipal através do Decreto nº 018, de 02 de março de 2015.</w:t>
      </w:r>
    </w:p>
    <w:p w:rsidR="00DF72C2" w:rsidRPr="00DF72C2" w:rsidRDefault="00DF72C2" w:rsidP="00DF72C2">
      <w:pPr>
        <w:ind w:firstLine="1418"/>
        <w:jc w:val="both"/>
        <w:rPr>
          <w:bCs/>
          <w:sz w:val="24"/>
          <w:szCs w:val="24"/>
        </w:rPr>
      </w:pPr>
    </w:p>
    <w:p w:rsidR="00DF72C2" w:rsidRPr="00DF72C2" w:rsidRDefault="00DF72C2" w:rsidP="00DF72C2">
      <w:pPr>
        <w:ind w:firstLine="1418"/>
        <w:jc w:val="both"/>
        <w:rPr>
          <w:bCs/>
          <w:sz w:val="24"/>
          <w:szCs w:val="24"/>
        </w:rPr>
      </w:pPr>
      <w:r w:rsidRPr="00DF72C2">
        <w:rPr>
          <w:b/>
          <w:bCs/>
          <w:sz w:val="24"/>
          <w:szCs w:val="24"/>
        </w:rPr>
        <w:t xml:space="preserve">Art. 2º </w:t>
      </w:r>
      <w:r w:rsidRPr="00DF72C2">
        <w:rPr>
          <w:bCs/>
          <w:sz w:val="24"/>
          <w:szCs w:val="24"/>
        </w:rPr>
        <w:t>A empreendedora deverá respeitar, na execução da obra, todas as Leis de Parcelamento do Solo e as demais aplicáveis ao caso, inclusive a Lei Complementar nº 037/2005 – Lei de Acessibilidade deste Município.</w:t>
      </w:r>
    </w:p>
    <w:p w:rsidR="00DF72C2" w:rsidRPr="00DF72C2" w:rsidRDefault="00DF72C2" w:rsidP="00DF72C2">
      <w:pPr>
        <w:ind w:firstLine="1418"/>
        <w:jc w:val="both"/>
        <w:rPr>
          <w:b/>
          <w:bCs/>
          <w:sz w:val="24"/>
          <w:szCs w:val="24"/>
        </w:rPr>
      </w:pPr>
    </w:p>
    <w:p w:rsidR="00DF72C2" w:rsidRPr="00DF72C2" w:rsidRDefault="00DF72C2" w:rsidP="00DF72C2">
      <w:pPr>
        <w:ind w:firstLine="1418"/>
        <w:jc w:val="both"/>
        <w:rPr>
          <w:bCs/>
          <w:sz w:val="24"/>
          <w:szCs w:val="24"/>
        </w:rPr>
      </w:pPr>
      <w:r w:rsidRPr="00DF72C2">
        <w:rPr>
          <w:b/>
          <w:bCs/>
          <w:sz w:val="24"/>
          <w:szCs w:val="24"/>
        </w:rPr>
        <w:t>Art. 3º</w:t>
      </w:r>
      <w:r w:rsidRPr="00DF72C2">
        <w:rPr>
          <w:bCs/>
          <w:sz w:val="24"/>
          <w:szCs w:val="24"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DF72C2" w:rsidRPr="00DF72C2" w:rsidRDefault="00DF72C2" w:rsidP="00DF72C2">
      <w:pPr>
        <w:ind w:firstLine="1418"/>
        <w:jc w:val="both"/>
        <w:rPr>
          <w:bCs/>
          <w:sz w:val="24"/>
          <w:szCs w:val="24"/>
        </w:rPr>
      </w:pPr>
    </w:p>
    <w:p w:rsidR="00DF72C2" w:rsidRPr="00DF72C2" w:rsidRDefault="00DF72C2" w:rsidP="00DF72C2">
      <w:pPr>
        <w:ind w:firstLine="1418"/>
        <w:jc w:val="both"/>
        <w:rPr>
          <w:bCs/>
          <w:sz w:val="24"/>
          <w:szCs w:val="24"/>
        </w:rPr>
      </w:pPr>
      <w:r w:rsidRPr="00DF72C2">
        <w:rPr>
          <w:b/>
          <w:bCs/>
          <w:sz w:val="24"/>
          <w:szCs w:val="24"/>
        </w:rPr>
        <w:t>Art. 4º</w:t>
      </w:r>
      <w:r w:rsidRPr="00DF72C2">
        <w:rPr>
          <w:bCs/>
          <w:sz w:val="24"/>
          <w:szCs w:val="24"/>
        </w:rPr>
        <w:t xml:space="preserve"> Esta lei entra em vigor na data de sua publicação.</w:t>
      </w:r>
    </w:p>
    <w:p w:rsidR="00DF72C2" w:rsidRPr="00DF72C2" w:rsidRDefault="00DF72C2" w:rsidP="00DF72C2">
      <w:pPr>
        <w:ind w:firstLine="1418"/>
        <w:jc w:val="both"/>
        <w:rPr>
          <w:bCs/>
          <w:sz w:val="24"/>
          <w:szCs w:val="24"/>
        </w:rPr>
      </w:pPr>
    </w:p>
    <w:p w:rsidR="005A6340" w:rsidRPr="00DF72C2" w:rsidRDefault="005A6340" w:rsidP="00BE3F4F">
      <w:pPr>
        <w:pStyle w:val="Recuodecorpodetexto"/>
        <w:ind w:left="0" w:firstLine="1418"/>
        <w:rPr>
          <w:b w:val="0"/>
          <w:i w:val="0"/>
          <w:iCs/>
          <w:szCs w:val="24"/>
        </w:rPr>
      </w:pPr>
    </w:p>
    <w:p w:rsidR="005A6340" w:rsidRPr="00DF72C2" w:rsidRDefault="005A6340" w:rsidP="005A6340">
      <w:pPr>
        <w:shd w:val="clear" w:color="auto" w:fill="FFFFFF"/>
        <w:ind w:firstLine="1418"/>
        <w:jc w:val="both"/>
        <w:rPr>
          <w:sz w:val="24"/>
          <w:szCs w:val="24"/>
        </w:rPr>
      </w:pPr>
      <w:r w:rsidRPr="00DF72C2">
        <w:rPr>
          <w:sz w:val="24"/>
          <w:szCs w:val="24"/>
        </w:rPr>
        <w:t xml:space="preserve">Sorriso, Estado de Mato Grosso, em </w:t>
      </w:r>
      <w:r w:rsidR="00CB4B16">
        <w:rPr>
          <w:sz w:val="24"/>
          <w:szCs w:val="24"/>
        </w:rPr>
        <w:t>16</w:t>
      </w:r>
      <w:r w:rsidR="00DF72C2" w:rsidRPr="00DF72C2">
        <w:rPr>
          <w:sz w:val="24"/>
          <w:szCs w:val="24"/>
        </w:rPr>
        <w:t xml:space="preserve"> de setembro</w:t>
      </w:r>
      <w:r w:rsidRPr="00DF72C2">
        <w:rPr>
          <w:sz w:val="24"/>
          <w:szCs w:val="24"/>
        </w:rPr>
        <w:t xml:space="preserve"> de 2015.</w:t>
      </w:r>
    </w:p>
    <w:p w:rsidR="005A6340" w:rsidRPr="00DF72C2" w:rsidRDefault="005A6340" w:rsidP="005A6340">
      <w:pPr>
        <w:shd w:val="clear" w:color="auto" w:fill="FFFFFF"/>
        <w:ind w:firstLine="1418"/>
        <w:jc w:val="both"/>
        <w:rPr>
          <w:b/>
          <w:sz w:val="24"/>
          <w:szCs w:val="24"/>
        </w:rPr>
      </w:pPr>
    </w:p>
    <w:p w:rsidR="005A6340" w:rsidRPr="00DF72C2" w:rsidRDefault="005A6340" w:rsidP="005A6340">
      <w:pPr>
        <w:shd w:val="clear" w:color="auto" w:fill="FFFFFF"/>
        <w:ind w:firstLine="1418"/>
        <w:jc w:val="both"/>
        <w:rPr>
          <w:b/>
          <w:sz w:val="24"/>
          <w:szCs w:val="24"/>
        </w:rPr>
      </w:pPr>
    </w:p>
    <w:p w:rsidR="005A6340" w:rsidRPr="00DF72C2" w:rsidRDefault="005A6340" w:rsidP="005A6340">
      <w:pPr>
        <w:shd w:val="clear" w:color="auto" w:fill="FFFFFF"/>
        <w:jc w:val="center"/>
        <w:rPr>
          <w:b/>
          <w:sz w:val="24"/>
          <w:szCs w:val="24"/>
        </w:rPr>
      </w:pPr>
    </w:p>
    <w:p w:rsidR="005A6340" w:rsidRPr="00DF72C2" w:rsidRDefault="005A6340" w:rsidP="005A6340">
      <w:pPr>
        <w:shd w:val="clear" w:color="auto" w:fill="FFFFFF"/>
        <w:jc w:val="center"/>
        <w:rPr>
          <w:b/>
          <w:sz w:val="24"/>
          <w:szCs w:val="24"/>
        </w:rPr>
      </w:pPr>
    </w:p>
    <w:p w:rsidR="005A6340" w:rsidRPr="00DF72C2" w:rsidRDefault="005A6340" w:rsidP="005A6340">
      <w:pPr>
        <w:shd w:val="clear" w:color="auto" w:fill="FFFFFF"/>
        <w:jc w:val="center"/>
        <w:rPr>
          <w:b/>
          <w:sz w:val="24"/>
          <w:szCs w:val="24"/>
        </w:rPr>
      </w:pPr>
    </w:p>
    <w:p w:rsidR="005A6340" w:rsidRPr="00CB4B16" w:rsidRDefault="00CB4B16" w:rsidP="005A6340">
      <w:pPr>
        <w:shd w:val="clear" w:color="auto" w:fill="FFFFFF"/>
        <w:jc w:val="center"/>
        <w:rPr>
          <w:b/>
          <w:bCs/>
          <w:iCs/>
          <w:sz w:val="24"/>
          <w:szCs w:val="24"/>
        </w:rPr>
      </w:pPr>
      <w:r w:rsidRPr="00CB4B16">
        <w:rPr>
          <w:b/>
          <w:bCs/>
          <w:iCs/>
          <w:sz w:val="24"/>
          <w:szCs w:val="24"/>
        </w:rPr>
        <w:t xml:space="preserve">                                                                    </w:t>
      </w:r>
      <w:r w:rsidR="00493EB0">
        <w:rPr>
          <w:b/>
          <w:bCs/>
          <w:iCs/>
          <w:sz w:val="24"/>
          <w:szCs w:val="24"/>
        </w:rPr>
        <w:t xml:space="preserve">    </w:t>
      </w:r>
      <w:r w:rsidRPr="00CB4B16">
        <w:rPr>
          <w:b/>
          <w:bCs/>
          <w:iCs/>
          <w:sz w:val="24"/>
          <w:szCs w:val="24"/>
        </w:rPr>
        <w:t xml:space="preserve">  DILCEU ROSSATO</w:t>
      </w:r>
    </w:p>
    <w:p w:rsidR="005A6340" w:rsidRPr="00CB4B16" w:rsidRDefault="00CB4B16" w:rsidP="005A6340">
      <w:pPr>
        <w:shd w:val="clear" w:color="auto" w:fill="FFFFFF"/>
        <w:jc w:val="center"/>
        <w:rPr>
          <w:bCs/>
          <w:iCs/>
          <w:sz w:val="24"/>
          <w:szCs w:val="24"/>
        </w:rPr>
      </w:pPr>
      <w:r w:rsidRPr="00CB4B16">
        <w:rPr>
          <w:bCs/>
          <w:iCs/>
          <w:sz w:val="24"/>
          <w:szCs w:val="24"/>
        </w:rPr>
        <w:t xml:space="preserve">                                                                  </w:t>
      </w:r>
      <w:r w:rsidR="00493EB0">
        <w:rPr>
          <w:bCs/>
          <w:iCs/>
          <w:sz w:val="24"/>
          <w:szCs w:val="24"/>
        </w:rPr>
        <w:t xml:space="preserve">     </w:t>
      </w:r>
      <w:r w:rsidRPr="00CB4B16">
        <w:rPr>
          <w:bCs/>
          <w:iCs/>
          <w:sz w:val="24"/>
          <w:szCs w:val="24"/>
        </w:rPr>
        <w:t xml:space="preserve">   </w:t>
      </w:r>
      <w:r w:rsidR="005A6340" w:rsidRPr="00CB4B16">
        <w:rPr>
          <w:bCs/>
          <w:iCs/>
          <w:sz w:val="24"/>
          <w:szCs w:val="24"/>
        </w:rPr>
        <w:t>Pre</w:t>
      </w:r>
      <w:r w:rsidRPr="00CB4B16">
        <w:rPr>
          <w:bCs/>
          <w:iCs/>
          <w:sz w:val="24"/>
          <w:szCs w:val="24"/>
        </w:rPr>
        <w:t>feito Municipal</w:t>
      </w:r>
    </w:p>
    <w:p w:rsidR="00CB4B16" w:rsidRPr="00CB4B16" w:rsidRDefault="00CB4B16" w:rsidP="00CB4B16">
      <w:pPr>
        <w:shd w:val="clear" w:color="auto" w:fill="FFFFFF"/>
        <w:rPr>
          <w:b/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</w:t>
      </w:r>
      <w:proofErr w:type="spellStart"/>
      <w:r w:rsidRPr="00CB4B16">
        <w:rPr>
          <w:b/>
          <w:bCs/>
          <w:iCs/>
          <w:sz w:val="24"/>
          <w:szCs w:val="24"/>
        </w:rPr>
        <w:t>Marilene</w:t>
      </w:r>
      <w:proofErr w:type="spellEnd"/>
      <w:r w:rsidRPr="00CB4B16">
        <w:rPr>
          <w:b/>
          <w:bCs/>
          <w:iCs/>
          <w:sz w:val="24"/>
          <w:szCs w:val="24"/>
        </w:rPr>
        <w:t xml:space="preserve"> </w:t>
      </w:r>
      <w:proofErr w:type="spellStart"/>
      <w:r w:rsidRPr="00CB4B16">
        <w:rPr>
          <w:b/>
          <w:bCs/>
          <w:iCs/>
          <w:sz w:val="24"/>
          <w:szCs w:val="24"/>
        </w:rPr>
        <w:t>Felicitá</w:t>
      </w:r>
      <w:proofErr w:type="spellEnd"/>
      <w:r w:rsidRPr="00CB4B16">
        <w:rPr>
          <w:b/>
          <w:bCs/>
          <w:iCs/>
          <w:sz w:val="24"/>
          <w:szCs w:val="24"/>
        </w:rPr>
        <w:t xml:space="preserve"> </w:t>
      </w:r>
      <w:proofErr w:type="spellStart"/>
      <w:r w:rsidRPr="00CB4B16">
        <w:rPr>
          <w:b/>
          <w:bCs/>
          <w:iCs/>
          <w:sz w:val="24"/>
          <w:szCs w:val="24"/>
        </w:rPr>
        <w:t>Savi</w:t>
      </w:r>
      <w:proofErr w:type="spellEnd"/>
    </w:p>
    <w:p w:rsidR="00CB4B16" w:rsidRPr="00CB4B16" w:rsidRDefault="00CB4B16" w:rsidP="00CB4B16">
      <w:pPr>
        <w:shd w:val="clear" w:color="auto" w:fill="FFFFFF"/>
        <w:rPr>
          <w:bCs/>
          <w:iCs/>
          <w:sz w:val="24"/>
          <w:szCs w:val="24"/>
        </w:rPr>
      </w:pPr>
      <w:r w:rsidRPr="00CB4B16">
        <w:rPr>
          <w:bCs/>
          <w:iCs/>
          <w:sz w:val="24"/>
          <w:szCs w:val="24"/>
        </w:rPr>
        <w:t>Secretária de Administraç</w:t>
      </w:r>
      <w:r>
        <w:rPr>
          <w:bCs/>
          <w:iCs/>
          <w:sz w:val="24"/>
          <w:szCs w:val="24"/>
        </w:rPr>
        <w:t>ão</w:t>
      </w:r>
    </w:p>
    <w:p w:rsidR="00CB4B16" w:rsidRPr="00CB4B16" w:rsidRDefault="00CB4B16" w:rsidP="005A6340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CB4B16" w:rsidRPr="00CB4B16" w:rsidRDefault="00CB4B16" w:rsidP="005A6340">
      <w:pPr>
        <w:shd w:val="clear" w:color="auto" w:fill="FFFFFF"/>
        <w:jc w:val="center"/>
        <w:rPr>
          <w:iCs/>
          <w:sz w:val="24"/>
          <w:szCs w:val="24"/>
        </w:rPr>
      </w:pPr>
    </w:p>
    <w:p w:rsidR="00A66736" w:rsidRPr="00DF72C2" w:rsidRDefault="00A66736" w:rsidP="00BE3F4F">
      <w:pPr>
        <w:pStyle w:val="Recuodecorpodetexto"/>
        <w:ind w:left="0" w:firstLine="1418"/>
        <w:rPr>
          <w:b w:val="0"/>
          <w:i w:val="0"/>
          <w:iCs/>
          <w:szCs w:val="24"/>
        </w:rPr>
      </w:pPr>
    </w:p>
    <w:sectPr w:rsidR="00A66736" w:rsidRPr="00DF72C2" w:rsidSect="00CB4B16">
      <w:pgSz w:w="11907" w:h="16840" w:code="9"/>
      <w:pgMar w:top="2268" w:right="1134" w:bottom="156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5612"/>
    <w:rsid w:val="000039BE"/>
    <w:rsid w:val="0000689E"/>
    <w:rsid w:val="000106B4"/>
    <w:rsid w:val="00027845"/>
    <w:rsid w:val="0003724C"/>
    <w:rsid w:val="000624E8"/>
    <w:rsid w:val="00073762"/>
    <w:rsid w:val="00077D52"/>
    <w:rsid w:val="00094D83"/>
    <w:rsid w:val="00096D89"/>
    <w:rsid w:val="000C1856"/>
    <w:rsid w:val="000E345B"/>
    <w:rsid w:val="0014613D"/>
    <w:rsid w:val="00150164"/>
    <w:rsid w:val="001816FB"/>
    <w:rsid w:val="00185A15"/>
    <w:rsid w:val="0019058A"/>
    <w:rsid w:val="00192520"/>
    <w:rsid w:val="00194508"/>
    <w:rsid w:val="001A4A95"/>
    <w:rsid w:val="001B2E20"/>
    <w:rsid w:val="001E19C4"/>
    <w:rsid w:val="001F0805"/>
    <w:rsid w:val="002008F6"/>
    <w:rsid w:val="00266AA2"/>
    <w:rsid w:val="002710EE"/>
    <w:rsid w:val="00276A04"/>
    <w:rsid w:val="002804D5"/>
    <w:rsid w:val="00286C03"/>
    <w:rsid w:val="002A37C5"/>
    <w:rsid w:val="002B53BC"/>
    <w:rsid w:val="002B78AE"/>
    <w:rsid w:val="002F1709"/>
    <w:rsid w:val="002F7E7F"/>
    <w:rsid w:val="00301E1C"/>
    <w:rsid w:val="00303228"/>
    <w:rsid w:val="003058F3"/>
    <w:rsid w:val="003078CE"/>
    <w:rsid w:val="003233E4"/>
    <w:rsid w:val="0033086B"/>
    <w:rsid w:val="00357F0C"/>
    <w:rsid w:val="003801DF"/>
    <w:rsid w:val="003873E0"/>
    <w:rsid w:val="003F1B06"/>
    <w:rsid w:val="004131C8"/>
    <w:rsid w:val="0041338C"/>
    <w:rsid w:val="00422CCB"/>
    <w:rsid w:val="0042456C"/>
    <w:rsid w:val="00435109"/>
    <w:rsid w:val="00437C97"/>
    <w:rsid w:val="00451202"/>
    <w:rsid w:val="00451342"/>
    <w:rsid w:val="00454D02"/>
    <w:rsid w:val="00462C7A"/>
    <w:rsid w:val="00465C58"/>
    <w:rsid w:val="00472136"/>
    <w:rsid w:val="00484B52"/>
    <w:rsid w:val="00493EB0"/>
    <w:rsid w:val="004D1E1F"/>
    <w:rsid w:val="004E7F05"/>
    <w:rsid w:val="004F1E05"/>
    <w:rsid w:val="005027A3"/>
    <w:rsid w:val="00502B4A"/>
    <w:rsid w:val="0052609D"/>
    <w:rsid w:val="005445B7"/>
    <w:rsid w:val="0054791C"/>
    <w:rsid w:val="00555A13"/>
    <w:rsid w:val="00555D86"/>
    <w:rsid w:val="00563F61"/>
    <w:rsid w:val="00567D32"/>
    <w:rsid w:val="00570627"/>
    <w:rsid w:val="00583D69"/>
    <w:rsid w:val="005A6340"/>
    <w:rsid w:val="005B552B"/>
    <w:rsid w:val="005C4A5A"/>
    <w:rsid w:val="005D6A41"/>
    <w:rsid w:val="005E2080"/>
    <w:rsid w:val="006434EA"/>
    <w:rsid w:val="00646F1A"/>
    <w:rsid w:val="00652079"/>
    <w:rsid w:val="00662543"/>
    <w:rsid w:val="006867DD"/>
    <w:rsid w:val="006B003F"/>
    <w:rsid w:val="006C0D41"/>
    <w:rsid w:val="006D1518"/>
    <w:rsid w:val="006D3371"/>
    <w:rsid w:val="006D7602"/>
    <w:rsid w:val="00701B41"/>
    <w:rsid w:val="00704DE6"/>
    <w:rsid w:val="00760C3B"/>
    <w:rsid w:val="0077364E"/>
    <w:rsid w:val="00781946"/>
    <w:rsid w:val="0079355B"/>
    <w:rsid w:val="007A5612"/>
    <w:rsid w:val="007D4CE2"/>
    <w:rsid w:val="007E1580"/>
    <w:rsid w:val="007E46B4"/>
    <w:rsid w:val="007E64DE"/>
    <w:rsid w:val="007F7494"/>
    <w:rsid w:val="00833395"/>
    <w:rsid w:val="0084060A"/>
    <w:rsid w:val="008763A0"/>
    <w:rsid w:val="00885E4B"/>
    <w:rsid w:val="008B5739"/>
    <w:rsid w:val="008B6117"/>
    <w:rsid w:val="008C5B2B"/>
    <w:rsid w:val="008E0DC2"/>
    <w:rsid w:val="008E3CE2"/>
    <w:rsid w:val="008F094F"/>
    <w:rsid w:val="009218AE"/>
    <w:rsid w:val="00924DE0"/>
    <w:rsid w:val="00931675"/>
    <w:rsid w:val="0094546F"/>
    <w:rsid w:val="00961B44"/>
    <w:rsid w:val="009724B3"/>
    <w:rsid w:val="009A5F6F"/>
    <w:rsid w:val="009B5287"/>
    <w:rsid w:val="009C502A"/>
    <w:rsid w:val="009D661B"/>
    <w:rsid w:val="009E3AD8"/>
    <w:rsid w:val="009F10A9"/>
    <w:rsid w:val="009F22C8"/>
    <w:rsid w:val="00A064DD"/>
    <w:rsid w:val="00A11869"/>
    <w:rsid w:val="00A167C8"/>
    <w:rsid w:val="00A6016B"/>
    <w:rsid w:val="00A643DA"/>
    <w:rsid w:val="00A66736"/>
    <w:rsid w:val="00A70F1D"/>
    <w:rsid w:val="00A94E96"/>
    <w:rsid w:val="00AA71A7"/>
    <w:rsid w:val="00AE3079"/>
    <w:rsid w:val="00B02816"/>
    <w:rsid w:val="00B03C24"/>
    <w:rsid w:val="00B11B7B"/>
    <w:rsid w:val="00B62BC5"/>
    <w:rsid w:val="00B64D65"/>
    <w:rsid w:val="00B94F83"/>
    <w:rsid w:val="00BA45B1"/>
    <w:rsid w:val="00BA73FA"/>
    <w:rsid w:val="00BB0901"/>
    <w:rsid w:val="00BD65A0"/>
    <w:rsid w:val="00BE3F4F"/>
    <w:rsid w:val="00C15B33"/>
    <w:rsid w:val="00C23CFA"/>
    <w:rsid w:val="00C32AF4"/>
    <w:rsid w:val="00C82053"/>
    <w:rsid w:val="00C82FD0"/>
    <w:rsid w:val="00C928B5"/>
    <w:rsid w:val="00C948A6"/>
    <w:rsid w:val="00CA2AFF"/>
    <w:rsid w:val="00CB4B16"/>
    <w:rsid w:val="00CD1E99"/>
    <w:rsid w:val="00CE70A0"/>
    <w:rsid w:val="00D15C5F"/>
    <w:rsid w:val="00D27321"/>
    <w:rsid w:val="00D33718"/>
    <w:rsid w:val="00D7737A"/>
    <w:rsid w:val="00DB3A7E"/>
    <w:rsid w:val="00DC4816"/>
    <w:rsid w:val="00DD7F6C"/>
    <w:rsid w:val="00DF3713"/>
    <w:rsid w:val="00DF72C2"/>
    <w:rsid w:val="00E20704"/>
    <w:rsid w:val="00E20ED1"/>
    <w:rsid w:val="00E219B2"/>
    <w:rsid w:val="00E23B00"/>
    <w:rsid w:val="00E46452"/>
    <w:rsid w:val="00E50645"/>
    <w:rsid w:val="00E70658"/>
    <w:rsid w:val="00E83AB6"/>
    <w:rsid w:val="00E94C37"/>
    <w:rsid w:val="00E96430"/>
    <w:rsid w:val="00EA15F4"/>
    <w:rsid w:val="00EA35BB"/>
    <w:rsid w:val="00EA35F4"/>
    <w:rsid w:val="00EE600B"/>
    <w:rsid w:val="00EF1185"/>
    <w:rsid w:val="00F23C32"/>
    <w:rsid w:val="00F26DFD"/>
    <w:rsid w:val="00F522AA"/>
    <w:rsid w:val="00F523C7"/>
    <w:rsid w:val="00F5490E"/>
    <w:rsid w:val="00F56483"/>
    <w:rsid w:val="00F70D77"/>
    <w:rsid w:val="00F74B85"/>
    <w:rsid w:val="00F74C38"/>
    <w:rsid w:val="00F77C45"/>
    <w:rsid w:val="00FA6AF4"/>
    <w:rsid w:val="00FD79B1"/>
    <w:rsid w:val="00FF2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93EB0"/>
    <w:rPr>
      <w:b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User</cp:lastModifiedBy>
  <cp:revision>4</cp:revision>
  <cp:lastPrinted>2015-09-16T12:23:00Z</cp:lastPrinted>
  <dcterms:created xsi:type="dcterms:W3CDTF">2015-09-16T12:19:00Z</dcterms:created>
  <dcterms:modified xsi:type="dcterms:W3CDTF">2015-09-16T12:24:00Z</dcterms:modified>
</cp:coreProperties>
</file>