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D7" w:rsidRDefault="004D14D7" w:rsidP="004D14D7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REQUERIMENTO Nº</w:t>
      </w:r>
      <w:r w:rsidR="004E4B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285/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2015</w:t>
      </w:r>
    </w:p>
    <w:p w:rsidR="004D14D7" w:rsidRDefault="004D14D7" w:rsidP="004D14D7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D7" w:rsidRDefault="004D14D7" w:rsidP="004D14D7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D7" w:rsidRDefault="004D14D7" w:rsidP="004D14D7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D7" w:rsidRDefault="004D14D7" w:rsidP="004D14D7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D7" w:rsidRPr="009D3663" w:rsidRDefault="004D14D7" w:rsidP="004D14D7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IRMÃO FONTENELE – PROS E VEREADORES ABAIXO ASSINADOS</w:t>
      </w:r>
      <w:r>
        <w:rPr>
          <w:rFonts w:ascii="Times New Roman" w:hAnsi="Times New Roman" w:cs="Times New Roman"/>
          <w:color w:val="000000"/>
          <w:sz w:val="24"/>
          <w:szCs w:val="24"/>
        </w:rPr>
        <w:t>, com asse</w:t>
      </w:r>
      <w:r w:rsidR="00DA1B1E">
        <w:rPr>
          <w:rFonts w:ascii="Times New Roman" w:hAnsi="Times New Roman" w:cs="Times New Roman"/>
          <w:color w:val="000000"/>
          <w:sz w:val="24"/>
          <w:szCs w:val="24"/>
        </w:rPr>
        <w:t>nto nesta Casa, com fulcro nos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no cumprimento do dever, </w:t>
      </w:r>
      <w:r w:rsidR="004E4B70" w:rsidRPr="004E4B70">
        <w:rPr>
          <w:rFonts w:ascii="Times New Roman" w:hAnsi="Times New Roman" w:cs="Times New Roman"/>
          <w:bCs/>
          <w:color w:val="000000"/>
          <w:sz w:val="24"/>
          <w:szCs w:val="24"/>
        </w:rPr>
        <w:t>requerem</w:t>
      </w:r>
      <w:r w:rsidR="004E4B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à Mesa que este expediente seja encaminhado ao Exmo. Senhor Valtenir Pereira, Deputado Federal, com cópia ao</w:t>
      </w:r>
      <w:r w:rsidR="00DA1B1E">
        <w:rPr>
          <w:rFonts w:ascii="Times New Roman" w:hAnsi="Times New Roman" w:cs="Times New Roman"/>
          <w:color w:val="000000"/>
          <w:sz w:val="24"/>
          <w:szCs w:val="24"/>
        </w:rPr>
        <w:t xml:space="preserve"> Exmo.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Sr. Dilceu Rossato, Prefeito Municipal,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D36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requerendo</w:t>
      </w:r>
      <w:r w:rsidR="004E4AB9" w:rsidRPr="009D36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aquisição</w:t>
      </w:r>
      <w:r w:rsidR="008024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</w:t>
      </w:r>
      <w:r w:rsidRPr="009D36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874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dois</w:t>
      </w:r>
      <w:r w:rsidR="009940F5" w:rsidRPr="009D36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computadores co</w:t>
      </w:r>
      <w:r w:rsidR="009D3663" w:rsidRPr="009D36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="009940F5" w:rsidRPr="009D36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monitor</w:t>
      </w:r>
      <w:r w:rsidR="00DA1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32 </w:t>
      </w:r>
      <w:r w:rsidR="004E4B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="00DA1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olegadas,</w:t>
      </w:r>
      <w:r w:rsidR="009940F5" w:rsidRPr="009D36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para</w:t>
      </w:r>
      <w:r w:rsidR="009D3663" w:rsidRPr="009D36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monitoramento eletrônico</w:t>
      </w:r>
      <w:r w:rsidR="00DA1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dos infratores que utilizam</w:t>
      </w:r>
      <w:r w:rsidR="009D3663" w:rsidRPr="009D36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tornozeleira</w:t>
      </w:r>
      <w:r w:rsidR="008D4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eletrônica</w:t>
      </w:r>
      <w:r w:rsidR="008024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9940F5" w:rsidRPr="009D36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024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para </w:t>
      </w:r>
      <w:r w:rsidR="009940F5" w:rsidRPr="009D36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</w:t>
      </w:r>
      <w:r w:rsidR="005874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="009940F5" w:rsidRPr="009D36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entro de </w:t>
      </w:r>
      <w:r w:rsidR="005874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</w:t>
      </w:r>
      <w:r w:rsidR="009940F5" w:rsidRPr="009D36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essocialização</w:t>
      </w:r>
      <w:r w:rsidRPr="009D3663">
        <w:rPr>
          <w:rFonts w:ascii="Times New Roman" w:hAnsi="Times New Roman" w:cs="Times New Roman"/>
          <w:b/>
          <w:sz w:val="24"/>
          <w:szCs w:val="24"/>
        </w:rPr>
        <w:t xml:space="preserve">, no </w:t>
      </w:r>
      <w:r w:rsidRPr="009D36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Município de Sorriso – MT.</w:t>
      </w:r>
    </w:p>
    <w:p w:rsidR="004D14D7" w:rsidRDefault="004D14D7" w:rsidP="004D14D7">
      <w:pPr>
        <w:pStyle w:val="NormalWeb"/>
        <w:tabs>
          <w:tab w:val="left" w:pos="944"/>
        </w:tabs>
        <w:spacing w:before="0" w:after="0"/>
        <w:ind w:right="-92"/>
        <w:rPr>
          <w:rFonts w:ascii="Times New Roman" w:hAnsi="Times New Roman" w:cs="Times New Roman"/>
          <w:color w:val="000000"/>
        </w:rPr>
      </w:pPr>
    </w:p>
    <w:p w:rsidR="004D14D7" w:rsidRDefault="004D14D7" w:rsidP="004D14D7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8D4F21" w:rsidRDefault="008D4F21" w:rsidP="004E4B70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8D4F21" w:rsidRDefault="008D4F21" w:rsidP="004E4B7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o monitoramento </w:t>
      </w:r>
      <w:r w:rsidR="005F4AB4">
        <w:rPr>
          <w:rFonts w:ascii="Times New Roman" w:hAnsi="Times New Roman" w:cs="Times New Roman"/>
          <w:sz w:val="24"/>
          <w:szCs w:val="24"/>
        </w:rPr>
        <w:t>dos usuários</w:t>
      </w:r>
      <w:r>
        <w:rPr>
          <w:rFonts w:ascii="Times New Roman" w:hAnsi="Times New Roman" w:cs="Times New Roman"/>
          <w:sz w:val="24"/>
          <w:szCs w:val="24"/>
        </w:rPr>
        <w:t xml:space="preserve"> é feito através dos computadores da administração do</w:t>
      </w:r>
      <w:r w:rsidR="004979A0">
        <w:rPr>
          <w:rFonts w:ascii="Times New Roman" w:hAnsi="Times New Roman" w:cs="Times New Roman"/>
          <w:sz w:val="24"/>
          <w:szCs w:val="24"/>
        </w:rPr>
        <w:t xml:space="preserve"> Centro de Ressocialização, atrasando assim</w:t>
      </w:r>
      <w:r w:rsidR="00DA1B1E">
        <w:rPr>
          <w:rFonts w:ascii="Times New Roman" w:hAnsi="Times New Roman" w:cs="Times New Roman"/>
          <w:sz w:val="24"/>
          <w:szCs w:val="24"/>
        </w:rPr>
        <w:t>,</w:t>
      </w:r>
      <w:r w:rsidR="004979A0">
        <w:rPr>
          <w:rFonts w:ascii="Times New Roman" w:hAnsi="Times New Roman" w:cs="Times New Roman"/>
          <w:sz w:val="24"/>
          <w:szCs w:val="24"/>
        </w:rPr>
        <w:t xml:space="preserve"> o andamento tanto</w:t>
      </w:r>
      <w:r w:rsidR="003C131C">
        <w:rPr>
          <w:rFonts w:ascii="Times New Roman" w:hAnsi="Times New Roman" w:cs="Times New Roman"/>
          <w:sz w:val="24"/>
          <w:szCs w:val="24"/>
        </w:rPr>
        <w:t xml:space="preserve"> da administração quanto o</w:t>
      </w:r>
      <w:r w:rsidR="005A1A4C">
        <w:rPr>
          <w:rFonts w:ascii="Times New Roman" w:hAnsi="Times New Roman" w:cs="Times New Roman"/>
          <w:sz w:val="24"/>
          <w:szCs w:val="24"/>
        </w:rPr>
        <w:t xml:space="preserve"> </w:t>
      </w:r>
      <w:r w:rsidR="003C131C">
        <w:rPr>
          <w:rFonts w:ascii="Times New Roman" w:hAnsi="Times New Roman" w:cs="Times New Roman"/>
          <w:sz w:val="24"/>
          <w:szCs w:val="24"/>
        </w:rPr>
        <w:t>s</w:t>
      </w:r>
      <w:r w:rsidR="004979A0">
        <w:rPr>
          <w:rFonts w:ascii="Times New Roman" w:hAnsi="Times New Roman" w:cs="Times New Roman"/>
          <w:sz w:val="24"/>
          <w:szCs w:val="24"/>
        </w:rPr>
        <w:t>etor de mo</w:t>
      </w:r>
      <w:r w:rsidR="005A1A4C">
        <w:rPr>
          <w:rFonts w:ascii="Times New Roman" w:hAnsi="Times New Roman" w:cs="Times New Roman"/>
          <w:sz w:val="24"/>
          <w:szCs w:val="24"/>
        </w:rPr>
        <w:t>nitoramento</w:t>
      </w:r>
      <w:r w:rsidR="003C131C">
        <w:rPr>
          <w:rFonts w:ascii="Times New Roman" w:hAnsi="Times New Roman" w:cs="Times New Roman"/>
          <w:sz w:val="24"/>
          <w:szCs w:val="24"/>
        </w:rPr>
        <w:t>;</w:t>
      </w:r>
    </w:p>
    <w:p w:rsidR="003C131C" w:rsidRDefault="003C131C" w:rsidP="004E4B7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C131C" w:rsidRDefault="003C131C" w:rsidP="004E4B7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o Centro de Ressocialização já d</w:t>
      </w:r>
      <w:r w:rsidR="00DA1B1E">
        <w:rPr>
          <w:rFonts w:ascii="Times New Roman" w:hAnsi="Times New Roman" w:cs="Times New Roman"/>
          <w:sz w:val="24"/>
          <w:szCs w:val="24"/>
        </w:rPr>
        <w:t>ispõe</w:t>
      </w:r>
      <w:r>
        <w:rPr>
          <w:rFonts w:ascii="Times New Roman" w:hAnsi="Times New Roman" w:cs="Times New Roman"/>
          <w:sz w:val="24"/>
          <w:szCs w:val="24"/>
        </w:rPr>
        <w:t xml:space="preserve"> de uma sala própria, porém ainda não conta com os equipamentos necessários para que se </w:t>
      </w:r>
      <w:proofErr w:type="gramStart"/>
      <w:r>
        <w:rPr>
          <w:rFonts w:ascii="Times New Roman" w:hAnsi="Times New Roman" w:cs="Times New Roman"/>
          <w:sz w:val="24"/>
          <w:szCs w:val="24"/>
        </w:rPr>
        <w:t>desenvolva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 precisão os trabalhos de monitoramento dos detentos que utilizam as tornozeleira</w:t>
      </w:r>
      <w:r w:rsidR="005874E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131C" w:rsidRDefault="003C131C" w:rsidP="004E4B7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48F" w:rsidRDefault="004E4AB9" w:rsidP="004E4B70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3663">
        <w:rPr>
          <w:rFonts w:ascii="Times New Roman" w:hAnsi="Times New Roman" w:cs="Times New Roman"/>
          <w:sz w:val="24"/>
          <w:szCs w:val="24"/>
        </w:rPr>
        <w:t xml:space="preserve">O monitoramento eletrônico consiste, em regra, no uso de um dispositivo eletrônico pelo </w:t>
      </w:r>
      <w:r w:rsidR="003C131C">
        <w:rPr>
          <w:rFonts w:ascii="Times New Roman" w:hAnsi="Times New Roman" w:cs="Times New Roman"/>
          <w:sz w:val="24"/>
          <w:szCs w:val="24"/>
        </w:rPr>
        <w:t>detento</w:t>
      </w:r>
      <w:r w:rsidR="00DA1B1E">
        <w:rPr>
          <w:rFonts w:ascii="Times New Roman" w:hAnsi="Times New Roman" w:cs="Times New Roman"/>
          <w:sz w:val="24"/>
          <w:szCs w:val="24"/>
        </w:rPr>
        <w:t>,</w:t>
      </w:r>
      <w:r w:rsidR="003C131C">
        <w:rPr>
          <w:rFonts w:ascii="Times New Roman" w:hAnsi="Times New Roman" w:cs="Times New Roman"/>
          <w:sz w:val="24"/>
          <w:szCs w:val="24"/>
        </w:rPr>
        <w:t xml:space="preserve"> </w:t>
      </w:r>
      <w:r w:rsidR="003C131C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9D3663">
        <w:rPr>
          <w:rFonts w:ascii="Times New Roman" w:hAnsi="Times New Roman" w:cs="Times New Roman"/>
          <w:sz w:val="24"/>
          <w:szCs w:val="24"/>
          <w:shd w:val="clear" w:color="auto" w:fill="FFFFFF"/>
        </w:rPr>
        <w:t>ste dispositivo indica a localização</w:t>
      </w:r>
      <w:r w:rsidR="00DA1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exata do individuo a elas atados</w:t>
      </w:r>
      <w:r w:rsidRPr="009D3663">
        <w:rPr>
          <w:rFonts w:ascii="Times New Roman" w:hAnsi="Times New Roman" w:cs="Times New Roman"/>
          <w:sz w:val="24"/>
          <w:szCs w:val="24"/>
          <w:shd w:val="clear" w:color="auto" w:fill="FFFFFF"/>
        </w:rPr>
        <w:t>, uma vez que o sistema permite saber, com precisão, se a área delimitada está sendo obedecida</w:t>
      </w:r>
      <w:r w:rsidR="00DA1B1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0248F">
        <w:rPr>
          <w:rFonts w:ascii="Times New Roman" w:hAnsi="Times New Roman" w:cs="Times New Roman"/>
          <w:sz w:val="24"/>
          <w:szCs w:val="24"/>
        </w:rPr>
        <w:t xml:space="preserve"> </w:t>
      </w:r>
      <w:r w:rsidR="00DA1B1E">
        <w:rPr>
          <w:rFonts w:ascii="Times New Roman" w:hAnsi="Times New Roman" w:cs="Times New Roman"/>
          <w:sz w:val="24"/>
          <w:szCs w:val="24"/>
          <w:shd w:val="clear" w:color="auto" w:fill="FFFFFF"/>
        </w:rPr>
        <w:t>O dispositivo transmissor</w:t>
      </w:r>
      <w:r w:rsidRPr="009D36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emite um sinal, o qual passa por um receptor e, através da linha telefônica, chega até um centro de vigilância. Em seguida, é direcionado para um ce</w:t>
      </w:r>
      <w:r w:rsidR="00DA1B1E">
        <w:rPr>
          <w:rFonts w:ascii="Times New Roman" w:hAnsi="Times New Roman" w:cs="Times New Roman"/>
          <w:sz w:val="24"/>
          <w:szCs w:val="24"/>
          <w:shd w:val="clear" w:color="auto" w:fill="FFFFFF"/>
        </w:rPr>
        <w:t>ntro de controle, que monitora o</w:t>
      </w:r>
      <w:r w:rsidRPr="009D36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infrator.</w:t>
      </w:r>
    </w:p>
    <w:p w:rsidR="004D14D7" w:rsidRPr="0010766F" w:rsidRDefault="004E4AB9" w:rsidP="004E4B7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366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bookmarkStart w:id="0" w:name="_GoBack"/>
      <w:bookmarkEnd w:id="0"/>
    </w:p>
    <w:p w:rsidR="004D14D7" w:rsidRPr="0010766F" w:rsidRDefault="004D14D7" w:rsidP="004E4B7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66F">
        <w:rPr>
          <w:rFonts w:ascii="Times New Roman" w:hAnsi="Times New Roman" w:cs="Times New Roman"/>
          <w:sz w:val="24"/>
          <w:szCs w:val="24"/>
        </w:rPr>
        <w:t>Câmara Municipal de Sorriso,</w:t>
      </w:r>
      <w:r w:rsidR="00DA1B1E">
        <w:rPr>
          <w:rFonts w:ascii="Times New Roman" w:hAnsi="Times New Roman" w:cs="Times New Roman"/>
          <w:sz w:val="24"/>
          <w:szCs w:val="24"/>
        </w:rPr>
        <w:t xml:space="preserve"> Estado de Mato Grosso, em 19</w:t>
      </w:r>
      <w:r w:rsidR="005874E2">
        <w:rPr>
          <w:rFonts w:ascii="Times New Roman" w:hAnsi="Times New Roman" w:cs="Times New Roman"/>
          <w:sz w:val="24"/>
          <w:szCs w:val="24"/>
        </w:rPr>
        <w:t xml:space="preserve"> de n</w:t>
      </w:r>
      <w:r w:rsidRPr="0010766F">
        <w:rPr>
          <w:rFonts w:ascii="Times New Roman" w:hAnsi="Times New Roman" w:cs="Times New Roman"/>
          <w:sz w:val="24"/>
          <w:szCs w:val="24"/>
        </w:rPr>
        <w:t>ovembro de 2015.</w:t>
      </w:r>
    </w:p>
    <w:p w:rsidR="004D14D7" w:rsidRDefault="004D14D7" w:rsidP="004D14D7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285"/>
        <w:gridCol w:w="2035"/>
        <w:gridCol w:w="2857"/>
      </w:tblGrid>
      <w:tr w:rsidR="004D14D7" w:rsidTr="00EC3A88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D14D7" w:rsidRDefault="004D14D7" w:rsidP="00EC3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IRMÃO FONTENELE</w:t>
            </w:r>
          </w:p>
          <w:p w:rsidR="004D14D7" w:rsidRDefault="004D14D7" w:rsidP="00EC3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PROS</w:t>
            </w:r>
          </w:p>
          <w:p w:rsidR="004D14D7" w:rsidRDefault="004D14D7" w:rsidP="00EC3A8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D14D7" w:rsidRDefault="004D14D7" w:rsidP="00EC3A88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PROFESSOR GERSON</w:t>
            </w:r>
          </w:p>
          <w:p w:rsidR="004D14D7" w:rsidRDefault="004D14D7" w:rsidP="00EC3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14D7" w:rsidRDefault="004D14D7" w:rsidP="00EC3A88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4D14D7" w:rsidRDefault="004D14D7" w:rsidP="00EC3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</w:tr>
      <w:tr w:rsidR="004D14D7" w:rsidTr="00EC3A88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D14D7" w:rsidRDefault="004D14D7" w:rsidP="00EC3A88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4D14D7" w:rsidRDefault="004D14D7" w:rsidP="00EC3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4D14D7" w:rsidRDefault="004D14D7" w:rsidP="00EC3A8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D14D7" w:rsidRDefault="004D14D7" w:rsidP="00EC3A88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4D14D7" w:rsidRDefault="004D14D7" w:rsidP="00EC3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14D7" w:rsidRDefault="004D14D7" w:rsidP="00EC3A88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HILTON POLESELLO</w:t>
            </w:r>
          </w:p>
          <w:p w:rsidR="004D14D7" w:rsidRDefault="004D14D7" w:rsidP="00EC3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PTB</w:t>
            </w:r>
          </w:p>
        </w:tc>
      </w:tr>
      <w:tr w:rsidR="004D14D7" w:rsidTr="00EC3A88">
        <w:trPr>
          <w:trHeight w:val="58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14D7" w:rsidRDefault="004D14D7" w:rsidP="00EC3A88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4D14D7" w:rsidRDefault="004D14D7" w:rsidP="00EC3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Vereadora PR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D14D7" w:rsidRDefault="004D14D7" w:rsidP="00EC3A88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4D14D7" w:rsidRDefault="004D14D7" w:rsidP="00EC3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Vereadora PSD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14D7" w:rsidRDefault="004D14D7" w:rsidP="00EC3A88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4D14D7" w:rsidRDefault="004D14D7" w:rsidP="00EC3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PPS</w:t>
            </w:r>
          </w:p>
        </w:tc>
      </w:tr>
      <w:tr w:rsidR="004D14D7" w:rsidTr="00EC3A88">
        <w:trPr>
          <w:trHeight w:val="123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D14D7" w:rsidRDefault="004D14D7" w:rsidP="00EC3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D14D7" w:rsidRDefault="004D14D7" w:rsidP="00EC3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VERGILIO DALSÓQUIO</w:t>
            </w:r>
          </w:p>
          <w:p w:rsidR="004D14D7" w:rsidRDefault="00DA1B1E" w:rsidP="004E4B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Vereador </w:t>
            </w:r>
            <w:r w:rsidR="004D14D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</w:t>
            </w:r>
            <w:r w:rsidR="004E4B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EDE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D14D7" w:rsidRDefault="004D14D7" w:rsidP="00EC3A88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4D14D7" w:rsidRDefault="004D14D7" w:rsidP="00EC3A88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BRUNO STELLATO</w:t>
            </w:r>
          </w:p>
          <w:p w:rsidR="004D14D7" w:rsidRDefault="004D14D7" w:rsidP="00EC3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PDT</w:t>
            </w:r>
          </w:p>
        </w:tc>
      </w:tr>
    </w:tbl>
    <w:p w:rsidR="004E4AB9" w:rsidRDefault="004E4AB9" w:rsidP="004E4B70"/>
    <w:sectPr w:rsidR="004E4AB9" w:rsidSect="005874E2">
      <w:pgSz w:w="11906" w:h="16838"/>
      <w:pgMar w:top="2552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14D7"/>
    <w:rsid w:val="00122303"/>
    <w:rsid w:val="00213DDF"/>
    <w:rsid w:val="003C131C"/>
    <w:rsid w:val="0046789A"/>
    <w:rsid w:val="004979A0"/>
    <w:rsid w:val="004D14D7"/>
    <w:rsid w:val="004E4AB9"/>
    <w:rsid w:val="004E4B70"/>
    <w:rsid w:val="005874E2"/>
    <w:rsid w:val="005A1A4C"/>
    <w:rsid w:val="005F4AB4"/>
    <w:rsid w:val="00686938"/>
    <w:rsid w:val="0080248F"/>
    <w:rsid w:val="008D4F21"/>
    <w:rsid w:val="008F2E10"/>
    <w:rsid w:val="00935B8D"/>
    <w:rsid w:val="009940F5"/>
    <w:rsid w:val="009D3663"/>
    <w:rsid w:val="00DA1B1E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4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14D7"/>
    <w:pPr>
      <w:spacing w:before="100" w:after="100"/>
    </w:pPr>
    <w:rPr>
      <w:color w:val="6633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D14D7"/>
    <w:pPr>
      <w:widowControl/>
      <w:autoSpaceDE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Fontepargpadro"/>
    <w:rsid w:val="004E4A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4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14D7"/>
    <w:pPr>
      <w:spacing w:before="100" w:after="100"/>
    </w:pPr>
    <w:rPr>
      <w:color w:val="6633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D14D7"/>
    <w:pPr>
      <w:widowControl/>
      <w:autoSpaceDE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Fontepargpadro"/>
    <w:rsid w:val="004E4A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4</cp:revision>
  <cp:lastPrinted>2015-11-19T13:52:00Z</cp:lastPrinted>
  <dcterms:created xsi:type="dcterms:W3CDTF">2015-11-23T10:27:00Z</dcterms:created>
  <dcterms:modified xsi:type="dcterms:W3CDTF">2015-11-23T10:48:00Z</dcterms:modified>
</cp:coreProperties>
</file>