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11" w:rsidRDefault="00C61C11" w:rsidP="00C61C1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DE REDAÇÃO FINAL DA COMISSÃO DE JUSTIÇA E REDAÇÃO</w:t>
      </w:r>
    </w:p>
    <w:p w:rsidR="00C61C11" w:rsidRDefault="00C61C11" w:rsidP="00C61C1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61C11" w:rsidRDefault="00C61C11" w:rsidP="00C61C11">
      <w:pPr>
        <w:pStyle w:val="Recuodecorpodetexto3"/>
        <w:ind w:left="0" w:firstLine="0"/>
        <w:jc w:val="center"/>
        <w:rPr>
          <w:b/>
          <w:sz w:val="24"/>
        </w:rPr>
      </w:pPr>
    </w:p>
    <w:p w:rsidR="00C61C11" w:rsidRDefault="00C61C11" w:rsidP="00C61C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Default="00C61C11" w:rsidP="00C61C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Default="00C61C11" w:rsidP="00C61C1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D5543" w:rsidRPr="00CD5543">
        <w:rPr>
          <w:b/>
          <w:i w:val="0"/>
        </w:rPr>
        <w:t>286/2015.</w:t>
      </w:r>
    </w:p>
    <w:p w:rsidR="00C61C11" w:rsidRDefault="00C61C11" w:rsidP="00C61C11">
      <w:pPr>
        <w:rPr>
          <w:sz w:val="24"/>
          <w:szCs w:val="24"/>
        </w:rPr>
      </w:pPr>
    </w:p>
    <w:p w:rsidR="00C61C11" w:rsidRDefault="00C61C11" w:rsidP="00C61C11">
      <w:pPr>
        <w:rPr>
          <w:sz w:val="24"/>
          <w:szCs w:val="24"/>
        </w:rPr>
      </w:pPr>
    </w:p>
    <w:p w:rsidR="00C61C11" w:rsidRDefault="00C61C11" w:rsidP="00C61C1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F4462E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</w:t>
      </w:r>
      <w:r w:rsidR="00EF3E90">
        <w:rPr>
          <w:bCs/>
          <w:sz w:val="24"/>
          <w:szCs w:val="24"/>
        </w:rPr>
        <w:t>1</w:t>
      </w:r>
      <w:r w:rsidR="00F4462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LEI Nº 1</w:t>
      </w:r>
      <w:r w:rsidR="00F4462E">
        <w:rPr>
          <w:b/>
          <w:bCs/>
          <w:sz w:val="24"/>
          <w:szCs w:val="24"/>
        </w:rPr>
        <w:t>38</w:t>
      </w:r>
      <w:r>
        <w:rPr>
          <w:b/>
          <w:bCs/>
          <w:sz w:val="24"/>
          <w:szCs w:val="24"/>
        </w:rPr>
        <w:t>/2015.</w:t>
      </w:r>
    </w:p>
    <w:p w:rsidR="00C61C11" w:rsidRDefault="00C61C11" w:rsidP="00C61C11">
      <w:pPr>
        <w:jc w:val="both"/>
        <w:rPr>
          <w:b/>
          <w:bCs/>
          <w:sz w:val="24"/>
          <w:szCs w:val="24"/>
        </w:rPr>
      </w:pP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EMENTA</w:t>
      </w:r>
      <w:r w:rsidRPr="00C61C11">
        <w:rPr>
          <w:b/>
          <w:sz w:val="24"/>
          <w:szCs w:val="24"/>
        </w:rPr>
        <w:t xml:space="preserve">: </w:t>
      </w:r>
      <w:r w:rsidR="00F4462E" w:rsidRPr="00F4462E">
        <w:rPr>
          <w:iCs/>
          <w:sz w:val="24"/>
          <w:szCs w:val="24"/>
        </w:rPr>
        <w:t xml:space="preserve">Autoriza o Poder Executivo proceder à doação de imóvel a </w:t>
      </w:r>
      <w:r w:rsidR="00F4462E" w:rsidRPr="00F4462E">
        <w:rPr>
          <w:sz w:val="24"/>
          <w:szCs w:val="24"/>
        </w:rPr>
        <w:t>Igreja Batista Nacional de Sorriso, nas condições que especifica,</w:t>
      </w:r>
      <w:r w:rsidR="00F4462E" w:rsidRPr="00F4462E">
        <w:rPr>
          <w:iCs/>
          <w:sz w:val="24"/>
          <w:szCs w:val="24"/>
        </w:rPr>
        <w:t xml:space="preserve"> e dá outras providencias</w:t>
      </w:r>
      <w:r w:rsidR="00F4462E">
        <w:rPr>
          <w:iCs/>
          <w:sz w:val="24"/>
          <w:szCs w:val="24"/>
        </w:rPr>
        <w:t>.</w:t>
      </w:r>
    </w:p>
    <w:p w:rsidR="00F4462E" w:rsidRDefault="00F4462E" w:rsidP="00C61C11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C61C11" w:rsidRDefault="00C61C11" w:rsidP="00C61C11">
      <w:pPr>
        <w:jc w:val="both"/>
        <w:rPr>
          <w:rFonts w:eastAsia="Arial Unicode MS"/>
          <w:bCs/>
          <w:sz w:val="24"/>
          <w:szCs w:val="24"/>
        </w:rPr>
      </w:pPr>
    </w:p>
    <w:p w:rsidR="00C61C11" w:rsidRDefault="00C61C11" w:rsidP="00C61C1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C61C11">
        <w:rPr>
          <w:sz w:val="24"/>
          <w:szCs w:val="24"/>
        </w:rPr>
        <w:t>VERGILIO DALSOQUIO</w:t>
      </w:r>
      <w:r>
        <w:rPr>
          <w:sz w:val="24"/>
          <w:szCs w:val="24"/>
        </w:rPr>
        <w:t>.</w:t>
      </w:r>
    </w:p>
    <w:p w:rsidR="00C61C11" w:rsidRDefault="00C61C11" w:rsidP="00C61C11">
      <w:pPr>
        <w:pStyle w:val="Recuodecorpodetexto2"/>
        <w:ind w:left="0"/>
        <w:rPr>
          <w:sz w:val="24"/>
          <w:szCs w:val="24"/>
        </w:rPr>
      </w:pPr>
    </w:p>
    <w:p w:rsidR="00C61C11" w:rsidRDefault="00C61C11" w:rsidP="00C61C11">
      <w:pPr>
        <w:pStyle w:val="Recuodecorpodetexto2"/>
        <w:ind w:left="0"/>
        <w:rPr>
          <w:b/>
          <w:sz w:val="24"/>
          <w:szCs w:val="24"/>
        </w:rPr>
      </w:pPr>
    </w:p>
    <w:p w:rsidR="00C61C11" w:rsidRDefault="00C61C11" w:rsidP="00C61C1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nº 1</w:t>
      </w:r>
      <w:r w:rsidR="00F4462E">
        <w:rPr>
          <w:bCs/>
          <w:sz w:val="24"/>
          <w:szCs w:val="24"/>
        </w:rPr>
        <w:t>38</w:t>
      </w:r>
      <w:r>
        <w:rPr>
          <w:bCs/>
          <w:sz w:val="24"/>
          <w:szCs w:val="24"/>
        </w:rPr>
        <w:t xml:space="preserve">/2015, e em consonância com a Emenda Modificativa nº 01, recomendamos a tramitação do Projeto em questão em Plenário. Assim sendo, votam favoravelmente o Relator, Vereador </w:t>
      </w:r>
      <w:proofErr w:type="spellStart"/>
      <w:r>
        <w:rPr>
          <w:bCs/>
          <w:sz w:val="24"/>
          <w:szCs w:val="24"/>
        </w:rPr>
        <w:t>Vergilio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Dalsoquio</w:t>
      </w:r>
      <w:proofErr w:type="spellEnd"/>
      <w:r>
        <w:rPr>
          <w:bCs/>
          <w:sz w:val="24"/>
          <w:szCs w:val="24"/>
        </w:rPr>
        <w:t>, bem como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p w:rsidR="00CD5543" w:rsidRDefault="00CD5543" w:rsidP="00C61C1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C61C11" w:rsidTr="00C61C11">
        <w:trPr>
          <w:jc w:val="center"/>
        </w:trPr>
        <w:tc>
          <w:tcPr>
            <w:tcW w:w="2828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BRUNO STELLATO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61C11" w:rsidRDefault="00C61C11" w:rsidP="00C61C11"/>
    <w:p w:rsidR="00C61C11" w:rsidRDefault="00C61C11" w:rsidP="00C61C11"/>
    <w:p w:rsidR="00C61C11" w:rsidRDefault="00C61C11" w:rsidP="00C61C11"/>
    <w:p w:rsidR="00C61C11" w:rsidRDefault="00C61C11" w:rsidP="00C61C11"/>
    <w:p w:rsidR="00C61C11" w:rsidRDefault="00C61C11" w:rsidP="00C61C11"/>
    <w:p w:rsidR="00556537" w:rsidRDefault="00556537"/>
    <w:sectPr w:rsidR="00556537" w:rsidSect="00C61C1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C11"/>
    <w:rsid w:val="00157629"/>
    <w:rsid w:val="00556537"/>
    <w:rsid w:val="006D3B8B"/>
    <w:rsid w:val="00C61C11"/>
    <w:rsid w:val="00CD5543"/>
    <w:rsid w:val="00EF3E90"/>
    <w:rsid w:val="00F4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61C1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61C1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61C1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61C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61C1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1C1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61C1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C1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Company>***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2015-12-14T15:47:00Z</cp:lastPrinted>
  <dcterms:created xsi:type="dcterms:W3CDTF">2015-12-14T15:48:00Z</dcterms:created>
  <dcterms:modified xsi:type="dcterms:W3CDTF">2015-12-14T20:08:00Z</dcterms:modified>
</cp:coreProperties>
</file>