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11648B">
        <w:rPr>
          <w:b/>
          <w:i w:val="0"/>
        </w:rPr>
        <w:t xml:space="preserve"> </w:t>
      </w:r>
      <w:r w:rsidR="0011648B" w:rsidRPr="0011648B">
        <w:rPr>
          <w:b/>
          <w:i w:val="0"/>
        </w:rPr>
        <w:t>139/2015.</w:t>
      </w:r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E7B">
        <w:rPr>
          <w:bCs/>
          <w:sz w:val="24"/>
          <w:szCs w:val="24"/>
        </w:rPr>
        <w:t xml:space="preserve"> 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>
        <w:rPr>
          <w:b/>
          <w:bCs/>
          <w:sz w:val="24"/>
          <w:szCs w:val="24"/>
        </w:rPr>
        <w:t>EMENDA MODIFICATIVA N° 0</w:t>
      </w:r>
      <w:r w:rsidR="007632A7">
        <w:rPr>
          <w:b/>
          <w:bCs/>
          <w:sz w:val="24"/>
          <w:szCs w:val="24"/>
        </w:rPr>
        <w:t>4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CE6E7B">
        <w:rPr>
          <w:b/>
          <w:bCs/>
          <w:sz w:val="24"/>
          <w:szCs w:val="24"/>
        </w:rPr>
        <w:t xml:space="preserve"> AO PROJETO DE LEI Nº 133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C3AAA" w:rsidRPr="008C3AAA" w:rsidRDefault="007444F4" w:rsidP="008C3AAA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C3AAA" w:rsidRPr="008C3AAA">
        <w:rPr>
          <w:sz w:val="24"/>
          <w:szCs w:val="24"/>
        </w:rPr>
        <w:t>Modifica Anexos do Projeto de Lei Nº 133/2015.</w:t>
      </w:r>
    </w:p>
    <w:p w:rsidR="00A06B11" w:rsidRDefault="00A06B11" w:rsidP="008C3AAA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7632A7">
        <w:rPr>
          <w:b/>
          <w:sz w:val="24"/>
          <w:szCs w:val="24"/>
        </w:rPr>
        <w:t>n° 04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CE6E7B">
        <w:rPr>
          <w:b/>
          <w:bCs/>
          <w:sz w:val="24"/>
          <w:szCs w:val="24"/>
        </w:rPr>
        <w:t>Projeto de Lei nº 133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1648B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632A7"/>
    <w:rsid w:val="007C225C"/>
    <w:rsid w:val="007F354B"/>
    <w:rsid w:val="0088261D"/>
    <w:rsid w:val="008C3AAA"/>
    <w:rsid w:val="00922BCF"/>
    <w:rsid w:val="00A06B11"/>
    <w:rsid w:val="00A95056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2015-12-14T15:40:00Z</dcterms:created>
  <dcterms:modified xsi:type="dcterms:W3CDTF">2015-12-14T19:53:00Z</dcterms:modified>
</cp:coreProperties>
</file>