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7C" w:rsidRPr="00F6037C" w:rsidRDefault="00F6037C" w:rsidP="00F6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PARECER DA COMISSÃO DE EDUCA</w:t>
      </w:r>
      <w:r w:rsidR="00290F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ÇÃO, SAÚDE E ASSISTÊNCIA </w:t>
      </w:r>
      <w:proofErr w:type="gramStart"/>
      <w:r w:rsidR="00290F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SOCIAL</w:t>
      </w:r>
      <w:proofErr w:type="gramEnd"/>
    </w:p>
    <w:p w:rsidR="00F6037C" w:rsidRPr="00F6037C" w:rsidRDefault="00F6037C" w:rsidP="00F6037C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PARECER Nº</w:t>
      </w:r>
      <w:r w:rsidRPr="00290F0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="00290F06" w:rsidRPr="00290F0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002/2016.</w:t>
      </w:r>
    </w:p>
    <w:p w:rsidR="00F6037C" w:rsidRDefault="00F6037C" w:rsidP="00F6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F06" w:rsidRPr="00F6037C" w:rsidRDefault="00290F06" w:rsidP="00F6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F603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1/02/2016.</w:t>
      </w:r>
    </w:p>
    <w:p w:rsid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0F06" w:rsidRPr="00F6037C" w:rsidRDefault="00290F06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ASSUNTO: </w:t>
      </w:r>
      <w:r w:rsidRPr="00F603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PROJETO DE LEI Nº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007/</w:t>
      </w:r>
      <w:r w:rsidRPr="00F603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2016.</w:t>
      </w: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F6037C" w:rsidRDefault="00F6037C" w:rsidP="00F6037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EMENTA: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>DISPÕE SOBRE A CRIAÇÃO DO SERVIÇO MUNICIPAL DE VIGILÂNCIA SANITÁRIA, E DÁ OUTRAS PROVIDÊNCIAS.</w:t>
      </w:r>
    </w:p>
    <w:p w:rsid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290F06" w:rsidRPr="00F6037C" w:rsidRDefault="00290F06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RELATORA:</w:t>
      </w:r>
      <w:r w:rsidRPr="00F6037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6037C">
        <w:rPr>
          <w:rFonts w:ascii="Times New Roman" w:eastAsia="Times New Roman" w:hAnsi="Times New Roman" w:cs="Times New Roman"/>
          <w:sz w:val="24"/>
          <w:szCs w:val="24"/>
          <w:lang w:eastAsia="pt-BR"/>
        </w:rPr>
        <w:t>JANE DELALIBERA.</w:t>
      </w: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603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RELATÓRIO:</w:t>
      </w:r>
      <w:r w:rsidRPr="00F603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análise do Projeto de Lei em questão, esta </w:t>
      </w:r>
      <w:r w:rsidR="00290F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F6037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elatora é favorável a sua tramitação em Plenário. Acompanha o voto a Pre</w:t>
      </w:r>
      <w:r w:rsidRPr="00F6037C">
        <w:rPr>
          <w:rFonts w:ascii="Times New Roman" w:eastAsia="Times New Roman" w:hAnsi="Times New Roman" w:cs="Times New Roman"/>
          <w:sz w:val="24"/>
          <w:szCs w:val="24"/>
          <w:lang w:eastAsia="pt-BR"/>
        </w:rPr>
        <w:t>sidente, vereadora Marilda Savi e o Membro, vereador Professor Gerson.</w:t>
      </w: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F6037C" w:rsidRPr="00F6037C" w:rsidRDefault="00F6037C" w:rsidP="00F603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6037C" w:rsidRPr="00F6037C" w:rsidTr="00BB32E1">
        <w:trPr>
          <w:jc w:val="center"/>
        </w:trPr>
        <w:tc>
          <w:tcPr>
            <w:tcW w:w="2697" w:type="dxa"/>
            <w:hideMark/>
          </w:tcPr>
          <w:p w:rsidR="00F6037C" w:rsidRPr="00F6037C" w:rsidRDefault="00F6037C" w:rsidP="00F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F6037C" w:rsidRPr="00F6037C" w:rsidRDefault="00F6037C" w:rsidP="00F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6037C" w:rsidRPr="00F6037C" w:rsidRDefault="00F6037C" w:rsidP="00F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F6037C" w:rsidRPr="00F6037C" w:rsidRDefault="00F6037C" w:rsidP="00F60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290F06" w:rsidRDefault="00F6037C" w:rsidP="00290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F6037C" w:rsidRPr="00F6037C" w:rsidRDefault="00F6037C" w:rsidP="00290F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F6037C" w:rsidRPr="00F6037C" w:rsidRDefault="00F6037C" w:rsidP="00290F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F6037C" w:rsidRPr="00F6037C" w:rsidSect="00290F0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37C"/>
    <w:rsid w:val="000E1C16"/>
    <w:rsid w:val="00290F06"/>
    <w:rsid w:val="00E4129A"/>
    <w:rsid w:val="00F6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2016-02-11T12:15:00Z</dcterms:created>
  <dcterms:modified xsi:type="dcterms:W3CDTF">2016-02-11T13:28:00Z</dcterms:modified>
</cp:coreProperties>
</file>