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63" w:rsidRPr="00B80190" w:rsidRDefault="00192263" w:rsidP="00192263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B80190">
        <w:rPr>
          <w:rFonts w:ascii="Times New Roman" w:hAnsi="Times New Roman" w:cs="Times New Roman"/>
          <w:sz w:val="23"/>
          <w:szCs w:val="23"/>
        </w:rPr>
        <w:t>INDICAÇÃO Nº</w:t>
      </w:r>
      <w:r w:rsidR="00655D6E" w:rsidRPr="00B80190">
        <w:rPr>
          <w:rFonts w:ascii="Times New Roman" w:hAnsi="Times New Roman" w:cs="Times New Roman"/>
          <w:sz w:val="23"/>
          <w:szCs w:val="23"/>
        </w:rPr>
        <w:t xml:space="preserve"> 042</w:t>
      </w:r>
      <w:r w:rsidR="00536437" w:rsidRPr="00B80190">
        <w:rPr>
          <w:rFonts w:ascii="Times New Roman" w:hAnsi="Times New Roman" w:cs="Times New Roman"/>
          <w:sz w:val="23"/>
          <w:szCs w:val="23"/>
        </w:rPr>
        <w:t>/2016</w:t>
      </w:r>
    </w:p>
    <w:p w:rsidR="00192263" w:rsidRPr="00B80190" w:rsidRDefault="00192263" w:rsidP="00192263">
      <w:pPr>
        <w:pStyle w:val="Recuodecorpodetexto"/>
        <w:ind w:left="3402" w:firstLine="0"/>
        <w:rPr>
          <w:sz w:val="23"/>
          <w:szCs w:val="23"/>
        </w:rPr>
      </w:pPr>
    </w:p>
    <w:p w:rsidR="00B80190" w:rsidRPr="00B80190" w:rsidRDefault="00B80190" w:rsidP="00192263">
      <w:pPr>
        <w:pStyle w:val="Recuodecorpodetexto"/>
        <w:ind w:left="3402" w:firstLine="0"/>
        <w:rPr>
          <w:sz w:val="23"/>
          <w:szCs w:val="23"/>
        </w:rPr>
      </w:pPr>
    </w:p>
    <w:p w:rsidR="00A52958" w:rsidRPr="00B80190" w:rsidRDefault="00192263" w:rsidP="00192263">
      <w:pPr>
        <w:pStyle w:val="Recuodecorpodetexto"/>
        <w:ind w:left="3420" w:firstLine="0"/>
        <w:rPr>
          <w:sz w:val="23"/>
          <w:szCs w:val="23"/>
        </w:rPr>
      </w:pPr>
      <w:r w:rsidRPr="00B80190">
        <w:rPr>
          <w:sz w:val="23"/>
          <w:szCs w:val="23"/>
        </w:rPr>
        <w:t>INDICAMOS</w:t>
      </w:r>
      <w:r w:rsidR="009D3350" w:rsidRPr="00B80190">
        <w:rPr>
          <w:sz w:val="23"/>
          <w:szCs w:val="23"/>
        </w:rPr>
        <w:t xml:space="preserve"> QUE SE VERIFIQUE A POSS</w:t>
      </w:r>
      <w:r w:rsidR="00B41B6F" w:rsidRPr="00B80190">
        <w:rPr>
          <w:sz w:val="23"/>
          <w:szCs w:val="23"/>
        </w:rPr>
        <w:t xml:space="preserve">IBILIDADE DE </w:t>
      </w:r>
      <w:r w:rsidR="00B80190" w:rsidRPr="00B80190">
        <w:rPr>
          <w:sz w:val="23"/>
          <w:szCs w:val="23"/>
        </w:rPr>
        <w:t>OFERECER</w:t>
      </w:r>
      <w:r w:rsidR="000A2B32" w:rsidRPr="00B80190">
        <w:rPr>
          <w:sz w:val="23"/>
          <w:szCs w:val="23"/>
        </w:rPr>
        <w:t xml:space="preserve"> </w:t>
      </w:r>
      <w:r w:rsidR="00B41B6F" w:rsidRPr="00B80190">
        <w:rPr>
          <w:sz w:val="23"/>
          <w:szCs w:val="23"/>
        </w:rPr>
        <w:t xml:space="preserve">INCENTIVOS FISCAIS </w:t>
      </w:r>
      <w:r w:rsidR="000A2B32" w:rsidRPr="00B80190">
        <w:rPr>
          <w:sz w:val="23"/>
          <w:szCs w:val="23"/>
        </w:rPr>
        <w:t>PARA IMPLANTAÇÃO DE</w:t>
      </w:r>
      <w:r w:rsidR="009D3350" w:rsidRPr="00B80190">
        <w:rPr>
          <w:sz w:val="23"/>
          <w:szCs w:val="23"/>
        </w:rPr>
        <w:t xml:space="preserve"> CRECHES PARTICUL</w:t>
      </w:r>
      <w:r w:rsidR="006E5086" w:rsidRPr="00B80190">
        <w:rPr>
          <w:sz w:val="23"/>
          <w:szCs w:val="23"/>
        </w:rPr>
        <w:t>ARES NO MUNIC</w:t>
      </w:r>
      <w:r w:rsidR="00B80190" w:rsidRPr="00B80190">
        <w:rPr>
          <w:sz w:val="23"/>
          <w:szCs w:val="23"/>
        </w:rPr>
        <w:t>Í</w:t>
      </w:r>
      <w:r w:rsidR="006E5086" w:rsidRPr="00B80190">
        <w:rPr>
          <w:sz w:val="23"/>
          <w:szCs w:val="23"/>
        </w:rPr>
        <w:t>PIO DE SORRISO MATO GROSSO.</w:t>
      </w:r>
    </w:p>
    <w:p w:rsidR="009D3350" w:rsidRPr="00B80190" w:rsidRDefault="009D3350" w:rsidP="00192263">
      <w:pPr>
        <w:pStyle w:val="Recuodecorpodetexto"/>
        <w:ind w:left="3420" w:firstLine="0"/>
        <w:rPr>
          <w:sz w:val="23"/>
          <w:szCs w:val="23"/>
        </w:rPr>
      </w:pPr>
    </w:p>
    <w:p w:rsidR="00B80190" w:rsidRPr="00B80190" w:rsidRDefault="00B80190" w:rsidP="00192263">
      <w:pPr>
        <w:pStyle w:val="Recuodecorpodetexto"/>
        <w:ind w:left="3420" w:firstLine="0"/>
        <w:rPr>
          <w:sz w:val="23"/>
          <w:szCs w:val="23"/>
        </w:rPr>
      </w:pPr>
    </w:p>
    <w:p w:rsidR="00192263" w:rsidRPr="00B80190" w:rsidRDefault="009D3350" w:rsidP="00192263">
      <w:pPr>
        <w:ind w:firstLine="3420"/>
        <w:jc w:val="both"/>
        <w:rPr>
          <w:b/>
          <w:sz w:val="23"/>
          <w:szCs w:val="23"/>
        </w:rPr>
      </w:pPr>
      <w:r w:rsidRPr="00B80190">
        <w:rPr>
          <w:b/>
          <w:sz w:val="23"/>
          <w:szCs w:val="23"/>
        </w:rPr>
        <w:t>BRUNO STELLATO – PDT E VEREADORES ABAIXO ASSINADOS</w:t>
      </w:r>
      <w:r w:rsidRPr="00B80190">
        <w:rPr>
          <w:sz w:val="23"/>
          <w:szCs w:val="23"/>
        </w:rPr>
        <w:t>,</w:t>
      </w:r>
      <w:r w:rsidR="00192263" w:rsidRPr="00B80190">
        <w:rPr>
          <w:sz w:val="23"/>
          <w:szCs w:val="23"/>
        </w:rPr>
        <w:t xml:space="preserve"> com assento nesta Casa, de conformidade com o Artigo 115 do Regimento Interno</w:t>
      </w:r>
      <w:r w:rsidR="00192263" w:rsidRPr="00B80190">
        <w:rPr>
          <w:b/>
          <w:sz w:val="23"/>
          <w:szCs w:val="23"/>
        </w:rPr>
        <w:t xml:space="preserve">, </w:t>
      </w:r>
      <w:r w:rsidR="00192263" w:rsidRPr="00B80190">
        <w:rPr>
          <w:sz w:val="23"/>
          <w:szCs w:val="23"/>
        </w:rPr>
        <w:t>requerem à Mesa que este Expediente seja enviado ao Exmo. Senhor Dilc</w:t>
      </w:r>
      <w:r w:rsidR="004C5909" w:rsidRPr="00B80190">
        <w:rPr>
          <w:sz w:val="23"/>
          <w:szCs w:val="23"/>
        </w:rPr>
        <w:t>eu Rossato, Prefeito Municipal</w:t>
      </w:r>
      <w:r w:rsidR="00B80190" w:rsidRPr="00B80190">
        <w:rPr>
          <w:sz w:val="23"/>
          <w:szCs w:val="23"/>
        </w:rPr>
        <w:t>, ao Senhor É</w:t>
      </w:r>
      <w:r w:rsidR="006E5086" w:rsidRPr="00B80190">
        <w:rPr>
          <w:sz w:val="23"/>
          <w:szCs w:val="23"/>
        </w:rPr>
        <w:t xml:space="preserve">derson </w:t>
      </w:r>
      <w:proofErr w:type="spellStart"/>
      <w:r w:rsidR="006E5086" w:rsidRPr="00B80190">
        <w:rPr>
          <w:sz w:val="23"/>
          <w:szCs w:val="23"/>
        </w:rPr>
        <w:t>Dal</w:t>
      </w:r>
      <w:proofErr w:type="spellEnd"/>
      <w:r w:rsidR="006E5086" w:rsidRPr="00B80190">
        <w:rPr>
          <w:sz w:val="23"/>
          <w:szCs w:val="23"/>
        </w:rPr>
        <w:t xml:space="preserve"> </w:t>
      </w:r>
      <w:proofErr w:type="spellStart"/>
      <w:r w:rsidR="006E5086" w:rsidRPr="00B80190">
        <w:rPr>
          <w:sz w:val="23"/>
          <w:szCs w:val="23"/>
        </w:rPr>
        <w:t>Molin</w:t>
      </w:r>
      <w:proofErr w:type="spellEnd"/>
      <w:r w:rsidR="006E5086" w:rsidRPr="00B80190">
        <w:rPr>
          <w:sz w:val="23"/>
          <w:szCs w:val="23"/>
        </w:rPr>
        <w:t xml:space="preserve">, </w:t>
      </w:r>
      <w:r w:rsidR="00B80190" w:rsidRPr="00B80190">
        <w:rPr>
          <w:sz w:val="23"/>
          <w:szCs w:val="23"/>
        </w:rPr>
        <w:t>V</w:t>
      </w:r>
      <w:r w:rsidR="006E5086" w:rsidRPr="00B80190">
        <w:rPr>
          <w:sz w:val="23"/>
          <w:szCs w:val="23"/>
        </w:rPr>
        <w:t>ice-</w:t>
      </w:r>
      <w:r w:rsidR="00B80190" w:rsidRPr="00B80190">
        <w:rPr>
          <w:sz w:val="23"/>
          <w:szCs w:val="23"/>
        </w:rPr>
        <w:t>P</w:t>
      </w:r>
      <w:r w:rsidR="006E5086" w:rsidRPr="00B80190">
        <w:rPr>
          <w:sz w:val="23"/>
          <w:szCs w:val="23"/>
        </w:rPr>
        <w:t>refeito Municipal,</w:t>
      </w:r>
      <w:r w:rsidR="00AA7462" w:rsidRPr="00B80190">
        <w:rPr>
          <w:sz w:val="23"/>
          <w:szCs w:val="23"/>
        </w:rPr>
        <w:t xml:space="preserve"> </w:t>
      </w:r>
      <w:r w:rsidR="00B80190" w:rsidRPr="00B80190">
        <w:rPr>
          <w:sz w:val="23"/>
          <w:szCs w:val="23"/>
        </w:rPr>
        <w:t>à</w:t>
      </w:r>
      <w:r w:rsidR="004C5909" w:rsidRPr="00B80190">
        <w:rPr>
          <w:sz w:val="23"/>
          <w:szCs w:val="23"/>
        </w:rPr>
        <w:t xml:space="preserve"> Senhora Silvana Perin Faccio, Secretária </w:t>
      </w:r>
      <w:r w:rsidR="00B80190" w:rsidRPr="00B80190">
        <w:rPr>
          <w:sz w:val="23"/>
          <w:szCs w:val="23"/>
        </w:rPr>
        <w:t>Municipal de Educação e Cultura e</w:t>
      </w:r>
      <w:r w:rsidR="004C5909" w:rsidRPr="00B80190">
        <w:rPr>
          <w:sz w:val="23"/>
          <w:szCs w:val="23"/>
        </w:rPr>
        <w:t xml:space="preserve"> ao</w:t>
      </w:r>
      <w:r w:rsidR="00257D2E" w:rsidRPr="00B80190">
        <w:rPr>
          <w:sz w:val="23"/>
          <w:szCs w:val="23"/>
        </w:rPr>
        <w:t xml:space="preserve"> Senhor</w:t>
      </w:r>
      <w:r w:rsidR="004C5909" w:rsidRPr="00B80190">
        <w:rPr>
          <w:sz w:val="23"/>
          <w:szCs w:val="23"/>
        </w:rPr>
        <w:t xml:space="preserve"> Hélio da Silva Vieira</w:t>
      </w:r>
      <w:r w:rsidR="00BE69B8" w:rsidRPr="00B80190">
        <w:rPr>
          <w:sz w:val="23"/>
          <w:szCs w:val="23"/>
        </w:rPr>
        <w:t>,</w:t>
      </w:r>
      <w:r w:rsidR="00192263" w:rsidRPr="00B80190">
        <w:rPr>
          <w:sz w:val="23"/>
          <w:szCs w:val="23"/>
        </w:rPr>
        <w:t xml:space="preserve"> Secretário Municipal de</w:t>
      </w:r>
      <w:r w:rsidR="004C5909" w:rsidRPr="00B80190">
        <w:rPr>
          <w:sz w:val="23"/>
          <w:szCs w:val="23"/>
        </w:rPr>
        <w:t xml:space="preserve"> Governo</w:t>
      </w:r>
      <w:r w:rsidR="00192263" w:rsidRPr="00B80190">
        <w:rPr>
          <w:sz w:val="23"/>
          <w:szCs w:val="23"/>
        </w:rPr>
        <w:t xml:space="preserve">, </w:t>
      </w:r>
      <w:r w:rsidR="00192263" w:rsidRPr="00B80190">
        <w:rPr>
          <w:b/>
          <w:sz w:val="23"/>
          <w:szCs w:val="23"/>
        </w:rPr>
        <w:t xml:space="preserve">versando sobre a necessidade </w:t>
      </w:r>
      <w:r w:rsidR="00BE69B8" w:rsidRPr="00B80190">
        <w:rPr>
          <w:b/>
          <w:sz w:val="23"/>
          <w:szCs w:val="23"/>
        </w:rPr>
        <w:t>d</w:t>
      </w:r>
      <w:r w:rsidR="008319D5" w:rsidRPr="00B80190">
        <w:rPr>
          <w:b/>
          <w:sz w:val="23"/>
          <w:szCs w:val="23"/>
        </w:rPr>
        <w:t xml:space="preserve">o </w:t>
      </w:r>
      <w:r w:rsidR="00B80190" w:rsidRPr="00B80190">
        <w:rPr>
          <w:b/>
          <w:sz w:val="23"/>
          <w:szCs w:val="23"/>
        </w:rPr>
        <w:t>P</w:t>
      </w:r>
      <w:r w:rsidR="008319D5" w:rsidRPr="00B80190">
        <w:rPr>
          <w:b/>
          <w:sz w:val="23"/>
          <w:szCs w:val="23"/>
        </w:rPr>
        <w:t>oder Executivo verificar a possibilidade de</w:t>
      </w:r>
      <w:r w:rsidR="00BF1445" w:rsidRPr="00B80190">
        <w:rPr>
          <w:b/>
          <w:sz w:val="23"/>
          <w:szCs w:val="23"/>
        </w:rPr>
        <w:t xml:space="preserve"> </w:t>
      </w:r>
      <w:r w:rsidR="00B80190" w:rsidRPr="00B80190">
        <w:rPr>
          <w:b/>
          <w:sz w:val="23"/>
          <w:szCs w:val="23"/>
        </w:rPr>
        <w:t xml:space="preserve">oferecer </w:t>
      </w:r>
      <w:r w:rsidR="00BF1445" w:rsidRPr="00B80190">
        <w:rPr>
          <w:b/>
          <w:sz w:val="23"/>
          <w:szCs w:val="23"/>
        </w:rPr>
        <w:t>incentivos fiscais</w:t>
      </w:r>
      <w:r w:rsidR="005618ED" w:rsidRPr="00B80190">
        <w:rPr>
          <w:b/>
          <w:sz w:val="23"/>
          <w:szCs w:val="23"/>
        </w:rPr>
        <w:t xml:space="preserve"> </w:t>
      </w:r>
      <w:r w:rsidR="00B80190" w:rsidRPr="00B80190">
        <w:rPr>
          <w:b/>
          <w:sz w:val="23"/>
          <w:szCs w:val="23"/>
        </w:rPr>
        <w:t>para implantação de</w:t>
      </w:r>
      <w:r w:rsidR="00AA7462" w:rsidRPr="00B80190">
        <w:rPr>
          <w:b/>
          <w:sz w:val="23"/>
          <w:szCs w:val="23"/>
        </w:rPr>
        <w:t xml:space="preserve"> </w:t>
      </w:r>
      <w:r w:rsidR="00B80190" w:rsidRPr="00B80190">
        <w:rPr>
          <w:b/>
          <w:sz w:val="23"/>
          <w:szCs w:val="23"/>
        </w:rPr>
        <w:t>c</w:t>
      </w:r>
      <w:r w:rsidR="008319D5" w:rsidRPr="00B80190">
        <w:rPr>
          <w:b/>
          <w:sz w:val="23"/>
          <w:szCs w:val="23"/>
        </w:rPr>
        <w:t>reches particulares no Município de Sorriso MT.</w:t>
      </w:r>
      <w:r w:rsidR="00A52958" w:rsidRPr="00B80190">
        <w:rPr>
          <w:b/>
          <w:sz w:val="23"/>
          <w:szCs w:val="23"/>
        </w:rPr>
        <w:t xml:space="preserve"> </w:t>
      </w:r>
    </w:p>
    <w:p w:rsidR="00192263" w:rsidRPr="00B80190" w:rsidRDefault="00192263" w:rsidP="00192263">
      <w:pPr>
        <w:ind w:firstLine="1418"/>
        <w:jc w:val="both"/>
        <w:rPr>
          <w:b/>
          <w:sz w:val="23"/>
          <w:szCs w:val="23"/>
        </w:rPr>
      </w:pPr>
    </w:p>
    <w:p w:rsidR="00192263" w:rsidRPr="00B80190" w:rsidRDefault="00257D2E" w:rsidP="00BE69B8">
      <w:pPr>
        <w:pStyle w:val="NCNormalCentralizado"/>
        <w:rPr>
          <w:b/>
          <w:color w:val="auto"/>
          <w:sz w:val="23"/>
          <w:szCs w:val="23"/>
        </w:rPr>
      </w:pPr>
      <w:r w:rsidRPr="00B80190">
        <w:rPr>
          <w:b/>
          <w:color w:val="auto"/>
          <w:sz w:val="23"/>
          <w:szCs w:val="23"/>
        </w:rPr>
        <w:t>JUSTIFICATIV</w:t>
      </w:r>
      <w:r w:rsidR="00192263" w:rsidRPr="00B80190">
        <w:rPr>
          <w:b/>
          <w:color w:val="auto"/>
          <w:sz w:val="23"/>
          <w:szCs w:val="23"/>
        </w:rPr>
        <w:t>A</w:t>
      </w:r>
      <w:r w:rsidR="00BE69B8" w:rsidRPr="00B80190">
        <w:rPr>
          <w:b/>
          <w:color w:val="auto"/>
          <w:sz w:val="23"/>
          <w:szCs w:val="23"/>
        </w:rPr>
        <w:t>S</w:t>
      </w:r>
      <w:r w:rsidR="00192263" w:rsidRPr="00B80190">
        <w:rPr>
          <w:b/>
          <w:color w:val="auto"/>
          <w:sz w:val="23"/>
          <w:szCs w:val="23"/>
        </w:rPr>
        <w:t xml:space="preserve"> </w:t>
      </w:r>
    </w:p>
    <w:p w:rsidR="00192263" w:rsidRPr="00B80190" w:rsidRDefault="00192263" w:rsidP="00B80190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:rsidR="0009208E" w:rsidRPr="00B80190" w:rsidRDefault="00192263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B80190">
        <w:rPr>
          <w:color w:val="auto"/>
          <w:sz w:val="23"/>
          <w:szCs w:val="23"/>
        </w:rPr>
        <w:t xml:space="preserve">Considerando que </w:t>
      </w:r>
      <w:r w:rsidR="00D67570" w:rsidRPr="00B80190">
        <w:rPr>
          <w:color w:val="auto"/>
          <w:sz w:val="23"/>
          <w:szCs w:val="23"/>
        </w:rPr>
        <w:t>nosso M</w:t>
      </w:r>
      <w:r w:rsidR="00B41B6F" w:rsidRPr="00B80190">
        <w:rPr>
          <w:color w:val="auto"/>
          <w:sz w:val="23"/>
          <w:szCs w:val="23"/>
        </w:rPr>
        <w:t>unicípio precisa de mais</w:t>
      </w:r>
      <w:r w:rsidR="00D67570" w:rsidRPr="00B80190">
        <w:rPr>
          <w:color w:val="auto"/>
          <w:sz w:val="23"/>
          <w:szCs w:val="23"/>
        </w:rPr>
        <w:t xml:space="preserve"> creches para suprir a demanda de crianças em fase de aprendizagem que são muitas.</w:t>
      </w:r>
    </w:p>
    <w:p w:rsidR="0009208E" w:rsidRPr="00B80190" w:rsidRDefault="0009208E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667D5" w:rsidRPr="00B80190" w:rsidRDefault="001667D5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B80190">
        <w:rPr>
          <w:color w:val="auto"/>
          <w:sz w:val="23"/>
          <w:szCs w:val="23"/>
        </w:rPr>
        <w:t>Considerando</w:t>
      </w:r>
      <w:r w:rsidR="00B41B6F" w:rsidRPr="00B80190">
        <w:rPr>
          <w:color w:val="auto"/>
          <w:sz w:val="23"/>
          <w:szCs w:val="23"/>
        </w:rPr>
        <w:t xml:space="preserve"> que nos últimos anos, vem ocorrendo um grande esforço do </w:t>
      </w:r>
      <w:r w:rsidR="000A2B32" w:rsidRPr="00B80190">
        <w:rPr>
          <w:color w:val="auto"/>
          <w:sz w:val="23"/>
          <w:szCs w:val="23"/>
        </w:rPr>
        <w:t xml:space="preserve">Poder </w:t>
      </w:r>
      <w:r w:rsidR="00B41B6F" w:rsidRPr="00B80190">
        <w:rPr>
          <w:color w:val="auto"/>
          <w:sz w:val="23"/>
          <w:szCs w:val="23"/>
        </w:rPr>
        <w:t>Executivo</w:t>
      </w:r>
      <w:r w:rsidR="000A2B32" w:rsidRPr="00B80190">
        <w:rPr>
          <w:color w:val="auto"/>
          <w:sz w:val="23"/>
          <w:szCs w:val="23"/>
        </w:rPr>
        <w:t xml:space="preserve"> Municipal</w:t>
      </w:r>
      <w:r w:rsidR="00B41B6F" w:rsidRPr="00B80190">
        <w:rPr>
          <w:color w:val="auto"/>
          <w:sz w:val="23"/>
          <w:szCs w:val="23"/>
        </w:rPr>
        <w:t xml:space="preserve"> para construção de novas creches, há ainda um gra</w:t>
      </w:r>
      <w:r w:rsidR="000A2B32" w:rsidRPr="00B80190">
        <w:rPr>
          <w:color w:val="auto"/>
          <w:sz w:val="23"/>
          <w:szCs w:val="23"/>
        </w:rPr>
        <w:t>nde número de crianças fora da Rede Pública de Ensino.</w:t>
      </w:r>
      <w:r w:rsidRPr="00B80190">
        <w:rPr>
          <w:color w:val="auto"/>
          <w:sz w:val="23"/>
          <w:szCs w:val="23"/>
        </w:rPr>
        <w:t xml:space="preserve"> </w:t>
      </w:r>
    </w:p>
    <w:p w:rsidR="00B41B6F" w:rsidRPr="00B80190" w:rsidRDefault="00B41B6F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41B6F" w:rsidRPr="00B80190" w:rsidRDefault="000A2B32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B80190">
        <w:rPr>
          <w:color w:val="auto"/>
          <w:sz w:val="23"/>
          <w:szCs w:val="23"/>
        </w:rPr>
        <w:t>Considerando que mesmo</w:t>
      </w:r>
      <w:r w:rsidR="00B41B6F" w:rsidRPr="00B80190">
        <w:rPr>
          <w:color w:val="auto"/>
          <w:sz w:val="23"/>
          <w:szCs w:val="23"/>
        </w:rPr>
        <w:t xml:space="preserve"> as creches particulares estão com suas salas lotadas</w:t>
      </w:r>
      <w:r w:rsidR="003A1942" w:rsidRPr="00B80190">
        <w:rPr>
          <w:color w:val="auto"/>
          <w:sz w:val="23"/>
          <w:szCs w:val="23"/>
        </w:rPr>
        <w:t>, e o incentivo fiscal ajudaria á abertura de novas creches particulares</w:t>
      </w:r>
      <w:r w:rsidR="00BF1445" w:rsidRPr="00B80190">
        <w:rPr>
          <w:color w:val="auto"/>
          <w:sz w:val="23"/>
          <w:szCs w:val="23"/>
        </w:rPr>
        <w:t>.</w:t>
      </w:r>
    </w:p>
    <w:p w:rsidR="003A1942" w:rsidRPr="00B80190" w:rsidRDefault="003A1942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A24248" w:rsidRPr="00B80190" w:rsidRDefault="00A24248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B80190">
        <w:rPr>
          <w:color w:val="auto"/>
          <w:sz w:val="23"/>
          <w:szCs w:val="23"/>
        </w:rPr>
        <w:t>Considerando que o plano Nacional de Educação tem como meta até 2020 atender pelo menos 50% das crianças de 0 a 3 anos, sendo obrigatoriedade dos Municípios. Mas o objetivo do município de Sorriso é conseguir atingir essa meta bem antes do prazo estipulado</w:t>
      </w:r>
      <w:r w:rsidR="000A2B32" w:rsidRPr="00B80190">
        <w:rPr>
          <w:color w:val="auto"/>
          <w:sz w:val="23"/>
          <w:szCs w:val="23"/>
        </w:rPr>
        <w:t>. P</w:t>
      </w:r>
      <w:r w:rsidR="00BF1445" w:rsidRPr="00B80190">
        <w:rPr>
          <w:color w:val="auto"/>
          <w:sz w:val="23"/>
          <w:szCs w:val="23"/>
        </w:rPr>
        <w:t xml:space="preserve">arte da demanda já foi atendida com três novas creches, mas ainda </w:t>
      </w:r>
      <w:r w:rsidRPr="00B80190">
        <w:rPr>
          <w:color w:val="auto"/>
          <w:sz w:val="23"/>
          <w:szCs w:val="23"/>
        </w:rPr>
        <w:t xml:space="preserve">estamos com mais de 1000 crianças de 0 a 4 anos fora da escola. </w:t>
      </w:r>
    </w:p>
    <w:p w:rsidR="00A24248" w:rsidRPr="00B80190" w:rsidRDefault="00A24248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92263" w:rsidRPr="00B80190" w:rsidRDefault="00192263" w:rsidP="00B8019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B80190">
        <w:rPr>
          <w:color w:val="auto"/>
          <w:sz w:val="23"/>
          <w:szCs w:val="23"/>
        </w:rPr>
        <w:t xml:space="preserve">Câmara Municipal de Sorriso, Estado </w:t>
      </w:r>
      <w:r w:rsidR="00CB3E55" w:rsidRPr="00B80190">
        <w:rPr>
          <w:color w:val="auto"/>
          <w:sz w:val="23"/>
          <w:szCs w:val="23"/>
        </w:rPr>
        <w:t xml:space="preserve">do </w:t>
      </w:r>
      <w:r w:rsidR="0073760E" w:rsidRPr="00B80190">
        <w:rPr>
          <w:color w:val="auto"/>
          <w:sz w:val="23"/>
          <w:szCs w:val="23"/>
        </w:rPr>
        <w:t>Mato Grosso, em 12</w:t>
      </w:r>
      <w:r w:rsidR="00536437" w:rsidRPr="00B80190">
        <w:rPr>
          <w:color w:val="auto"/>
          <w:sz w:val="23"/>
          <w:szCs w:val="23"/>
        </w:rPr>
        <w:t xml:space="preserve"> de </w:t>
      </w:r>
      <w:r w:rsidR="00B80190" w:rsidRPr="00B80190">
        <w:rPr>
          <w:color w:val="auto"/>
          <w:sz w:val="23"/>
          <w:szCs w:val="23"/>
        </w:rPr>
        <w:t>f</w:t>
      </w:r>
      <w:r w:rsidR="00536437" w:rsidRPr="00B80190">
        <w:rPr>
          <w:color w:val="auto"/>
          <w:sz w:val="23"/>
          <w:szCs w:val="23"/>
        </w:rPr>
        <w:t>evereiro</w:t>
      </w:r>
      <w:r w:rsidR="001667D5" w:rsidRPr="00B80190">
        <w:rPr>
          <w:color w:val="auto"/>
          <w:sz w:val="23"/>
          <w:szCs w:val="23"/>
        </w:rPr>
        <w:t xml:space="preserve"> </w:t>
      </w:r>
      <w:r w:rsidR="00536437" w:rsidRPr="00B80190">
        <w:rPr>
          <w:color w:val="auto"/>
          <w:sz w:val="23"/>
          <w:szCs w:val="23"/>
        </w:rPr>
        <w:t>de 2016</w:t>
      </w:r>
      <w:r w:rsidRPr="00B80190">
        <w:rPr>
          <w:color w:val="auto"/>
          <w:sz w:val="23"/>
          <w:szCs w:val="23"/>
        </w:rPr>
        <w:t>.</w:t>
      </w:r>
    </w:p>
    <w:p w:rsidR="00921E3C" w:rsidRPr="00B80190" w:rsidRDefault="00921E3C" w:rsidP="00192263">
      <w:pPr>
        <w:pStyle w:val="NCNormalCentralizado"/>
        <w:jc w:val="both"/>
        <w:rPr>
          <w:sz w:val="23"/>
          <w:szCs w:val="23"/>
        </w:rPr>
      </w:pPr>
    </w:p>
    <w:p w:rsidR="00921E3C" w:rsidRPr="00B80190" w:rsidRDefault="00921E3C" w:rsidP="00192263">
      <w:pPr>
        <w:pStyle w:val="NCNormalCentralizado"/>
        <w:jc w:val="both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633"/>
        <w:gridCol w:w="3362"/>
        <w:gridCol w:w="3360"/>
      </w:tblGrid>
      <w:tr w:rsidR="00921E3C" w:rsidRPr="00B80190" w:rsidTr="00B80190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BRUNO STELLATO</w:t>
            </w: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 PDT</w:t>
            </w: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CLAUDIO OLIVEIRA</w:t>
            </w: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FÁBIO GAVASSO</w:t>
            </w:r>
          </w:p>
          <w:p w:rsidR="00921E3C" w:rsidRPr="00B80190" w:rsidRDefault="00921E3C" w:rsidP="00AA74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 P</w:t>
            </w:r>
            <w:r w:rsidR="00AA7462" w:rsidRPr="00B80190">
              <w:rPr>
                <w:b/>
                <w:bCs/>
                <w:sz w:val="23"/>
                <w:szCs w:val="23"/>
              </w:rPr>
              <w:t>MB</w:t>
            </w:r>
          </w:p>
        </w:tc>
      </w:tr>
      <w:tr w:rsidR="00921E3C" w:rsidRPr="00B80190" w:rsidTr="00B80190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655D6E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JANE DELALIBERA</w:t>
            </w:r>
          </w:p>
          <w:p w:rsidR="00921E3C" w:rsidRPr="00B80190" w:rsidRDefault="006E5086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</w:t>
            </w:r>
            <w:r w:rsidR="00655D6E" w:rsidRPr="00B80190">
              <w:rPr>
                <w:b/>
                <w:bCs/>
                <w:sz w:val="23"/>
                <w:szCs w:val="23"/>
              </w:rPr>
              <w:t>a</w:t>
            </w:r>
            <w:bookmarkStart w:id="0" w:name="_GoBack"/>
            <w:bookmarkEnd w:id="0"/>
            <w:r w:rsidRPr="00B80190">
              <w:rPr>
                <w:b/>
                <w:bCs/>
                <w:sz w:val="23"/>
                <w:szCs w:val="23"/>
              </w:rPr>
              <w:t xml:space="preserve"> PR</w:t>
            </w: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MARILDA SAVI</w:t>
            </w:r>
          </w:p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VERGILIO DALSÓQUIO</w:t>
            </w:r>
          </w:p>
          <w:p w:rsidR="00921E3C" w:rsidRPr="00B80190" w:rsidRDefault="00B80190" w:rsidP="00B8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 REDE</w:t>
            </w:r>
          </w:p>
        </w:tc>
      </w:tr>
      <w:tr w:rsidR="00921E3C" w:rsidRPr="00B80190" w:rsidTr="00B80190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8C4DDA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DARCI GONÇALVES</w:t>
            </w:r>
          </w:p>
          <w:p w:rsidR="00921E3C" w:rsidRPr="00B80190" w:rsidRDefault="008C4DDA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80190">
              <w:rPr>
                <w:b/>
                <w:bCs/>
                <w:sz w:val="23"/>
                <w:szCs w:val="23"/>
              </w:rPr>
              <w:t>Vereador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921E3C" w:rsidRPr="00B80190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21E3C" w:rsidRPr="00B80190" w:rsidRDefault="00921E3C" w:rsidP="00921E3C">
      <w:pPr>
        <w:rPr>
          <w:sz w:val="23"/>
          <w:szCs w:val="23"/>
        </w:rPr>
      </w:pPr>
    </w:p>
    <w:p w:rsidR="00921E3C" w:rsidRPr="00B80190" w:rsidRDefault="00921E3C" w:rsidP="00192263">
      <w:pPr>
        <w:pStyle w:val="NCNormalCentralizado"/>
        <w:jc w:val="both"/>
        <w:rPr>
          <w:sz w:val="23"/>
          <w:szCs w:val="23"/>
        </w:rPr>
      </w:pPr>
    </w:p>
    <w:sectPr w:rsidR="00921E3C" w:rsidRPr="00B80190" w:rsidSect="00B80190">
      <w:headerReference w:type="default" r:id="rId7"/>
      <w:pgSz w:w="11907" w:h="16840" w:code="9"/>
      <w:pgMar w:top="2552" w:right="1134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98" w:rsidRDefault="00D53398">
      <w:r>
        <w:separator/>
      </w:r>
    </w:p>
  </w:endnote>
  <w:endnote w:type="continuationSeparator" w:id="0">
    <w:p w:rsidR="00D53398" w:rsidRDefault="00D5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98" w:rsidRDefault="00D53398">
      <w:r>
        <w:separator/>
      </w:r>
    </w:p>
  </w:footnote>
  <w:footnote w:type="continuationSeparator" w:id="0">
    <w:p w:rsidR="00D53398" w:rsidRDefault="00D5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D53398">
    <w:pPr>
      <w:jc w:val="center"/>
      <w:rPr>
        <w:b/>
        <w:sz w:val="28"/>
      </w:rPr>
    </w:pPr>
  </w:p>
  <w:p w:rsidR="00F14A25" w:rsidRDefault="00D533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263"/>
    <w:rsid w:val="000301E2"/>
    <w:rsid w:val="000622C3"/>
    <w:rsid w:val="0009208E"/>
    <w:rsid w:val="000A2B32"/>
    <w:rsid w:val="001667D5"/>
    <w:rsid w:val="00192263"/>
    <w:rsid w:val="00205FB0"/>
    <w:rsid w:val="00246FC5"/>
    <w:rsid w:val="00257D2E"/>
    <w:rsid w:val="002659BD"/>
    <w:rsid w:val="002A3AEE"/>
    <w:rsid w:val="002B2D5F"/>
    <w:rsid w:val="002F2FF7"/>
    <w:rsid w:val="00302A6A"/>
    <w:rsid w:val="00382F18"/>
    <w:rsid w:val="003A1942"/>
    <w:rsid w:val="003A53D0"/>
    <w:rsid w:val="003D0B89"/>
    <w:rsid w:val="003F6E41"/>
    <w:rsid w:val="00450AB2"/>
    <w:rsid w:val="004812D9"/>
    <w:rsid w:val="004C5909"/>
    <w:rsid w:val="00536437"/>
    <w:rsid w:val="005618ED"/>
    <w:rsid w:val="005D15D2"/>
    <w:rsid w:val="00640DF7"/>
    <w:rsid w:val="00655D6E"/>
    <w:rsid w:val="006C3806"/>
    <w:rsid w:val="006C554D"/>
    <w:rsid w:val="006E5086"/>
    <w:rsid w:val="0073760E"/>
    <w:rsid w:val="007377E4"/>
    <w:rsid w:val="007F3180"/>
    <w:rsid w:val="008319D5"/>
    <w:rsid w:val="0088006B"/>
    <w:rsid w:val="008C4DDA"/>
    <w:rsid w:val="00921E3C"/>
    <w:rsid w:val="009D3350"/>
    <w:rsid w:val="009F7378"/>
    <w:rsid w:val="00A24248"/>
    <w:rsid w:val="00A30D05"/>
    <w:rsid w:val="00A52958"/>
    <w:rsid w:val="00A70D61"/>
    <w:rsid w:val="00AA7462"/>
    <w:rsid w:val="00AB798A"/>
    <w:rsid w:val="00B41B6F"/>
    <w:rsid w:val="00B53371"/>
    <w:rsid w:val="00B73074"/>
    <w:rsid w:val="00B80190"/>
    <w:rsid w:val="00BA7B6B"/>
    <w:rsid w:val="00BE69B8"/>
    <w:rsid w:val="00BF1445"/>
    <w:rsid w:val="00C95BD0"/>
    <w:rsid w:val="00CB3E55"/>
    <w:rsid w:val="00D01BF6"/>
    <w:rsid w:val="00D53398"/>
    <w:rsid w:val="00D67570"/>
    <w:rsid w:val="00E23EC0"/>
    <w:rsid w:val="00E4518B"/>
    <w:rsid w:val="00E67033"/>
    <w:rsid w:val="00F65E6A"/>
    <w:rsid w:val="00F8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23E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3E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5F8C-C7AD-4455-BB09-DA11F26D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18</cp:revision>
  <cp:lastPrinted>2016-02-12T13:12:00Z</cp:lastPrinted>
  <dcterms:created xsi:type="dcterms:W3CDTF">2015-09-16T14:03:00Z</dcterms:created>
  <dcterms:modified xsi:type="dcterms:W3CDTF">2016-02-15T10:36:00Z</dcterms:modified>
</cp:coreProperties>
</file>