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B3A8B" w:rsidRPr="005B3A8B">
        <w:rPr>
          <w:b/>
          <w:i w:val="0"/>
        </w:rPr>
        <w:t>011/2016.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F55E98">
        <w:rPr>
          <w:bCs/>
          <w:sz w:val="24"/>
          <w:szCs w:val="24"/>
        </w:rPr>
        <w:t xml:space="preserve"> 07</w:t>
      </w:r>
      <w:r w:rsidR="00EB078C">
        <w:rPr>
          <w:bCs/>
          <w:sz w:val="24"/>
          <w:szCs w:val="24"/>
        </w:rPr>
        <w:t>/0</w:t>
      </w:r>
      <w:r w:rsidR="00F55E9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</w:t>
      </w:r>
      <w:r w:rsidR="00EB078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B3A8B">
        <w:rPr>
          <w:bCs/>
          <w:sz w:val="24"/>
          <w:szCs w:val="24"/>
        </w:rPr>
        <w:t xml:space="preserve">PROJETO DE LEI </w:t>
      </w:r>
      <w:r w:rsidR="00F55E98" w:rsidRPr="005B3A8B">
        <w:rPr>
          <w:bCs/>
          <w:sz w:val="24"/>
          <w:szCs w:val="24"/>
        </w:rPr>
        <w:t>COMPLEMENTAR Nº 004</w:t>
      </w:r>
      <w:r w:rsidR="00EB078C" w:rsidRPr="005B3A8B">
        <w:rPr>
          <w:bCs/>
          <w:sz w:val="24"/>
          <w:szCs w:val="24"/>
        </w:rPr>
        <w:t>/2016</w:t>
      </w:r>
      <w:r w:rsidR="00D55FE8" w:rsidRPr="005B3A8B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F55E98" w:rsidRPr="00F55E98" w:rsidRDefault="007444F4" w:rsidP="00F55E9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2B2F">
        <w:rPr>
          <w:b/>
          <w:sz w:val="24"/>
          <w:szCs w:val="24"/>
        </w:rPr>
        <w:t>EMENTA:</w:t>
      </w:r>
      <w:r w:rsidR="00D55FE8" w:rsidRPr="00B12B2F">
        <w:rPr>
          <w:b/>
          <w:sz w:val="24"/>
          <w:szCs w:val="24"/>
        </w:rPr>
        <w:t xml:space="preserve"> </w:t>
      </w:r>
      <w:r w:rsidR="00F55E98" w:rsidRPr="00F55E98">
        <w:rPr>
          <w:bCs/>
          <w:sz w:val="24"/>
          <w:szCs w:val="24"/>
        </w:rPr>
        <w:t>Altera o valor do vencimento inicial dos cargos de Analista de Esporte e Lazer, Educador Físico e Pedagogo Social, constantes do Anexo I da Lei Complementar nº 134/2011, e suas alterações posteriores, altera o Anexo IV da Lei Complementar nº 134/2011, e dá outras providências.</w:t>
      </w:r>
    </w:p>
    <w:p w:rsidR="00EB078C" w:rsidRPr="00F55E98" w:rsidRDefault="00EB078C" w:rsidP="00EB078C">
      <w:pPr>
        <w:jc w:val="both"/>
        <w:rPr>
          <w:sz w:val="24"/>
          <w:szCs w:val="24"/>
        </w:rPr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EB078C" w:rsidRPr="005B3A8B">
        <w:rPr>
          <w:sz w:val="24"/>
          <w:szCs w:val="24"/>
        </w:rPr>
        <w:t>DARCI GONÇALVES</w:t>
      </w:r>
      <w:r w:rsidR="005B3A8B" w:rsidRPr="005B3A8B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F55E98">
        <w:rPr>
          <w:b/>
          <w:bCs/>
          <w:sz w:val="24"/>
          <w:szCs w:val="24"/>
        </w:rPr>
        <w:t>Complementar nº 004</w:t>
      </w:r>
      <w:r w:rsidR="00EB078C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340396">
        <w:rPr>
          <w:rFonts w:eastAsia="Arial Unicode MS"/>
          <w:bCs/>
          <w:sz w:val="24"/>
          <w:szCs w:val="24"/>
        </w:rPr>
        <w:t xml:space="preserve">Complementar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5B3A8B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</w:t>
      </w:r>
      <w:r w:rsidR="005F035A">
        <w:rPr>
          <w:sz w:val="24"/>
          <w:szCs w:val="24"/>
        </w:rPr>
        <w:t xml:space="preserve"> nomeado </w:t>
      </w:r>
      <w:bookmarkStart w:id="0" w:name="_GoBack"/>
      <w:r w:rsidR="005F035A" w:rsidRPr="005F035A">
        <w:rPr>
          <w:i/>
          <w:sz w:val="24"/>
          <w:szCs w:val="24"/>
        </w:rPr>
        <w:t>ad hoc</w:t>
      </w:r>
      <w:bookmarkEnd w:id="0"/>
      <w:r>
        <w:rPr>
          <w:sz w:val="24"/>
          <w:szCs w:val="24"/>
        </w:rPr>
        <w:t xml:space="preserve">, </w:t>
      </w:r>
      <w:r w:rsidR="005F035A">
        <w:rPr>
          <w:sz w:val="24"/>
          <w:szCs w:val="24"/>
        </w:rPr>
        <w:t xml:space="preserve">a </w:t>
      </w:r>
      <w:r>
        <w:rPr>
          <w:sz w:val="24"/>
          <w:szCs w:val="24"/>
        </w:rPr>
        <w:t>vereador</w:t>
      </w:r>
      <w:r w:rsidR="005F035A">
        <w:rPr>
          <w:sz w:val="24"/>
          <w:szCs w:val="24"/>
        </w:rPr>
        <w:t>a Sonia Lisboa</w:t>
      </w:r>
      <w:r>
        <w:rPr>
          <w:sz w:val="24"/>
          <w:szCs w:val="24"/>
        </w:rPr>
        <w:t>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EB07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DARCI GOLÇALVES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5F035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SONIA LISBOA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5F035A">
              <w:rPr>
                <w:b/>
                <w:sz w:val="24"/>
                <w:szCs w:val="24"/>
              </w:rPr>
              <w:t xml:space="preserve"> nomeado </w:t>
            </w:r>
            <w:r w:rsidR="005F035A" w:rsidRPr="005F035A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D55FE8" w:rsidRDefault="00D55FE8" w:rsidP="00D55FE8"/>
    <w:p w:rsidR="00D55FE8" w:rsidRDefault="00D55FE8" w:rsidP="00D55FE8"/>
    <w:sectPr w:rsidR="00D55FE8" w:rsidSect="005B3A8B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FE8"/>
    <w:rsid w:val="000176AB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40396"/>
    <w:rsid w:val="003427C1"/>
    <w:rsid w:val="003B2853"/>
    <w:rsid w:val="003B46C2"/>
    <w:rsid w:val="003C1AC1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90CF1"/>
    <w:rsid w:val="005B3A8B"/>
    <w:rsid w:val="005E15C8"/>
    <w:rsid w:val="005F035A"/>
    <w:rsid w:val="00610D06"/>
    <w:rsid w:val="00635F06"/>
    <w:rsid w:val="007444F4"/>
    <w:rsid w:val="007A247E"/>
    <w:rsid w:val="007F354B"/>
    <w:rsid w:val="0088261D"/>
    <w:rsid w:val="00903B02"/>
    <w:rsid w:val="0091388E"/>
    <w:rsid w:val="00993223"/>
    <w:rsid w:val="009D6F4B"/>
    <w:rsid w:val="00A13A8D"/>
    <w:rsid w:val="00A55811"/>
    <w:rsid w:val="00AE6CD9"/>
    <w:rsid w:val="00B12B2F"/>
    <w:rsid w:val="00BA0C79"/>
    <w:rsid w:val="00C742C0"/>
    <w:rsid w:val="00C834A9"/>
    <w:rsid w:val="00CD6C6F"/>
    <w:rsid w:val="00D15ECA"/>
    <w:rsid w:val="00D21DB8"/>
    <w:rsid w:val="00D55FE8"/>
    <w:rsid w:val="00D66515"/>
    <w:rsid w:val="00D82AA3"/>
    <w:rsid w:val="00D83A5D"/>
    <w:rsid w:val="00E24477"/>
    <w:rsid w:val="00E415F0"/>
    <w:rsid w:val="00E46E6C"/>
    <w:rsid w:val="00E8226E"/>
    <w:rsid w:val="00EB078C"/>
    <w:rsid w:val="00EB7190"/>
    <w:rsid w:val="00EF5DE4"/>
    <w:rsid w:val="00F44A1E"/>
    <w:rsid w:val="00F5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FA8A-11FC-4D87-804A-CB559570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administrador</cp:lastModifiedBy>
  <cp:revision>4</cp:revision>
  <cp:lastPrinted>2016-03-07T23:14:00Z</cp:lastPrinted>
  <dcterms:created xsi:type="dcterms:W3CDTF">2016-03-07T15:07:00Z</dcterms:created>
  <dcterms:modified xsi:type="dcterms:W3CDTF">2016-03-07T23:14:00Z</dcterms:modified>
</cp:coreProperties>
</file>