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A743CA" w:rsidRDefault="00EA7299" w:rsidP="00A743CA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3CA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A743CA">
        <w:rPr>
          <w:rFonts w:ascii="Times New Roman" w:hAnsi="Times New Roman" w:cs="Times New Roman"/>
          <w:b/>
          <w:sz w:val="24"/>
          <w:szCs w:val="24"/>
        </w:rPr>
        <w:t>011/2016</w:t>
      </w:r>
    </w:p>
    <w:p w:rsidR="00EA7299" w:rsidRDefault="00EA7299" w:rsidP="00A743C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3CA" w:rsidRPr="00A743CA" w:rsidRDefault="00A743CA" w:rsidP="00A743C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A743CA" w:rsidRDefault="00C24F50" w:rsidP="00A743C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13</w:t>
      </w:r>
      <w:r w:rsidR="00A743CA" w:rsidRPr="00A743CA">
        <w:rPr>
          <w:rFonts w:ascii="Times New Roman" w:hAnsi="Times New Roman" w:cs="Times New Roman"/>
          <w:sz w:val="24"/>
          <w:szCs w:val="24"/>
        </w:rPr>
        <w:t xml:space="preserve"> de abril de 2016.</w:t>
      </w:r>
    </w:p>
    <w:p w:rsidR="00EA7299" w:rsidRDefault="00EA7299" w:rsidP="00A743C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A743CA" w:rsidRPr="00A743CA" w:rsidRDefault="00A743CA" w:rsidP="00A743C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C24F50" w:rsidRDefault="00EA7299" w:rsidP="00C24F50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  <w:r w:rsidRPr="00A743C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A743CA" w:rsidRPr="00C24F50">
        <w:rPr>
          <w:rFonts w:ascii="Times New Roman" w:hAnsi="Times New Roman" w:cs="Times New Roman"/>
          <w:sz w:val="24"/>
          <w:szCs w:val="24"/>
        </w:rPr>
        <w:t>Concede o prêmio “Jubileu de Prata” à empresa sorrisense: “CTG – Centro de Tradições Gaúchas Recordando os Pagos”, com mais de 25 (vinte e cinco) anos de atividades comerciais no município de Sorriso, e dá outras providências.</w:t>
      </w:r>
    </w:p>
    <w:p w:rsidR="00A743CA" w:rsidRPr="00A743CA" w:rsidRDefault="00A743CA" w:rsidP="00A743CA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EA7299" w:rsidRPr="00A743CA" w:rsidRDefault="00EA7299" w:rsidP="00A743CA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F50" w:rsidRPr="00A216C6" w:rsidRDefault="00C24F50" w:rsidP="00C24F50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proofErr w:type="gram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</w:t>
      </w:r>
      <w:proofErr w:type="gram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Senhor Fábio Gavasso, Presidente da Câmara Municipal de Sorriso, Estado de Mato Grosso, faz saber que o Plenário aprovou e ele promulga o seguinte Decreto Legislativo:</w:t>
      </w:r>
    </w:p>
    <w:p w:rsidR="00EA7299" w:rsidRPr="00A743CA" w:rsidRDefault="00EA7299" w:rsidP="00A743C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A743CA" w:rsidRDefault="00EA7299" w:rsidP="00A743C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743CA">
        <w:rPr>
          <w:rFonts w:ascii="Times New Roman" w:hAnsi="Times New Roman" w:cs="Times New Roman"/>
          <w:b/>
          <w:sz w:val="24"/>
          <w:szCs w:val="24"/>
        </w:rPr>
        <w:t>Art. 1º</w:t>
      </w:r>
      <w:r w:rsidRPr="00A743CA">
        <w:rPr>
          <w:rFonts w:ascii="Times New Roman" w:hAnsi="Times New Roman" w:cs="Times New Roman"/>
          <w:sz w:val="24"/>
          <w:szCs w:val="24"/>
        </w:rPr>
        <w:t xml:space="preserve"> Fica concedido o “prêmio Jubileu de Prata” à </w:t>
      </w:r>
      <w:r w:rsidR="00250F3C" w:rsidRPr="00A743CA">
        <w:rPr>
          <w:rFonts w:ascii="Times New Roman" w:hAnsi="Times New Roman" w:cs="Times New Roman"/>
          <w:sz w:val="24"/>
          <w:szCs w:val="24"/>
        </w:rPr>
        <w:t>Associação</w:t>
      </w:r>
      <w:r w:rsidRPr="00A743CA">
        <w:rPr>
          <w:rFonts w:ascii="Times New Roman" w:hAnsi="Times New Roman" w:cs="Times New Roman"/>
          <w:sz w:val="24"/>
          <w:szCs w:val="24"/>
        </w:rPr>
        <w:t xml:space="preserve"> Sorrisense </w:t>
      </w:r>
      <w:r w:rsidR="00A743CA">
        <w:rPr>
          <w:rFonts w:ascii="Times New Roman" w:hAnsi="Times New Roman" w:cs="Times New Roman"/>
          <w:b/>
          <w:sz w:val="24"/>
          <w:szCs w:val="24"/>
        </w:rPr>
        <w:t>“C</w:t>
      </w:r>
      <w:r w:rsidR="00250F3C" w:rsidRPr="00A743CA">
        <w:rPr>
          <w:rFonts w:ascii="Times New Roman" w:hAnsi="Times New Roman" w:cs="Times New Roman"/>
          <w:b/>
          <w:sz w:val="24"/>
          <w:szCs w:val="24"/>
        </w:rPr>
        <w:t>T</w:t>
      </w:r>
      <w:r w:rsidR="00A743CA">
        <w:rPr>
          <w:rFonts w:ascii="Times New Roman" w:hAnsi="Times New Roman" w:cs="Times New Roman"/>
          <w:b/>
          <w:sz w:val="24"/>
          <w:szCs w:val="24"/>
        </w:rPr>
        <w:t xml:space="preserve">G – </w:t>
      </w:r>
      <w:r w:rsidR="00A743CA" w:rsidRPr="00A743CA">
        <w:rPr>
          <w:rFonts w:ascii="Times New Roman" w:hAnsi="Times New Roman" w:cs="Times New Roman"/>
          <w:b/>
          <w:sz w:val="24"/>
          <w:szCs w:val="24"/>
        </w:rPr>
        <w:t xml:space="preserve">Centro </w:t>
      </w:r>
      <w:r w:rsidR="00A743CA">
        <w:rPr>
          <w:rFonts w:ascii="Times New Roman" w:hAnsi="Times New Roman" w:cs="Times New Roman"/>
          <w:b/>
          <w:sz w:val="24"/>
          <w:szCs w:val="24"/>
        </w:rPr>
        <w:t>d</w:t>
      </w:r>
      <w:r w:rsidR="00A743CA" w:rsidRPr="00A743CA">
        <w:rPr>
          <w:rFonts w:ascii="Times New Roman" w:hAnsi="Times New Roman" w:cs="Times New Roman"/>
          <w:b/>
          <w:sz w:val="24"/>
          <w:szCs w:val="24"/>
        </w:rPr>
        <w:t>e Tradições Ga</w:t>
      </w:r>
      <w:r w:rsidR="00A743CA">
        <w:rPr>
          <w:rFonts w:ascii="Times New Roman" w:hAnsi="Times New Roman" w:cs="Times New Roman"/>
          <w:b/>
          <w:sz w:val="24"/>
          <w:szCs w:val="24"/>
        </w:rPr>
        <w:t>ú</w:t>
      </w:r>
      <w:r w:rsidR="00A743CA" w:rsidRPr="00A743CA">
        <w:rPr>
          <w:rFonts w:ascii="Times New Roman" w:hAnsi="Times New Roman" w:cs="Times New Roman"/>
          <w:b/>
          <w:sz w:val="24"/>
          <w:szCs w:val="24"/>
        </w:rPr>
        <w:t xml:space="preserve">chas Recordando </w:t>
      </w:r>
      <w:r w:rsidR="00A743CA">
        <w:rPr>
          <w:rFonts w:ascii="Times New Roman" w:hAnsi="Times New Roman" w:cs="Times New Roman"/>
          <w:b/>
          <w:sz w:val="24"/>
          <w:szCs w:val="24"/>
        </w:rPr>
        <w:t>o</w:t>
      </w:r>
      <w:r w:rsidR="00A743CA" w:rsidRPr="00A743CA">
        <w:rPr>
          <w:rFonts w:ascii="Times New Roman" w:hAnsi="Times New Roman" w:cs="Times New Roman"/>
          <w:b/>
          <w:sz w:val="24"/>
          <w:szCs w:val="24"/>
        </w:rPr>
        <w:t>s Pagos</w:t>
      </w:r>
      <w:r w:rsidR="00562D50" w:rsidRPr="00A743CA">
        <w:rPr>
          <w:rFonts w:ascii="Times New Roman" w:hAnsi="Times New Roman" w:cs="Times New Roman"/>
          <w:b/>
          <w:sz w:val="24"/>
          <w:szCs w:val="24"/>
        </w:rPr>
        <w:t>”</w:t>
      </w:r>
      <w:r w:rsidR="00EC32FF" w:rsidRPr="00A743CA">
        <w:rPr>
          <w:rFonts w:ascii="Times New Roman" w:hAnsi="Times New Roman" w:cs="Times New Roman"/>
          <w:b/>
          <w:sz w:val="24"/>
          <w:szCs w:val="24"/>
        </w:rPr>
        <w:t>,</w:t>
      </w:r>
      <w:r w:rsidRPr="00A743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3CA">
        <w:rPr>
          <w:rFonts w:ascii="Times New Roman" w:hAnsi="Times New Roman" w:cs="Times New Roman"/>
          <w:sz w:val="24"/>
          <w:szCs w:val="24"/>
        </w:rPr>
        <w:t>com mais de 25 anos de atividades no Município de Sorriso.</w:t>
      </w:r>
    </w:p>
    <w:p w:rsidR="00A743CA" w:rsidRDefault="00A743CA" w:rsidP="00A743CA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A743CA" w:rsidRDefault="00EA7299" w:rsidP="00A743C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743CA">
        <w:rPr>
          <w:rFonts w:ascii="Times New Roman" w:hAnsi="Times New Roman" w:cs="Times New Roman"/>
          <w:b/>
          <w:sz w:val="24"/>
          <w:szCs w:val="24"/>
        </w:rPr>
        <w:t>Art. 2º</w:t>
      </w:r>
      <w:r w:rsidRPr="00A743CA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</w:t>
      </w:r>
      <w:r w:rsidR="00250F3C" w:rsidRPr="00A743CA">
        <w:rPr>
          <w:rFonts w:ascii="Times New Roman" w:hAnsi="Times New Roman" w:cs="Times New Roman"/>
          <w:sz w:val="24"/>
          <w:szCs w:val="24"/>
        </w:rPr>
        <w:t>associação</w:t>
      </w:r>
      <w:r w:rsidRPr="00A743CA">
        <w:rPr>
          <w:rFonts w:ascii="Times New Roman" w:hAnsi="Times New Roman" w:cs="Times New Roman"/>
          <w:sz w:val="24"/>
          <w:szCs w:val="24"/>
        </w:rPr>
        <w:t xml:space="preserve"> constituída e que desenvolve suas atividades no Município de Sorriso – MT, há mais de 25 anos.</w:t>
      </w:r>
    </w:p>
    <w:p w:rsidR="00A743CA" w:rsidRDefault="00A743CA" w:rsidP="00A743CA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A743CA" w:rsidRDefault="00EA7299" w:rsidP="00A743C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743CA">
        <w:rPr>
          <w:rFonts w:ascii="Times New Roman" w:hAnsi="Times New Roman" w:cs="Times New Roman"/>
          <w:b/>
          <w:sz w:val="24"/>
          <w:szCs w:val="24"/>
        </w:rPr>
        <w:t>Art. 3º</w:t>
      </w:r>
      <w:r w:rsidRPr="00A743CA">
        <w:rPr>
          <w:rFonts w:ascii="Times New Roman" w:hAnsi="Times New Roman" w:cs="Times New Roman"/>
          <w:sz w:val="24"/>
          <w:szCs w:val="24"/>
        </w:rPr>
        <w:t xml:space="preserve"> Este Decreto Legislativo entrará em vigor na data de sua Publicação, revogadas as disposições em contrário.</w:t>
      </w:r>
    </w:p>
    <w:p w:rsidR="00BA0BD5" w:rsidRDefault="00BA0BD5" w:rsidP="00A743C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24F50" w:rsidRDefault="00C24F50" w:rsidP="00A743C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24F50" w:rsidRPr="0024073A" w:rsidRDefault="00C24F50" w:rsidP="00C24F5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073A">
        <w:rPr>
          <w:rFonts w:ascii="Times New Roman" w:hAnsi="Times New Roman" w:cs="Times New Roman"/>
          <w:iCs/>
          <w:sz w:val="24"/>
          <w:szCs w:val="24"/>
        </w:rPr>
        <w:t>Câmara Municipal de Sorriso, Estado do Mato Grosso, em 13 de abril de 2016.</w:t>
      </w:r>
    </w:p>
    <w:p w:rsidR="00C24F50" w:rsidRPr="0024073A" w:rsidRDefault="00C24F50" w:rsidP="00C24F50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24F50" w:rsidRPr="0024073A" w:rsidRDefault="00C24F50" w:rsidP="00C24F5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24F50" w:rsidRPr="0024073A" w:rsidRDefault="00C24F50" w:rsidP="00C24F5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24F50" w:rsidRPr="0024073A" w:rsidRDefault="00C24F50" w:rsidP="00C24F5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24F50" w:rsidRPr="0024073A" w:rsidRDefault="00C24F50" w:rsidP="00C24F5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24F50" w:rsidRPr="0024073A" w:rsidRDefault="00C24F50" w:rsidP="00C24F5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24F50" w:rsidRPr="0024073A" w:rsidRDefault="00C24F50" w:rsidP="00C24F5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C24F50" w:rsidRPr="0024073A" w:rsidRDefault="00C24F50" w:rsidP="00C24F5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C24F50" w:rsidRPr="0024073A" w:rsidSect="00C24F50"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299"/>
    <w:rsid w:val="00062DD8"/>
    <w:rsid w:val="000A1CE6"/>
    <w:rsid w:val="000E2AAF"/>
    <w:rsid w:val="000F17F1"/>
    <w:rsid w:val="00176DBB"/>
    <w:rsid w:val="00250F3C"/>
    <w:rsid w:val="002B5959"/>
    <w:rsid w:val="002C11C0"/>
    <w:rsid w:val="002C6DEB"/>
    <w:rsid w:val="002E2E74"/>
    <w:rsid w:val="00364F9F"/>
    <w:rsid w:val="003D62E7"/>
    <w:rsid w:val="003E0023"/>
    <w:rsid w:val="004D69BE"/>
    <w:rsid w:val="004E4D71"/>
    <w:rsid w:val="00562D50"/>
    <w:rsid w:val="005C5330"/>
    <w:rsid w:val="005D5AD6"/>
    <w:rsid w:val="006B5E53"/>
    <w:rsid w:val="006C243F"/>
    <w:rsid w:val="00774FA8"/>
    <w:rsid w:val="0086558E"/>
    <w:rsid w:val="008B0394"/>
    <w:rsid w:val="00941B01"/>
    <w:rsid w:val="00A3159E"/>
    <w:rsid w:val="00A3492A"/>
    <w:rsid w:val="00A35198"/>
    <w:rsid w:val="00A67471"/>
    <w:rsid w:val="00A743CA"/>
    <w:rsid w:val="00AF6EDE"/>
    <w:rsid w:val="00BA0BD5"/>
    <w:rsid w:val="00C127FB"/>
    <w:rsid w:val="00C24F50"/>
    <w:rsid w:val="00CA5FA6"/>
    <w:rsid w:val="00D13206"/>
    <w:rsid w:val="00E00BB6"/>
    <w:rsid w:val="00E9621C"/>
    <w:rsid w:val="00EA7299"/>
    <w:rsid w:val="00EC32FF"/>
    <w:rsid w:val="00F325E1"/>
    <w:rsid w:val="00FC0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Minéia Gund</cp:lastModifiedBy>
  <cp:revision>7</cp:revision>
  <cp:lastPrinted>2016-03-04T15:12:00Z</cp:lastPrinted>
  <dcterms:created xsi:type="dcterms:W3CDTF">2016-03-04T16:53:00Z</dcterms:created>
  <dcterms:modified xsi:type="dcterms:W3CDTF">2016-04-13T13:44:00Z</dcterms:modified>
</cp:coreProperties>
</file>